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1239" w14:textId="77777777" w:rsidR="004D3795" w:rsidRDefault="004D3795" w:rsidP="00EA09A4">
      <w:pPr>
        <w:spacing w:after="0" w:line="240" w:lineRule="auto"/>
        <w:rPr>
          <w:sz w:val="32"/>
          <w:szCs w:val="24"/>
          <w:u w:val="single"/>
        </w:rPr>
      </w:pPr>
    </w:p>
    <w:p w14:paraId="27DDEC92" w14:textId="77777777" w:rsidR="00CB7D52" w:rsidRPr="00CB7D52" w:rsidRDefault="00CB7D52" w:rsidP="006249C5">
      <w:pPr>
        <w:pStyle w:val="berschrift1"/>
        <w:rPr>
          <w:rFonts w:eastAsia="Times New Roman"/>
          <w:b/>
          <w:bCs/>
          <w:u w:val="none"/>
          <w:lang w:val="en-GB"/>
        </w:rPr>
      </w:pPr>
      <w:bookmarkStart w:id="0" w:name="_Toc155456535"/>
      <w:r w:rsidRPr="00CB7D52">
        <w:rPr>
          <w:rFonts w:eastAsia="Times New Roman"/>
          <w:b/>
          <w:bCs/>
          <w:u w:val="none"/>
        </w:rPr>
        <w:t xml:space="preserve">Ein Imperium, geboren aus Gewalt? </w:t>
      </w:r>
      <w:r w:rsidRPr="00CB7D52">
        <w:rPr>
          <w:rFonts w:eastAsia="Times New Roman"/>
          <w:b/>
          <w:bCs/>
          <w:u w:val="none"/>
          <w:lang w:val="en-GB"/>
        </w:rPr>
        <w:t xml:space="preserve">Rhea Silvia in </w:t>
      </w:r>
      <w:proofErr w:type="spellStart"/>
      <w:r w:rsidRPr="00CB7D52">
        <w:rPr>
          <w:rFonts w:eastAsia="Times New Roman"/>
          <w:b/>
          <w:bCs/>
          <w:u w:val="none"/>
          <w:lang w:val="en-GB"/>
        </w:rPr>
        <w:t>Boyds</w:t>
      </w:r>
      <w:proofErr w:type="spellEnd"/>
      <w:r w:rsidRPr="00CB7D52">
        <w:rPr>
          <w:rFonts w:eastAsia="Times New Roman"/>
          <w:b/>
          <w:bCs/>
          <w:u w:val="none"/>
          <w:lang w:val="en-GB"/>
        </w:rPr>
        <w:t xml:space="preserve"> </w:t>
      </w:r>
      <w:r w:rsidRPr="00CB7D52">
        <w:rPr>
          <w:rFonts w:eastAsia="Times New Roman"/>
          <w:b/>
          <w:bCs/>
          <w:i/>
          <w:u w:val="none"/>
          <w:lang w:val="en-GB"/>
        </w:rPr>
        <w:t>Heroides</w:t>
      </w:r>
      <w:r w:rsidRPr="00CB7D52">
        <w:rPr>
          <w:rFonts w:eastAsia="Times New Roman"/>
          <w:b/>
          <w:bCs/>
          <w:u w:val="none"/>
          <w:lang w:val="en-GB"/>
        </w:rPr>
        <w:t xml:space="preserve"> 3</w:t>
      </w:r>
      <w:bookmarkEnd w:id="0"/>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3B06DF0A" w14:textId="77777777" w:rsidR="004D3795" w:rsidRDefault="004D3795">
          <w:pPr>
            <w:pStyle w:val="Inhaltsverzeichnisberschrift"/>
          </w:pPr>
          <w:r>
            <w:t>Inhalt</w:t>
          </w:r>
        </w:p>
        <w:p w14:paraId="09F6DC79" w14:textId="29F00A8D" w:rsidR="003743DB" w:rsidRDefault="004D3795">
          <w:pPr>
            <w:pStyle w:val="Verzeichnis1"/>
            <w:tabs>
              <w:tab w:val="right" w:leader="dot" w:pos="13994"/>
            </w:tabs>
            <w:rPr>
              <w:rFonts w:asciiTheme="minorHAnsi" w:eastAsiaTheme="minorEastAsia" w:hAnsiTheme="minorHAnsi"/>
              <w:noProof/>
              <w:kern w:val="2"/>
              <w:sz w:val="22"/>
              <w:lang w:eastAsia="de-DE"/>
              <w14:ligatures w14:val="standardContextual"/>
            </w:rPr>
          </w:pPr>
          <w:r>
            <w:fldChar w:fldCharType="begin"/>
          </w:r>
          <w:r>
            <w:instrText xml:space="preserve"> TOC \o "1-3" \h \z \u </w:instrText>
          </w:r>
          <w:r>
            <w:fldChar w:fldCharType="separate"/>
          </w:r>
          <w:hyperlink w:anchor="_Toc155456535" w:history="1">
            <w:r w:rsidR="003743DB" w:rsidRPr="003361DC">
              <w:rPr>
                <w:rStyle w:val="Hyperlink"/>
                <w:rFonts w:eastAsia="Times New Roman"/>
                <w:b/>
                <w:bCs/>
                <w:noProof/>
              </w:rPr>
              <w:t xml:space="preserve">Ein Imperium, geboren aus Gewalt? </w:t>
            </w:r>
            <w:r w:rsidR="003743DB" w:rsidRPr="003361DC">
              <w:rPr>
                <w:rStyle w:val="Hyperlink"/>
                <w:rFonts w:eastAsia="Times New Roman"/>
                <w:b/>
                <w:bCs/>
                <w:noProof/>
                <w:lang w:val="en-GB"/>
              </w:rPr>
              <w:t xml:space="preserve">Rhea Silvia in Boyds </w:t>
            </w:r>
            <w:r w:rsidR="003743DB" w:rsidRPr="003361DC">
              <w:rPr>
                <w:rStyle w:val="Hyperlink"/>
                <w:rFonts w:eastAsia="Times New Roman"/>
                <w:b/>
                <w:bCs/>
                <w:i/>
                <w:noProof/>
                <w:lang w:val="en-GB"/>
              </w:rPr>
              <w:t>Heroides</w:t>
            </w:r>
            <w:r w:rsidR="003743DB" w:rsidRPr="003361DC">
              <w:rPr>
                <w:rStyle w:val="Hyperlink"/>
                <w:rFonts w:eastAsia="Times New Roman"/>
                <w:b/>
                <w:bCs/>
                <w:noProof/>
                <w:lang w:val="en-GB"/>
              </w:rPr>
              <w:t xml:space="preserve"> 3</w:t>
            </w:r>
            <w:r w:rsidR="003743DB">
              <w:rPr>
                <w:noProof/>
                <w:webHidden/>
              </w:rPr>
              <w:tab/>
            </w:r>
            <w:r w:rsidR="003743DB">
              <w:rPr>
                <w:noProof/>
                <w:webHidden/>
              </w:rPr>
              <w:fldChar w:fldCharType="begin"/>
            </w:r>
            <w:r w:rsidR="003743DB">
              <w:rPr>
                <w:noProof/>
                <w:webHidden/>
              </w:rPr>
              <w:instrText xml:space="preserve"> PAGEREF _Toc155456535 \h </w:instrText>
            </w:r>
            <w:r w:rsidR="003743DB">
              <w:rPr>
                <w:noProof/>
                <w:webHidden/>
              </w:rPr>
            </w:r>
            <w:r w:rsidR="003743DB">
              <w:rPr>
                <w:noProof/>
                <w:webHidden/>
              </w:rPr>
              <w:fldChar w:fldCharType="separate"/>
            </w:r>
            <w:r w:rsidR="003743DB">
              <w:rPr>
                <w:noProof/>
                <w:webHidden/>
              </w:rPr>
              <w:t>1</w:t>
            </w:r>
            <w:r w:rsidR="003743DB">
              <w:rPr>
                <w:noProof/>
                <w:webHidden/>
              </w:rPr>
              <w:fldChar w:fldCharType="end"/>
            </w:r>
          </w:hyperlink>
        </w:p>
        <w:p w14:paraId="5E74C600" w14:textId="50FFA0A5" w:rsidR="003743DB" w:rsidRDefault="003743DB">
          <w:pPr>
            <w:pStyle w:val="Verzeichnis1"/>
            <w:tabs>
              <w:tab w:val="right" w:leader="dot" w:pos="13994"/>
            </w:tabs>
            <w:rPr>
              <w:rFonts w:asciiTheme="minorHAnsi" w:eastAsiaTheme="minorEastAsia" w:hAnsiTheme="minorHAnsi"/>
              <w:noProof/>
              <w:kern w:val="2"/>
              <w:sz w:val="22"/>
              <w:lang w:eastAsia="de-DE"/>
              <w14:ligatures w14:val="standardContextual"/>
            </w:rPr>
          </w:pPr>
          <w:hyperlink w:anchor="_Toc155456536" w:history="1">
            <w:r w:rsidRPr="003361DC">
              <w:rPr>
                <w:rStyle w:val="Hyperlink"/>
                <w:rFonts w:eastAsia="Times New Roman"/>
                <w:noProof/>
              </w:rPr>
              <w:t xml:space="preserve">Ein Imperium, geboren aus Gewalt? </w:t>
            </w:r>
            <w:r w:rsidRPr="003361DC">
              <w:rPr>
                <w:rStyle w:val="Hyperlink"/>
                <w:rFonts w:eastAsia="Times New Roman"/>
                <w:noProof/>
                <w:lang w:val="en-GB"/>
              </w:rPr>
              <w:t xml:space="preserve">Rhea Silvia in Boyds </w:t>
            </w:r>
            <w:r w:rsidRPr="003361DC">
              <w:rPr>
                <w:rStyle w:val="Hyperlink"/>
                <w:rFonts w:eastAsia="Times New Roman"/>
                <w:i/>
                <w:noProof/>
                <w:lang w:val="en-GB"/>
              </w:rPr>
              <w:t>Heroides</w:t>
            </w:r>
            <w:r w:rsidRPr="003361DC">
              <w:rPr>
                <w:rStyle w:val="Hyperlink"/>
                <w:rFonts w:eastAsia="Times New Roman"/>
                <w:noProof/>
                <w:lang w:val="en-GB"/>
              </w:rPr>
              <w:t xml:space="preserve"> 3</w:t>
            </w:r>
            <w:r>
              <w:rPr>
                <w:noProof/>
                <w:webHidden/>
              </w:rPr>
              <w:tab/>
            </w:r>
            <w:r>
              <w:rPr>
                <w:noProof/>
                <w:webHidden/>
              </w:rPr>
              <w:fldChar w:fldCharType="begin"/>
            </w:r>
            <w:r>
              <w:rPr>
                <w:noProof/>
                <w:webHidden/>
              </w:rPr>
              <w:instrText xml:space="preserve"> PAGEREF _Toc155456536 \h </w:instrText>
            </w:r>
            <w:r>
              <w:rPr>
                <w:noProof/>
                <w:webHidden/>
              </w:rPr>
            </w:r>
            <w:r>
              <w:rPr>
                <w:noProof/>
                <w:webHidden/>
              </w:rPr>
              <w:fldChar w:fldCharType="separate"/>
            </w:r>
            <w:r>
              <w:rPr>
                <w:noProof/>
                <w:webHidden/>
              </w:rPr>
              <w:t>2</w:t>
            </w:r>
            <w:r>
              <w:rPr>
                <w:noProof/>
                <w:webHidden/>
              </w:rPr>
              <w:fldChar w:fldCharType="end"/>
            </w:r>
          </w:hyperlink>
        </w:p>
        <w:p w14:paraId="40DCE91C" w14:textId="797AB1E7" w:rsidR="003743DB" w:rsidRDefault="003743DB">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55456537" w:history="1">
            <w:r w:rsidRPr="003361DC">
              <w:rPr>
                <w:rStyle w:val="Hyperlink"/>
                <w:noProof/>
              </w:rPr>
              <w:t>Häufig vorkommende Vokabeln</w:t>
            </w:r>
            <w:r>
              <w:rPr>
                <w:noProof/>
                <w:webHidden/>
              </w:rPr>
              <w:tab/>
            </w:r>
            <w:r>
              <w:rPr>
                <w:noProof/>
                <w:webHidden/>
              </w:rPr>
              <w:fldChar w:fldCharType="begin"/>
            </w:r>
            <w:r>
              <w:rPr>
                <w:noProof/>
                <w:webHidden/>
              </w:rPr>
              <w:instrText xml:space="preserve"> PAGEREF _Toc155456537 \h </w:instrText>
            </w:r>
            <w:r>
              <w:rPr>
                <w:noProof/>
                <w:webHidden/>
              </w:rPr>
            </w:r>
            <w:r>
              <w:rPr>
                <w:noProof/>
                <w:webHidden/>
              </w:rPr>
              <w:fldChar w:fldCharType="separate"/>
            </w:r>
            <w:r>
              <w:rPr>
                <w:noProof/>
                <w:webHidden/>
              </w:rPr>
              <w:t>2</w:t>
            </w:r>
            <w:r>
              <w:rPr>
                <w:noProof/>
                <w:webHidden/>
              </w:rPr>
              <w:fldChar w:fldCharType="end"/>
            </w:r>
          </w:hyperlink>
        </w:p>
        <w:p w14:paraId="75E79B5B" w14:textId="090746AD" w:rsidR="003743DB" w:rsidRDefault="003743DB">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55456538" w:history="1">
            <w:r w:rsidRPr="003361DC">
              <w:rPr>
                <w:rStyle w:val="Hyperlink"/>
                <w:noProof/>
              </w:rPr>
              <w:t>Arbeitsaufträge zur Vorerschließung:</w:t>
            </w:r>
            <w:r>
              <w:rPr>
                <w:noProof/>
                <w:webHidden/>
              </w:rPr>
              <w:tab/>
            </w:r>
            <w:r>
              <w:rPr>
                <w:noProof/>
                <w:webHidden/>
              </w:rPr>
              <w:fldChar w:fldCharType="begin"/>
            </w:r>
            <w:r>
              <w:rPr>
                <w:noProof/>
                <w:webHidden/>
              </w:rPr>
              <w:instrText xml:space="preserve"> PAGEREF _Toc155456538 \h </w:instrText>
            </w:r>
            <w:r>
              <w:rPr>
                <w:noProof/>
                <w:webHidden/>
              </w:rPr>
            </w:r>
            <w:r>
              <w:rPr>
                <w:noProof/>
                <w:webHidden/>
              </w:rPr>
              <w:fldChar w:fldCharType="separate"/>
            </w:r>
            <w:r>
              <w:rPr>
                <w:noProof/>
                <w:webHidden/>
              </w:rPr>
              <w:t>3</w:t>
            </w:r>
            <w:r>
              <w:rPr>
                <w:noProof/>
                <w:webHidden/>
              </w:rPr>
              <w:fldChar w:fldCharType="end"/>
            </w:r>
          </w:hyperlink>
        </w:p>
        <w:p w14:paraId="513FD723" w14:textId="663626DB" w:rsidR="003743DB" w:rsidRDefault="003743DB">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55456539" w:history="1">
            <w:r w:rsidRPr="003361DC">
              <w:rPr>
                <w:rStyle w:val="Hyperlink"/>
                <w:noProof/>
              </w:rPr>
              <w:t xml:space="preserve">Rom – geboren aus Gewalt? (Mark Alexander Boyd, </w:t>
            </w:r>
            <w:r w:rsidRPr="003361DC">
              <w:rPr>
                <w:rStyle w:val="Hyperlink"/>
                <w:i/>
                <w:noProof/>
              </w:rPr>
              <w:t xml:space="preserve">Heroides </w:t>
            </w:r>
            <w:r w:rsidRPr="003361DC">
              <w:rPr>
                <w:rStyle w:val="Hyperlink"/>
                <w:noProof/>
              </w:rPr>
              <w:t>3)</w:t>
            </w:r>
            <w:r>
              <w:rPr>
                <w:noProof/>
                <w:webHidden/>
              </w:rPr>
              <w:tab/>
            </w:r>
            <w:r>
              <w:rPr>
                <w:noProof/>
                <w:webHidden/>
              </w:rPr>
              <w:fldChar w:fldCharType="begin"/>
            </w:r>
            <w:r>
              <w:rPr>
                <w:noProof/>
                <w:webHidden/>
              </w:rPr>
              <w:instrText xml:space="preserve"> PAGEREF _Toc155456539 \h </w:instrText>
            </w:r>
            <w:r>
              <w:rPr>
                <w:noProof/>
                <w:webHidden/>
              </w:rPr>
            </w:r>
            <w:r>
              <w:rPr>
                <w:noProof/>
                <w:webHidden/>
              </w:rPr>
              <w:fldChar w:fldCharType="separate"/>
            </w:r>
            <w:r>
              <w:rPr>
                <w:noProof/>
                <w:webHidden/>
              </w:rPr>
              <w:t>4</w:t>
            </w:r>
            <w:r>
              <w:rPr>
                <w:noProof/>
                <w:webHidden/>
              </w:rPr>
              <w:fldChar w:fldCharType="end"/>
            </w:r>
          </w:hyperlink>
        </w:p>
        <w:p w14:paraId="192D34E8" w14:textId="4FDD216C" w:rsidR="003743DB" w:rsidRDefault="003743DB">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55456540" w:history="1">
            <w:r w:rsidRPr="003361DC">
              <w:rPr>
                <w:rStyle w:val="Hyperlink"/>
                <w:noProof/>
              </w:rPr>
              <w:t>Arbeitsaufträge zur Lektüre</w:t>
            </w:r>
            <w:r>
              <w:rPr>
                <w:noProof/>
                <w:webHidden/>
              </w:rPr>
              <w:tab/>
            </w:r>
            <w:r>
              <w:rPr>
                <w:noProof/>
                <w:webHidden/>
              </w:rPr>
              <w:fldChar w:fldCharType="begin"/>
            </w:r>
            <w:r>
              <w:rPr>
                <w:noProof/>
                <w:webHidden/>
              </w:rPr>
              <w:instrText xml:space="preserve"> PAGEREF _Toc155456540 \h </w:instrText>
            </w:r>
            <w:r>
              <w:rPr>
                <w:noProof/>
                <w:webHidden/>
              </w:rPr>
            </w:r>
            <w:r>
              <w:rPr>
                <w:noProof/>
                <w:webHidden/>
              </w:rPr>
              <w:fldChar w:fldCharType="separate"/>
            </w:r>
            <w:r>
              <w:rPr>
                <w:noProof/>
                <w:webHidden/>
              </w:rPr>
              <w:t>7</w:t>
            </w:r>
            <w:r>
              <w:rPr>
                <w:noProof/>
                <w:webHidden/>
              </w:rPr>
              <w:fldChar w:fldCharType="end"/>
            </w:r>
          </w:hyperlink>
        </w:p>
        <w:p w14:paraId="76535DED" w14:textId="7E427703" w:rsidR="003743DB" w:rsidRDefault="003743DB">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55456541" w:history="1">
            <w:r w:rsidRPr="003361DC">
              <w:rPr>
                <w:rStyle w:val="Hyperlink"/>
                <w:noProof/>
              </w:rPr>
              <w:t>Zusatzmaterialien (für Lehrkräfte):</w:t>
            </w:r>
            <w:r>
              <w:rPr>
                <w:noProof/>
                <w:webHidden/>
              </w:rPr>
              <w:tab/>
            </w:r>
            <w:r>
              <w:rPr>
                <w:noProof/>
                <w:webHidden/>
              </w:rPr>
              <w:fldChar w:fldCharType="begin"/>
            </w:r>
            <w:r>
              <w:rPr>
                <w:noProof/>
                <w:webHidden/>
              </w:rPr>
              <w:instrText xml:space="preserve"> PAGEREF _Toc155456541 \h </w:instrText>
            </w:r>
            <w:r>
              <w:rPr>
                <w:noProof/>
                <w:webHidden/>
              </w:rPr>
            </w:r>
            <w:r>
              <w:rPr>
                <w:noProof/>
                <w:webHidden/>
              </w:rPr>
              <w:fldChar w:fldCharType="separate"/>
            </w:r>
            <w:r>
              <w:rPr>
                <w:noProof/>
                <w:webHidden/>
              </w:rPr>
              <w:t>9</w:t>
            </w:r>
            <w:r>
              <w:rPr>
                <w:noProof/>
                <w:webHidden/>
              </w:rPr>
              <w:fldChar w:fldCharType="end"/>
            </w:r>
          </w:hyperlink>
        </w:p>
        <w:p w14:paraId="77474F65" w14:textId="0694368D" w:rsidR="003743DB" w:rsidRDefault="003743DB">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55456542" w:history="1">
            <w:r w:rsidRPr="003361DC">
              <w:rPr>
                <w:rStyle w:val="Hyperlink"/>
                <w:noProof/>
              </w:rPr>
              <w:t>Musterübersetzung:</w:t>
            </w:r>
            <w:r>
              <w:rPr>
                <w:noProof/>
                <w:webHidden/>
              </w:rPr>
              <w:tab/>
            </w:r>
            <w:r>
              <w:rPr>
                <w:noProof/>
                <w:webHidden/>
              </w:rPr>
              <w:fldChar w:fldCharType="begin"/>
            </w:r>
            <w:r>
              <w:rPr>
                <w:noProof/>
                <w:webHidden/>
              </w:rPr>
              <w:instrText xml:space="preserve"> PAGEREF _Toc155456542 \h </w:instrText>
            </w:r>
            <w:r>
              <w:rPr>
                <w:noProof/>
                <w:webHidden/>
              </w:rPr>
            </w:r>
            <w:r>
              <w:rPr>
                <w:noProof/>
                <w:webHidden/>
              </w:rPr>
              <w:fldChar w:fldCharType="separate"/>
            </w:r>
            <w:r>
              <w:rPr>
                <w:noProof/>
                <w:webHidden/>
              </w:rPr>
              <w:t>11</w:t>
            </w:r>
            <w:r>
              <w:rPr>
                <w:noProof/>
                <w:webHidden/>
              </w:rPr>
              <w:fldChar w:fldCharType="end"/>
            </w:r>
          </w:hyperlink>
        </w:p>
        <w:p w14:paraId="05BDD11A" w14:textId="701C67A3" w:rsidR="003743DB" w:rsidRDefault="003743DB">
          <w:pPr>
            <w:pStyle w:val="Verzeichnis2"/>
            <w:tabs>
              <w:tab w:val="right" w:leader="dot" w:pos="13994"/>
            </w:tabs>
            <w:rPr>
              <w:rFonts w:asciiTheme="minorHAnsi" w:eastAsiaTheme="minorEastAsia" w:hAnsiTheme="minorHAnsi"/>
              <w:noProof/>
              <w:kern w:val="2"/>
              <w:sz w:val="22"/>
              <w:lang w:eastAsia="de-DE"/>
              <w14:ligatures w14:val="standardContextual"/>
            </w:rPr>
          </w:pPr>
          <w:hyperlink w:anchor="_Toc155456543" w:history="1">
            <w:r w:rsidRPr="003361DC">
              <w:rPr>
                <w:rStyle w:val="Hyperlink"/>
                <w:noProof/>
              </w:rPr>
              <w:t>Erwartete Schülerergebnisse:</w:t>
            </w:r>
            <w:r>
              <w:rPr>
                <w:noProof/>
                <w:webHidden/>
              </w:rPr>
              <w:tab/>
            </w:r>
            <w:r>
              <w:rPr>
                <w:noProof/>
                <w:webHidden/>
              </w:rPr>
              <w:fldChar w:fldCharType="begin"/>
            </w:r>
            <w:r>
              <w:rPr>
                <w:noProof/>
                <w:webHidden/>
              </w:rPr>
              <w:instrText xml:space="preserve"> PAGEREF _Toc155456543 \h </w:instrText>
            </w:r>
            <w:r>
              <w:rPr>
                <w:noProof/>
                <w:webHidden/>
              </w:rPr>
            </w:r>
            <w:r>
              <w:rPr>
                <w:noProof/>
                <w:webHidden/>
              </w:rPr>
              <w:fldChar w:fldCharType="separate"/>
            </w:r>
            <w:r>
              <w:rPr>
                <w:noProof/>
                <w:webHidden/>
              </w:rPr>
              <w:t>14</w:t>
            </w:r>
            <w:r>
              <w:rPr>
                <w:noProof/>
                <w:webHidden/>
              </w:rPr>
              <w:fldChar w:fldCharType="end"/>
            </w:r>
          </w:hyperlink>
        </w:p>
        <w:p w14:paraId="5D14B9CF" w14:textId="5E0B8C37" w:rsidR="004D3795" w:rsidRDefault="004D3795" w:rsidP="00E429BD">
          <w:pPr>
            <w:jc w:val="both"/>
          </w:pPr>
          <w:r>
            <w:rPr>
              <w:b/>
              <w:bCs/>
            </w:rPr>
            <w:fldChar w:fldCharType="end"/>
          </w:r>
        </w:p>
      </w:sdtContent>
    </w:sdt>
    <w:p w14:paraId="7F2919F4" w14:textId="77777777" w:rsidR="004D3795" w:rsidRDefault="004D3795" w:rsidP="00EA09A4">
      <w:pPr>
        <w:spacing w:after="0" w:line="240" w:lineRule="auto"/>
        <w:rPr>
          <w:sz w:val="32"/>
          <w:szCs w:val="24"/>
          <w:u w:val="single"/>
        </w:rPr>
      </w:pPr>
    </w:p>
    <w:p w14:paraId="66D5AB16" w14:textId="77777777" w:rsidR="004D3795" w:rsidRDefault="004D3795">
      <w:pPr>
        <w:rPr>
          <w:rFonts w:eastAsia="Times New Roman" w:cs="Times New Roman"/>
          <w:sz w:val="28"/>
          <w:szCs w:val="24"/>
        </w:rPr>
      </w:pPr>
      <w:r>
        <w:rPr>
          <w:rFonts w:eastAsia="Times New Roman" w:cs="Times New Roman"/>
          <w:sz w:val="28"/>
          <w:szCs w:val="24"/>
        </w:rPr>
        <w:br w:type="page"/>
      </w:r>
    </w:p>
    <w:p w14:paraId="2E11582A" w14:textId="0FEBC8E4" w:rsidR="004D3795" w:rsidRPr="00DD450D" w:rsidRDefault="00DD450D" w:rsidP="004D3795">
      <w:pPr>
        <w:pStyle w:val="berschrift1"/>
        <w:rPr>
          <w:rFonts w:eastAsia="Times New Roman"/>
          <w:lang w:val="en-GB"/>
        </w:rPr>
      </w:pPr>
      <w:bookmarkStart w:id="1" w:name="_Toc155456536"/>
      <w:r>
        <w:rPr>
          <w:rFonts w:eastAsia="Times New Roman"/>
        </w:rPr>
        <w:lastRenderedPageBreak/>
        <w:t xml:space="preserve">Ein Imperium, geboren aus Gewalt? </w:t>
      </w:r>
      <w:r w:rsidRPr="00DD450D">
        <w:rPr>
          <w:rFonts w:eastAsia="Times New Roman"/>
          <w:lang w:val="en-GB"/>
        </w:rPr>
        <w:t xml:space="preserve">Rhea Silvia in </w:t>
      </w:r>
      <w:proofErr w:type="spellStart"/>
      <w:r w:rsidRPr="00DD450D">
        <w:rPr>
          <w:rFonts w:eastAsia="Times New Roman"/>
          <w:lang w:val="en-GB"/>
        </w:rPr>
        <w:t>Boyds</w:t>
      </w:r>
      <w:proofErr w:type="spellEnd"/>
      <w:r w:rsidRPr="00DD450D">
        <w:rPr>
          <w:rFonts w:eastAsia="Times New Roman"/>
          <w:lang w:val="en-GB"/>
        </w:rPr>
        <w:t xml:space="preserve"> </w:t>
      </w:r>
      <w:r w:rsidRPr="00DD450D">
        <w:rPr>
          <w:rFonts w:eastAsia="Times New Roman"/>
          <w:i/>
          <w:lang w:val="en-GB"/>
        </w:rPr>
        <w:t>H</w:t>
      </w:r>
      <w:r>
        <w:rPr>
          <w:rFonts w:eastAsia="Times New Roman"/>
          <w:i/>
          <w:lang w:val="en-GB"/>
        </w:rPr>
        <w:t>eroides</w:t>
      </w:r>
      <w:r>
        <w:rPr>
          <w:rFonts w:eastAsia="Times New Roman"/>
          <w:lang w:val="en-GB"/>
        </w:rPr>
        <w:t xml:space="preserve"> 3</w:t>
      </w:r>
      <w:bookmarkEnd w:id="1"/>
    </w:p>
    <w:p w14:paraId="7B6770EE" w14:textId="5E4D1AB7" w:rsidR="004943DC" w:rsidRPr="00045396" w:rsidRDefault="00550B71" w:rsidP="008D6D73">
      <w:pPr>
        <w:spacing w:after="0" w:line="240" w:lineRule="auto"/>
        <w:jc w:val="both"/>
        <w:rPr>
          <w:sz w:val="20"/>
          <w:szCs w:val="24"/>
        </w:rPr>
      </w:pPr>
      <w:r w:rsidRPr="00045396">
        <w:rPr>
          <w:sz w:val="20"/>
          <w:szCs w:val="24"/>
        </w:rPr>
        <w:t xml:space="preserve">Die </w:t>
      </w:r>
      <w:r w:rsidR="00111F56" w:rsidRPr="00045396">
        <w:rPr>
          <w:sz w:val="20"/>
          <w:szCs w:val="24"/>
        </w:rPr>
        <w:t xml:space="preserve">Wölfin, </w:t>
      </w:r>
      <w:r w:rsidR="00F8379D" w:rsidRPr="00045396">
        <w:rPr>
          <w:sz w:val="20"/>
          <w:szCs w:val="24"/>
        </w:rPr>
        <w:t xml:space="preserve">die dem Mythos nach Romulus und Remus </w:t>
      </w:r>
      <w:r w:rsidR="00BE220F" w:rsidRPr="00045396">
        <w:rPr>
          <w:sz w:val="20"/>
          <w:szCs w:val="24"/>
        </w:rPr>
        <w:t xml:space="preserve">vor dem Tod bewahrt </w:t>
      </w:r>
      <w:r w:rsidR="00F8379D" w:rsidRPr="00045396">
        <w:rPr>
          <w:sz w:val="20"/>
          <w:szCs w:val="24"/>
        </w:rPr>
        <w:t xml:space="preserve">und gesäugt haben soll, ist in Rom allgegenwärtig, auf den städtischen Abfallbehältern oder im Logo des Fußballvereins AS Rom. </w:t>
      </w:r>
      <w:r w:rsidR="00BE220F" w:rsidRPr="00045396">
        <w:rPr>
          <w:sz w:val="20"/>
          <w:szCs w:val="24"/>
        </w:rPr>
        <w:t xml:space="preserve">Zwar bekannt, aber oft doch weniger bewusst ist den meisten der grausame Hintergrund </w:t>
      </w:r>
      <w:r w:rsidR="00731051" w:rsidRPr="00045396">
        <w:rPr>
          <w:sz w:val="20"/>
          <w:szCs w:val="24"/>
        </w:rPr>
        <w:t>der sagenhaften Rettung: Die Zwillinge, die später Rom gründen sollten, wurden ausgesetzt, weil sie nicht existieren durften</w:t>
      </w:r>
      <w:r w:rsidR="002E0F80">
        <w:rPr>
          <w:sz w:val="20"/>
          <w:szCs w:val="24"/>
        </w:rPr>
        <w:t>.</w:t>
      </w:r>
      <w:r w:rsidR="00731051" w:rsidRPr="00045396">
        <w:rPr>
          <w:sz w:val="20"/>
          <w:szCs w:val="24"/>
        </w:rPr>
        <w:t xml:space="preserve"> Als Konkurrenten ihres </w:t>
      </w:r>
      <w:r w:rsidR="00771A9C" w:rsidRPr="00045396">
        <w:rPr>
          <w:sz w:val="20"/>
          <w:szCs w:val="24"/>
        </w:rPr>
        <w:t>Großo</w:t>
      </w:r>
      <w:r w:rsidR="00731051" w:rsidRPr="00045396">
        <w:rPr>
          <w:sz w:val="20"/>
          <w:szCs w:val="24"/>
        </w:rPr>
        <w:t xml:space="preserve">nkels </w:t>
      </w:r>
      <w:proofErr w:type="spellStart"/>
      <w:r w:rsidR="00731051" w:rsidRPr="00045396">
        <w:rPr>
          <w:sz w:val="20"/>
          <w:szCs w:val="24"/>
        </w:rPr>
        <w:t>Amulius</w:t>
      </w:r>
      <w:proofErr w:type="spellEnd"/>
      <w:r w:rsidR="00731051" w:rsidRPr="00045396">
        <w:rPr>
          <w:sz w:val="20"/>
          <w:szCs w:val="24"/>
        </w:rPr>
        <w:t xml:space="preserve"> und als Kinder einer </w:t>
      </w:r>
      <w:proofErr w:type="spellStart"/>
      <w:r w:rsidR="00731051" w:rsidRPr="00045396">
        <w:rPr>
          <w:sz w:val="20"/>
          <w:szCs w:val="24"/>
        </w:rPr>
        <w:t>vestalischen</w:t>
      </w:r>
      <w:proofErr w:type="spellEnd"/>
      <w:r w:rsidR="00731051" w:rsidRPr="00045396">
        <w:rPr>
          <w:sz w:val="20"/>
          <w:szCs w:val="24"/>
        </w:rPr>
        <w:t xml:space="preserve"> Priesterin</w:t>
      </w:r>
      <w:r w:rsidR="00771A9C" w:rsidRPr="00045396">
        <w:rPr>
          <w:sz w:val="20"/>
          <w:szCs w:val="24"/>
        </w:rPr>
        <w:t>, die in ihrem Priesteramt zur Keuschheit verpflichtet war. Rhea Silvia, die Nichte des tyrannischen Königs</w:t>
      </w:r>
      <w:r w:rsidR="002E0F80">
        <w:rPr>
          <w:sz w:val="20"/>
          <w:szCs w:val="24"/>
        </w:rPr>
        <w:t xml:space="preserve"> von Alba </w:t>
      </w:r>
      <w:proofErr w:type="spellStart"/>
      <w:r w:rsidR="002E0F80">
        <w:rPr>
          <w:sz w:val="20"/>
          <w:szCs w:val="24"/>
        </w:rPr>
        <w:t>Longa</w:t>
      </w:r>
      <w:proofErr w:type="spellEnd"/>
      <w:r w:rsidR="00771A9C" w:rsidRPr="00045396">
        <w:rPr>
          <w:sz w:val="20"/>
          <w:szCs w:val="24"/>
        </w:rPr>
        <w:t xml:space="preserve">, </w:t>
      </w:r>
      <w:r w:rsidR="00354FF9" w:rsidRPr="00045396">
        <w:rPr>
          <w:sz w:val="20"/>
          <w:szCs w:val="24"/>
        </w:rPr>
        <w:t>war schwanger geworden, der Sage nach vom Gott Mars, der sie beim Wasserholen überfallen und vergewaltigt hatte, und erwartete mit der Geburt der Kinder auch ihr Todesurteil</w:t>
      </w:r>
      <w:r w:rsidR="002E0F80">
        <w:rPr>
          <w:sz w:val="20"/>
          <w:szCs w:val="24"/>
        </w:rPr>
        <w:t xml:space="preserve"> – </w:t>
      </w:r>
      <w:r w:rsidR="00354FF9" w:rsidRPr="00045396">
        <w:rPr>
          <w:sz w:val="20"/>
          <w:szCs w:val="24"/>
        </w:rPr>
        <w:t xml:space="preserve">die Kinder sollten am </w:t>
      </w:r>
      <w:proofErr w:type="spellStart"/>
      <w:r w:rsidR="00354FF9" w:rsidRPr="00045396">
        <w:rPr>
          <w:sz w:val="20"/>
          <w:szCs w:val="24"/>
        </w:rPr>
        <w:t>Tiberufer</w:t>
      </w:r>
      <w:proofErr w:type="spellEnd"/>
      <w:r w:rsidR="00354FF9" w:rsidRPr="00045396">
        <w:rPr>
          <w:sz w:val="20"/>
          <w:szCs w:val="24"/>
        </w:rPr>
        <w:t xml:space="preserve"> ausgesetzt werden, wo </w:t>
      </w:r>
      <w:r w:rsidR="00F562BD" w:rsidRPr="00045396">
        <w:rPr>
          <w:sz w:val="20"/>
          <w:szCs w:val="24"/>
        </w:rPr>
        <w:t>die Wölfin sie schließlich fand.</w:t>
      </w:r>
    </w:p>
    <w:p w14:paraId="72934291" w14:textId="4DD49A69" w:rsidR="00F562BD" w:rsidRPr="00045396" w:rsidRDefault="00F562BD" w:rsidP="008D6D73">
      <w:pPr>
        <w:spacing w:after="0" w:line="240" w:lineRule="auto"/>
        <w:jc w:val="both"/>
        <w:rPr>
          <w:sz w:val="20"/>
          <w:szCs w:val="24"/>
        </w:rPr>
      </w:pPr>
      <w:r w:rsidRPr="00045396">
        <w:rPr>
          <w:sz w:val="20"/>
          <w:szCs w:val="24"/>
        </w:rPr>
        <w:t xml:space="preserve">Der Mythos von Rhea Silvia ist eine </w:t>
      </w:r>
      <w:r w:rsidR="008B1A82" w:rsidRPr="00045396">
        <w:rPr>
          <w:sz w:val="20"/>
          <w:szCs w:val="24"/>
        </w:rPr>
        <w:t>faszinierende Episode aus der Urzeit Roms, am Übergang von Mythos zu Geschichte, und behandelt ein Thema</w:t>
      </w:r>
      <w:r w:rsidR="00792239" w:rsidRPr="00045396">
        <w:rPr>
          <w:sz w:val="20"/>
          <w:szCs w:val="24"/>
        </w:rPr>
        <w:t xml:space="preserve">, das Ovid zum Kern seiner </w:t>
      </w:r>
      <w:r w:rsidR="00792239" w:rsidRPr="00045396">
        <w:rPr>
          <w:i/>
          <w:iCs/>
          <w:sz w:val="20"/>
          <w:szCs w:val="24"/>
        </w:rPr>
        <w:t xml:space="preserve">Heroides </w:t>
      </w:r>
      <w:r w:rsidR="00792239" w:rsidRPr="00045396">
        <w:rPr>
          <w:sz w:val="20"/>
          <w:szCs w:val="24"/>
        </w:rPr>
        <w:t>gemacht hatte: Frauen, die ihren Liebhabern ausgeliefert sind und von ihnen im Stich gelassen werden. Dennoch hat Ovid d</w:t>
      </w:r>
      <w:r w:rsidR="002E0F80">
        <w:rPr>
          <w:sz w:val="20"/>
          <w:szCs w:val="24"/>
        </w:rPr>
        <w:t xml:space="preserve">iese Geschichte </w:t>
      </w:r>
      <w:r w:rsidR="00792239" w:rsidRPr="00045396">
        <w:rPr>
          <w:sz w:val="20"/>
          <w:szCs w:val="24"/>
        </w:rPr>
        <w:t>in seinen Briefen nie behandelt</w:t>
      </w:r>
      <w:r w:rsidR="000702EE" w:rsidRPr="00045396">
        <w:rPr>
          <w:sz w:val="20"/>
          <w:szCs w:val="24"/>
        </w:rPr>
        <w:t xml:space="preserve">. Mark Alexander Boyd (1563-1601), ein schottischer Humanist und Dichter, der nach einer Zeit als französischer Söldner Lehrer an einer berühmten Schule in Bordeaux wurde, beschäftigte sich intensiv mit Ovids </w:t>
      </w:r>
      <w:r w:rsidR="000702EE" w:rsidRPr="00045396">
        <w:rPr>
          <w:i/>
          <w:iCs/>
          <w:sz w:val="20"/>
          <w:szCs w:val="24"/>
        </w:rPr>
        <w:t>Heroides</w:t>
      </w:r>
      <w:r w:rsidR="000702EE" w:rsidRPr="00045396">
        <w:rPr>
          <w:sz w:val="20"/>
          <w:szCs w:val="24"/>
        </w:rPr>
        <w:t xml:space="preserve">: 1590 veröffentlichte er </w:t>
      </w:r>
      <w:r w:rsidR="00E64CF2" w:rsidRPr="00045396">
        <w:rPr>
          <w:sz w:val="20"/>
          <w:szCs w:val="24"/>
        </w:rPr>
        <w:t xml:space="preserve">Antwortschreiben für alle 15 Einzelbriefe aus dem ersten Buch Ovids und 1592 </w:t>
      </w:r>
      <w:r w:rsidR="00B11218" w:rsidRPr="00045396">
        <w:rPr>
          <w:sz w:val="20"/>
          <w:szCs w:val="24"/>
        </w:rPr>
        <w:t xml:space="preserve">eine Sammlung von 15 neuen </w:t>
      </w:r>
      <w:r w:rsidR="00B11218" w:rsidRPr="00045396">
        <w:rPr>
          <w:i/>
          <w:sz w:val="20"/>
          <w:szCs w:val="24"/>
        </w:rPr>
        <w:t>Heroides</w:t>
      </w:r>
      <w:r w:rsidR="00B11218" w:rsidRPr="00045396">
        <w:rPr>
          <w:sz w:val="20"/>
          <w:szCs w:val="24"/>
        </w:rPr>
        <w:t xml:space="preserve">-Briefen, verfasst aus der Perspektive von mythischen oder historischen Frauen. Die Frage nach Macht und Geschlechterverhältnis schien ihn dabei </w:t>
      </w:r>
      <w:r w:rsidR="003365FD" w:rsidRPr="00045396">
        <w:rPr>
          <w:sz w:val="20"/>
          <w:szCs w:val="24"/>
        </w:rPr>
        <w:t xml:space="preserve">sehr zu beschäftigen: Viele der Briefe haben </w:t>
      </w:r>
      <w:r w:rsidR="00045396">
        <w:rPr>
          <w:sz w:val="20"/>
          <w:szCs w:val="24"/>
        </w:rPr>
        <w:t>Unrecht, Tyrannei</w:t>
      </w:r>
      <w:r w:rsidR="00973BA0" w:rsidRPr="00045396">
        <w:rPr>
          <w:sz w:val="20"/>
          <w:szCs w:val="24"/>
        </w:rPr>
        <w:t xml:space="preserve"> oder sexuelle Gewalt zum Thema. </w:t>
      </w:r>
      <w:r w:rsidR="00A85539" w:rsidRPr="00045396">
        <w:rPr>
          <w:sz w:val="20"/>
          <w:szCs w:val="24"/>
        </w:rPr>
        <w:t xml:space="preserve">Dabei ist der Brief von Rhea Silvia </w:t>
      </w:r>
      <w:r w:rsidR="003D2E3C" w:rsidRPr="00045396">
        <w:rPr>
          <w:sz w:val="20"/>
          <w:szCs w:val="24"/>
        </w:rPr>
        <w:t xml:space="preserve">an Mars ein besonders prägnantes Beispiel, weil beide Themen </w:t>
      </w:r>
      <w:r w:rsidR="009E5951" w:rsidRPr="00045396">
        <w:rPr>
          <w:sz w:val="20"/>
          <w:szCs w:val="24"/>
        </w:rPr>
        <w:t>sich darin überschneiden und er außerdem einen Schlüsselmoment römischer Geschichte und Identität abbildet.</w:t>
      </w:r>
    </w:p>
    <w:p w14:paraId="5BF7BB49" w14:textId="77777777" w:rsidR="004943DC" w:rsidRDefault="004943DC" w:rsidP="008D6D73">
      <w:pPr>
        <w:jc w:val="both"/>
        <w:rPr>
          <w:rFonts w:cstheme="minorHAnsi"/>
          <w:sz w:val="20"/>
          <w:szCs w:val="20"/>
          <w:lang w:val="la-Latn"/>
        </w:rPr>
      </w:pPr>
    </w:p>
    <w:p w14:paraId="3AF6CC14" w14:textId="30B922AB" w:rsidR="00BD0C6A" w:rsidRDefault="00BD0C6A" w:rsidP="00132A9D">
      <w:pPr>
        <w:pStyle w:val="berschrift2"/>
      </w:pPr>
      <w:bookmarkStart w:id="2" w:name="_Toc155456537"/>
      <w:r>
        <w:t>Häufig vorkommende Vokabeln</w:t>
      </w:r>
      <w:bookmarkEnd w:id="2"/>
    </w:p>
    <w:p w14:paraId="06BA8810" w14:textId="0580D84E" w:rsidR="009E3566" w:rsidRPr="00486753" w:rsidRDefault="009E3566" w:rsidP="009E3566">
      <w:pPr>
        <w:pStyle w:val="KeinLeerraum"/>
        <w:rPr>
          <w:iCs/>
        </w:rPr>
      </w:pPr>
      <w:r w:rsidRPr="00486753">
        <w:rPr>
          <w:iCs/>
        </w:rPr>
        <w:t xml:space="preserve">Im Folgenden findet ihr zentrale Vokabeln, die immer wieder im Text vorkommen. Im Text sind sie </w:t>
      </w:r>
      <w:r w:rsidRPr="00486753">
        <w:rPr>
          <w:iCs/>
          <w:u w:val="double"/>
        </w:rPr>
        <w:t>doppelt unterstrichen</w:t>
      </w:r>
      <w:r w:rsidRPr="00486753">
        <w:rPr>
          <w:iCs/>
        </w:rPr>
        <w:t>.</w:t>
      </w:r>
    </w:p>
    <w:p w14:paraId="5DB2A2C7" w14:textId="77777777" w:rsidR="006F00C3" w:rsidRPr="00486753" w:rsidRDefault="006F00C3" w:rsidP="006F00C3">
      <w:pPr>
        <w:spacing w:after="0"/>
        <w:rPr>
          <w:iCs/>
          <w:sz w:val="20"/>
          <w:szCs w:val="20"/>
        </w:rPr>
        <w:sectPr w:rsidR="006F00C3" w:rsidRPr="00486753" w:rsidSect="00C55B96">
          <w:headerReference w:type="even" r:id="rId8"/>
          <w:headerReference w:type="default" r:id="rId9"/>
          <w:footerReference w:type="even" r:id="rId10"/>
          <w:footerReference w:type="default" r:id="rId11"/>
          <w:pgSz w:w="16838" w:h="11906" w:orient="landscape"/>
          <w:pgMar w:top="1417" w:right="1417" w:bottom="1134" w:left="1417" w:header="709" w:footer="709" w:gutter="0"/>
          <w:cols w:space="708"/>
          <w:docGrid w:linePitch="360"/>
        </w:sectPr>
      </w:pPr>
    </w:p>
    <w:p w14:paraId="177D4CE5" w14:textId="77777777" w:rsidR="006F00C3" w:rsidRDefault="006F00C3" w:rsidP="006F00C3">
      <w:pPr>
        <w:spacing w:after="0"/>
        <w:rPr>
          <w:sz w:val="20"/>
          <w:szCs w:val="20"/>
        </w:rPr>
      </w:pPr>
      <w:proofErr w:type="spellStart"/>
      <w:r w:rsidRPr="00F47D22">
        <w:rPr>
          <w:i/>
          <w:sz w:val="20"/>
          <w:szCs w:val="20"/>
        </w:rPr>
        <w:t>admittere</w:t>
      </w:r>
      <w:proofErr w:type="spellEnd"/>
      <w:r w:rsidRPr="00F47D22">
        <w:rPr>
          <w:i/>
          <w:sz w:val="20"/>
          <w:szCs w:val="20"/>
        </w:rPr>
        <w:t>, -o, -</w:t>
      </w:r>
      <w:proofErr w:type="spellStart"/>
      <w:r w:rsidRPr="00F47D22">
        <w:rPr>
          <w:i/>
          <w:sz w:val="20"/>
          <w:szCs w:val="20"/>
        </w:rPr>
        <w:t>misi</w:t>
      </w:r>
      <w:proofErr w:type="spellEnd"/>
      <w:r w:rsidRPr="00F47D22">
        <w:rPr>
          <w:i/>
          <w:sz w:val="20"/>
          <w:szCs w:val="20"/>
        </w:rPr>
        <w:t>, -</w:t>
      </w:r>
      <w:proofErr w:type="spellStart"/>
      <w:r w:rsidRPr="00F47D22">
        <w:rPr>
          <w:i/>
          <w:sz w:val="20"/>
          <w:szCs w:val="20"/>
        </w:rPr>
        <w:t>missum</w:t>
      </w:r>
      <w:proofErr w:type="spellEnd"/>
      <w:r w:rsidRPr="00F47D22">
        <w:rPr>
          <w:sz w:val="20"/>
          <w:szCs w:val="20"/>
        </w:rPr>
        <w:t>: zulassen; eingestehen</w:t>
      </w:r>
    </w:p>
    <w:p w14:paraId="3CFBB87F" w14:textId="77777777" w:rsidR="006F00C3" w:rsidRDefault="006F00C3" w:rsidP="006F00C3">
      <w:pPr>
        <w:spacing w:after="0"/>
        <w:rPr>
          <w:sz w:val="20"/>
          <w:szCs w:val="20"/>
        </w:rPr>
      </w:pPr>
      <w:proofErr w:type="spellStart"/>
      <w:r w:rsidRPr="00F47D22">
        <w:rPr>
          <w:i/>
          <w:sz w:val="20"/>
          <w:szCs w:val="20"/>
        </w:rPr>
        <w:t>aqua</w:t>
      </w:r>
      <w:proofErr w:type="spellEnd"/>
      <w:r w:rsidRPr="00F47D22">
        <w:rPr>
          <w:i/>
          <w:sz w:val="20"/>
          <w:szCs w:val="20"/>
        </w:rPr>
        <w:t>, -</w:t>
      </w:r>
      <w:proofErr w:type="spellStart"/>
      <w:r w:rsidRPr="00F47D22">
        <w:rPr>
          <w:i/>
          <w:sz w:val="20"/>
          <w:szCs w:val="20"/>
        </w:rPr>
        <w:t>ae</w:t>
      </w:r>
      <w:proofErr w:type="spellEnd"/>
      <w:r w:rsidRPr="00F47D22">
        <w:rPr>
          <w:sz w:val="20"/>
          <w:szCs w:val="20"/>
        </w:rPr>
        <w:t xml:space="preserve"> f: das Wasser</w:t>
      </w:r>
    </w:p>
    <w:p w14:paraId="1FE1A8AB" w14:textId="77777777" w:rsidR="006F00C3" w:rsidRDefault="006F00C3" w:rsidP="006F00C3">
      <w:pPr>
        <w:spacing w:after="0"/>
        <w:rPr>
          <w:sz w:val="20"/>
          <w:szCs w:val="20"/>
        </w:rPr>
      </w:pPr>
      <w:proofErr w:type="spellStart"/>
      <w:r w:rsidRPr="00F47D22">
        <w:rPr>
          <w:i/>
          <w:sz w:val="20"/>
          <w:szCs w:val="20"/>
        </w:rPr>
        <w:t>coma</w:t>
      </w:r>
      <w:proofErr w:type="spellEnd"/>
      <w:r w:rsidRPr="00F47D22">
        <w:rPr>
          <w:i/>
          <w:sz w:val="20"/>
          <w:szCs w:val="20"/>
        </w:rPr>
        <w:t>, -</w:t>
      </w:r>
      <w:proofErr w:type="spellStart"/>
      <w:r w:rsidRPr="00F47D22">
        <w:rPr>
          <w:i/>
          <w:sz w:val="20"/>
          <w:szCs w:val="20"/>
        </w:rPr>
        <w:t>ae</w:t>
      </w:r>
      <w:proofErr w:type="spellEnd"/>
      <w:r w:rsidRPr="00F47D22">
        <w:rPr>
          <w:sz w:val="20"/>
          <w:szCs w:val="20"/>
        </w:rPr>
        <w:t xml:space="preserve"> f: das Haar </w:t>
      </w:r>
    </w:p>
    <w:p w14:paraId="2F107B5E" w14:textId="77777777" w:rsidR="006F00C3" w:rsidRDefault="006F00C3" w:rsidP="006F00C3">
      <w:pPr>
        <w:spacing w:after="0"/>
        <w:rPr>
          <w:sz w:val="20"/>
          <w:szCs w:val="20"/>
        </w:rPr>
      </w:pPr>
      <w:proofErr w:type="spellStart"/>
      <w:r w:rsidRPr="00F47D22">
        <w:rPr>
          <w:i/>
          <w:sz w:val="20"/>
          <w:szCs w:val="20"/>
        </w:rPr>
        <w:t>comes</w:t>
      </w:r>
      <w:proofErr w:type="spellEnd"/>
      <w:r w:rsidRPr="00F47D22">
        <w:rPr>
          <w:i/>
          <w:sz w:val="20"/>
          <w:szCs w:val="20"/>
        </w:rPr>
        <w:t xml:space="preserve">, </w:t>
      </w:r>
      <w:proofErr w:type="spellStart"/>
      <w:r w:rsidRPr="00F47D22">
        <w:rPr>
          <w:i/>
          <w:sz w:val="20"/>
          <w:szCs w:val="20"/>
        </w:rPr>
        <w:t>comitis</w:t>
      </w:r>
      <w:proofErr w:type="spellEnd"/>
      <w:r w:rsidRPr="00F47D22">
        <w:rPr>
          <w:sz w:val="20"/>
          <w:szCs w:val="20"/>
        </w:rPr>
        <w:t xml:space="preserve"> f: die Begleiterin </w:t>
      </w:r>
    </w:p>
    <w:p w14:paraId="2659976C" w14:textId="77777777" w:rsidR="006F00C3" w:rsidRDefault="006F00C3" w:rsidP="006F00C3">
      <w:pPr>
        <w:spacing w:after="0"/>
        <w:rPr>
          <w:sz w:val="20"/>
          <w:szCs w:val="20"/>
        </w:rPr>
      </w:pPr>
      <w:proofErr w:type="spellStart"/>
      <w:r w:rsidRPr="00F47D22">
        <w:rPr>
          <w:i/>
          <w:sz w:val="20"/>
          <w:szCs w:val="20"/>
        </w:rPr>
        <w:t>crimen</w:t>
      </w:r>
      <w:proofErr w:type="spellEnd"/>
      <w:r w:rsidRPr="00F47D22">
        <w:rPr>
          <w:i/>
          <w:sz w:val="20"/>
          <w:szCs w:val="20"/>
        </w:rPr>
        <w:t xml:space="preserve">, </w:t>
      </w:r>
      <w:proofErr w:type="spellStart"/>
      <w:r w:rsidRPr="00F47D22">
        <w:rPr>
          <w:i/>
          <w:sz w:val="20"/>
          <w:szCs w:val="20"/>
        </w:rPr>
        <w:t>criminis</w:t>
      </w:r>
      <w:proofErr w:type="spellEnd"/>
      <w:r w:rsidRPr="00F47D22">
        <w:rPr>
          <w:sz w:val="20"/>
          <w:szCs w:val="20"/>
        </w:rPr>
        <w:t xml:space="preserve"> n: das Vergehen, die Schuld </w:t>
      </w:r>
    </w:p>
    <w:p w14:paraId="5612CEA5" w14:textId="77777777" w:rsidR="006F00C3" w:rsidRDefault="006F00C3" w:rsidP="006F00C3">
      <w:pPr>
        <w:spacing w:after="0"/>
        <w:rPr>
          <w:sz w:val="20"/>
          <w:szCs w:val="20"/>
        </w:rPr>
      </w:pPr>
      <w:proofErr w:type="spellStart"/>
      <w:r w:rsidRPr="00F47D22">
        <w:rPr>
          <w:i/>
          <w:sz w:val="20"/>
          <w:szCs w:val="20"/>
        </w:rPr>
        <w:t>deus</w:t>
      </w:r>
      <w:proofErr w:type="spellEnd"/>
      <w:r w:rsidRPr="00F47D22">
        <w:rPr>
          <w:i/>
          <w:sz w:val="20"/>
          <w:szCs w:val="20"/>
        </w:rPr>
        <w:t>, -i</w:t>
      </w:r>
      <w:r w:rsidRPr="00F47D22">
        <w:rPr>
          <w:sz w:val="20"/>
          <w:szCs w:val="20"/>
        </w:rPr>
        <w:t xml:space="preserve"> m: der Gott </w:t>
      </w:r>
    </w:p>
    <w:p w14:paraId="2A8E6390" w14:textId="77777777" w:rsidR="006F00C3" w:rsidRDefault="006F00C3" w:rsidP="006F00C3">
      <w:pPr>
        <w:spacing w:after="0"/>
        <w:rPr>
          <w:sz w:val="20"/>
          <w:szCs w:val="20"/>
        </w:rPr>
      </w:pPr>
      <w:proofErr w:type="spellStart"/>
      <w:r w:rsidRPr="00F47D22">
        <w:rPr>
          <w:i/>
          <w:sz w:val="20"/>
          <w:szCs w:val="20"/>
        </w:rPr>
        <w:t>divus</w:t>
      </w:r>
      <w:proofErr w:type="spellEnd"/>
      <w:r w:rsidRPr="00F47D22">
        <w:rPr>
          <w:i/>
          <w:sz w:val="20"/>
          <w:szCs w:val="20"/>
        </w:rPr>
        <w:t>, -a, -um</w:t>
      </w:r>
      <w:r w:rsidRPr="00F47D22">
        <w:rPr>
          <w:sz w:val="20"/>
          <w:szCs w:val="20"/>
        </w:rPr>
        <w:t xml:space="preserve">: göttlich </w:t>
      </w:r>
    </w:p>
    <w:p w14:paraId="338E5A10" w14:textId="77777777" w:rsidR="006F00C3" w:rsidRDefault="006F00C3" w:rsidP="006F00C3">
      <w:pPr>
        <w:spacing w:after="0"/>
        <w:rPr>
          <w:sz w:val="20"/>
          <w:szCs w:val="20"/>
        </w:rPr>
      </w:pPr>
      <w:proofErr w:type="spellStart"/>
      <w:r w:rsidRPr="00F47D22">
        <w:rPr>
          <w:i/>
          <w:sz w:val="20"/>
          <w:szCs w:val="20"/>
        </w:rPr>
        <w:t>ensifer</w:t>
      </w:r>
      <w:proofErr w:type="spellEnd"/>
      <w:r w:rsidRPr="00F47D22">
        <w:rPr>
          <w:i/>
          <w:sz w:val="20"/>
          <w:szCs w:val="20"/>
        </w:rPr>
        <w:t>, -a, -um</w:t>
      </w:r>
      <w:r w:rsidRPr="00F47D22">
        <w:rPr>
          <w:sz w:val="20"/>
          <w:szCs w:val="20"/>
        </w:rPr>
        <w:t>: schwerttragend (</w:t>
      </w:r>
      <w:r w:rsidRPr="00F47D22">
        <w:rPr>
          <w:i/>
          <w:sz w:val="20"/>
          <w:szCs w:val="20"/>
        </w:rPr>
        <w:t xml:space="preserve">Deus </w:t>
      </w:r>
      <w:proofErr w:type="spellStart"/>
      <w:r w:rsidRPr="00F47D22">
        <w:rPr>
          <w:i/>
          <w:sz w:val="20"/>
          <w:szCs w:val="20"/>
        </w:rPr>
        <w:t>ensifer</w:t>
      </w:r>
      <w:proofErr w:type="spellEnd"/>
      <w:r w:rsidRPr="00F47D22">
        <w:rPr>
          <w:sz w:val="20"/>
          <w:szCs w:val="20"/>
        </w:rPr>
        <w:t xml:space="preserve">: Antonomasie für Mars) </w:t>
      </w:r>
    </w:p>
    <w:p w14:paraId="2BF158C0" w14:textId="7D418CFE" w:rsidR="00FB4B78" w:rsidRPr="00FB4B78" w:rsidRDefault="00FB4B78" w:rsidP="006F00C3">
      <w:pPr>
        <w:spacing w:after="0"/>
        <w:rPr>
          <w:sz w:val="20"/>
          <w:szCs w:val="20"/>
        </w:rPr>
      </w:pPr>
      <w:proofErr w:type="spellStart"/>
      <w:r>
        <w:rPr>
          <w:i/>
          <w:iCs/>
          <w:sz w:val="20"/>
          <w:szCs w:val="20"/>
        </w:rPr>
        <w:t>femur</w:t>
      </w:r>
      <w:proofErr w:type="spellEnd"/>
      <w:r>
        <w:rPr>
          <w:i/>
          <w:iCs/>
          <w:sz w:val="20"/>
          <w:szCs w:val="20"/>
        </w:rPr>
        <w:t>, -</w:t>
      </w:r>
      <w:proofErr w:type="spellStart"/>
      <w:r>
        <w:rPr>
          <w:i/>
          <w:iCs/>
          <w:sz w:val="20"/>
          <w:szCs w:val="20"/>
        </w:rPr>
        <w:t>oris</w:t>
      </w:r>
      <w:proofErr w:type="spellEnd"/>
      <w:r>
        <w:rPr>
          <w:i/>
          <w:iCs/>
          <w:sz w:val="20"/>
          <w:szCs w:val="20"/>
        </w:rPr>
        <w:t xml:space="preserve"> </w:t>
      </w:r>
      <w:r>
        <w:rPr>
          <w:sz w:val="20"/>
          <w:szCs w:val="20"/>
        </w:rPr>
        <w:t xml:space="preserve">n; </w:t>
      </w:r>
      <w:proofErr w:type="spellStart"/>
      <w:r>
        <w:rPr>
          <w:i/>
          <w:iCs/>
          <w:sz w:val="20"/>
          <w:szCs w:val="20"/>
        </w:rPr>
        <w:t>femen</w:t>
      </w:r>
      <w:proofErr w:type="spellEnd"/>
      <w:r>
        <w:rPr>
          <w:i/>
          <w:iCs/>
          <w:sz w:val="20"/>
          <w:szCs w:val="20"/>
        </w:rPr>
        <w:t>, -</w:t>
      </w:r>
      <w:proofErr w:type="spellStart"/>
      <w:r>
        <w:rPr>
          <w:i/>
          <w:iCs/>
          <w:sz w:val="20"/>
          <w:szCs w:val="20"/>
        </w:rPr>
        <w:t>inis</w:t>
      </w:r>
      <w:proofErr w:type="spellEnd"/>
      <w:r>
        <w:rPr>
          <w:i/>
          <w:iCs/>
          <w:sz w:val="20"/>
          <w:szCs w:val="20"/>
        </w:rPr>
        <w:t xml:space="preserve"> </w:t>
      </w:r>
      <w:r>
        <w:rPr>
          <w:sz w:val="20"/>
          <w:szCs w:val="20"/>
        </w:rPr>
        <w:t>n: der Oberschenkel, (hier:) der Unterleib</w:t>
      </w:r>
    </w:p>
    <w:p w14:paraId="5204903D" w14:textId="64255466" w:rsidR="00F70383" w:rsidRPr="00F70383" w:rsidRDefault="00F70383" w:rsidP="006F00C3">
      <w:pPr>
        <w:spacing w:after="0"/>
        <w:rPr>
          <w:sz w:val="20"/>
          <w:szCs w:val="20"/>
        </w:rPr>
      </w:pPr>
      <w:proofErr w:type="spellStart"/>
      <w:r>
        <w:rPr>
          <w:i/>
          <w:iCs/>
          <w:sz w:val="20"/>
          <w:szCs w:val="20"/>
        </w:rPr>
        <w:t>ferire</w:t>
      </w:r>
      <w:proofErr w:type="spellEnd"/>
      <w:r>
        <w:rPr>
          <w:sz w:val="20"/>
          <w:szCs w:val="20"/>
        </w:rPr>
        <w:t>: schlagen (gegen)</w:t>
      </w:r>
    </w:p>
    <w:p w14:paraId="7721EDFA" w14:textId="77777777" w:rsidR="006F00C3" w:rsidRDefault="006F00C3" w:rsidP="006F00C3">
      <w:pPr>
        <w:spacing w:after="0"/>
        <w:rPr>
          <w:sz w:val="20"/>
          <w:szCs w:val="20"/>
        </w:rPr>
      </w:pPr>
      <w:proofErr w:type="spellStart"/>
      <w:r w:rsidRPr="00F47D22">
        <w:rPr>
          <w:i/>
          <w:sz w:val="20"/>
          <w:szCs w:val="20"/>
        </w:rPr>
        <w:t>fidus</w:t>
      </w:r>
      <w:proofErr w:type="spellEnd"/>
      <w:r w:rsidRPr="00F47D22">
        <w:rPr>
          <w:i/>
          <w:sz w:val="20"/>
          <w:szCs w:val="20"/>
        </w:rPr>
        <w:t xml:space="preserve">, -a, -um </w:t>
      </w:r>
      <w:r w:rsidRPr="00F47D22">
        <w:rPr>
          <w:sz w:val="20"/>
          <w:szCs w:val="20"/>
        </w:rPr>
        <w:t xml:space="preserve">: treu, zuverlässig </w:t>
      </w:r>
    </w:p>
    <w:p w14:paraId="6BB38BAD" w14:textId="77777777" w:rsidR="006F00C3" w:rsidRDefault="006F00C3" w:rsidP="006F00C3">
      <w:pPr>
        <w:spacing w:after="0"/>
        <w:rPr>
          <w:sz w:val="20"/>
          <w:szCs w:val="20"/>
        </w:rPr>
      </w:pPr>
      <w:proofErr w:type="spellStart"/>
      <w:r w:rsidRPr="00F47D22">
        <w:rPr>
          <w:i/>
          <w:sz w:val="20"/>
          <w:szCs w:val="20"/>
        </w:rPr>
        <w:t>foris</w:t>
      </w:r>
      <w:proofErr w:type="spellEnd"/>
      <w:r w:rsidRPr="00F47D22">
        <w:rPr>
          <w:i/>
          <w:sz w:val="20"/>
          <w:szCs w:val="20"/>
        </w:rPr>
        <w:t>, -</w:t>
      </w:r>
      <w:proofErr w:type="spellStart"/>
      <w:r w:rsidRPr="00F47D22">
        <w:rPr>
          <w:i/>
          <w:sz w:val="20"/>
          <w:szCs w:val="20"/>
        </w:rPr>
        <w:t>is</w:t>
      </w:r>
      <w:proofErr w:type="spellEnd"/>
      <w:r w:rsidRPr="00F47D22">
        <w:rPr>
          <w:i/>
          <w:sz w:val="20"/>
          <w:szCs w:val="20"/>
        </w:rPr>
        <w:t xml:space="preserve"> </w:t>
      </w:r>
      <w:r w:rsidRPr="00F47D22">
        <w:rPr>
          <w:sz w:val="20"/>
          <w:szCs w:val="20"/>
        </w:rPr>
        <w:t xml:space="preserve">f: die Tür </w:t>
      </w:r>
    </w:p>
    <w:p w14:paraId="62024F6D" w14:textId="77777777" w:rsidR="006F00C3" w:rsidRDefault="006F00C3" w:rsidP="006F00C3">
      <w:pPr>
        <w:spacing w:after="0"/>
        <w:rPr>
          <w:sz w:val="20"/>
          <w:szCs w:val="20"/>
        </w:rPr>
      </w:pPr>
      <w:proofErr w:type="spellStart"/>
      <w:r w:rsidRPr="00F47D22">
        <w:rPr>
          <w:i/>
          <w:sz w:val="20"/>
          <w:szCs w:val="20"/>
        </w:rPr>
        <w:t>furtum</w:t>
      </w:r>
      <w:proofErr w:type="spellEnd"/>
      <w:r w:rsidRPr="00F47D22">
        <w:rPr>
          <w:sz w:val="20"/>
          <w:szCs w:val="20"/>
        </w:rPr>
        <w:t xml:space="preserve">, </w:t>
      </w:r>
      <w:r w:rsidRPr="00F47D22">
        <w:rPr>
          <w:i/>
          <w:sz w:val="20"/>
          <w:szCs w:val="20"/>
        </w:rPr>
        <w:t>-i</w:t>
      </w:r>
      <w:r w:rsidRPr="00F47D22">
        <w:rPr>
          <w:sz w:val="20"/>
          <w:szCs w:val="20"/>
        </w:rPr>
        <w:t xml:space="preserve"> n: die heimliche/gestohlene Liebschaft; der Übergriff </w:t>
      </w:r>
    </w:p>
    <w:p w14:paraId="0DADF1E0" w14:textId="77777777" w:rsidR="006F00C3" w:rsidRDefault="006F00C3" w:rsidP="006F00C3">
      <w:pPr>
        <w:spacing w:after="0"/>
        <w:rPr>
          <w:sz w:val="20"/>
          <w:szCs w:val="20"/>
        </w:rPr>
      </w:pPr>
      <w:proofErr w:type="spellStart"/>
      <w:r w:rsidRPr="00F47D22">
        <w:rPr>
          <w:i/>
          <w:sz w:val="20"/>
          <w:szCs w:val="20"/>
        </w:rPr>
        <w:t>geminus</w:t>
      </w:r>
      <w:proofErr w:type="spellEnd"/>
      <w:r w:rsidRPr="00F47D22">
        <w:rPr>
          <w:i/>
          <w:sz w:val="20"/>
          <w:szCs w:val="20"/>
        </w:rPr>
        <w:t>, -a, -um</w:t>
      </w:r>
      <w:r w:rsidRPr="00F47D22">
        <w:rPr>
          <w:sz w:val="20"/>
          <w:szCs w:val="20"/>
        </w:rPr>
        <w:t xml:space="preserve">: Zwillings-; (Pl.:) die Zwillinge </w:t>
      </w:r>
    </w:p>
    <w:p w14:paraId="6524D9B7" w14:textId="77777777" w:rsidR="006F00C3" w:rsidRDefault="006F00C3" w:rsidP="006F00C3">
      <w:pPr>
        <w:spacing w:after="0"/>
        <w:rPr>
          <w:sz w:val="20"/>
          <w:szCs w:val="20"/>
        </w:rPr>
      </w:pPr>
      <w:proofErr w:type="spellStart"/>
      <w:r w:rsidRPr="00F47D22">
        <w:rPr>
          <w:i/>
          <w:sz w:val="20"/>
          <w:szCs w:val="20"/>
        </w:rPr>
        <w:t>iners</w:t>
      </w:r>
      <w:proofErr w:type="spellEnd"/>
      <w:r w:rsidRPr="00F47D22">
        <w:rPr>
          <w:i/>
          <w:sz w:val="20"/>
          <w:szCs w:val="20"/>
        </w:rPr>
        <w:t>, -</w:t>
      </w:r>
      <w:proofErr w:type="spellStart"/>
      <w:r w:rsidRPr="00F47D22">
        <w:rPr>
          <w:i/>
          <w:sz w:val="20"/>
          <w:szCs w:val="20"/>
        </w:rPr>
        <w:t>ertis</w:t>
      </w:r>
      <w:proofErr w:type="spellEnd"/>
      <w:r w:rsidRPr="00F47D22">
        <w:rPr>
          <w:sz w:val="20"/>
          <w:szCs w:val="20"/>
        </w:rPr>
        <w:t xml:space="preserve">: träge, untätig </w:t>
      </w:r>
    </w:p>
    <w:p w14:paraId="0EE36920" w14:textId="0577E8AA" w:rsidR="00A159E6" w:rsidRPr="00A159E6" w:rsidRDefault="00A159E6" w:rsidP="006F00C3">
      <w:pPr>
        <w:spacing w:after="0"/>
        <w:rPr>
          <w:sz w:val="20"/>
          <w:szCs w:val="20"/>
        </w:rPr>
      </w:pPr>
      <w:proofErr w:type="spellStart"/>
      <w:r>
        <w:rPr>
          <w:i/>
          <w:iCs/>
          <w:sz w:val="20"/>
          <w:szCs w:val="20"/>
        </w:rPr>
        <w:t>ilia</w:t>
      </w:r>
      <w:proofErr w:type="spellEnd"/>
      <w:r>
        <w:rPr>
          <w:i/>
          <w:iCs/>
          <w:sz w:val="20"/>
          <w:szCs w:val="20"/>
        </w:rPr>
        <w:t xml:space="preserve">, -um </w:t>
      </w:r>
      <w:r>
        <w:rPr>
          <w:sz w:val="20"/>
          <w:szCs w:val="20"/>
        </w:rPr>
        <w:t>n: die Eingeweide</w:t>
      </w:r>
    </w:p>
    <w:p w14:paraId="51C13C4A" w14:textId="77777777" w:rsidR="006F00C3" w:rsidRDefault="006F00C3" w:rsidP="006F00C3">
      <w:pPr>
        <w:spacing w:after="0"/>
        <w:rPr>
          <w:sz w:val="20"/>
          <w:szCs w:val="20"/>
        </w:rPr>
      </w:pPr>
      <w:proofErr w:type="spellStart"/>
      <w:r w:rsidRPr="00F47D22">
        <w:rPr>
          <w:i/>
          <w:sz w:val="20"/>
          <w:szCs w:val="20"/>
        </w:rPr>
        <w:t>infelix</w:t>
      </w:r>
      <w:proofErr w:type="spellEnd"/>
      <w:r w:rsidRPr="00F47D22">
        <w:rPr>
          <w:i/>
          <w:sz w:val="20"/>
          <w:szCs w:val="20"/>
        </w:rPr>
        <w:t>, -</w:t>
      </w:r>
      <w:proofErr w:type="spellStart"/>
      <w:r w:rsidRPr="00F47D22">
        <w:rPr>
          <w:i/>
          <w:sz w:val="20"/>
          <w:szCs w:val="20"/>
        </w:rPr>
        <w:t>icis</w:t>
      </w:r>
      <w:proofErr w:type="spellEnd"/>
      <w:r w:rsidRPr="00F47D22">
        <w:rPr>
          <w:sz w:val="20"/>
          <w:szCs w:val="20"/>
        </w:rPr>
        <w:t xml:space="preserve">: unglücklich, unselig </w:t>
      </w:r>
    </w:p>
    <w:p w14:paraId="7D32B18E" w14:textId="77777777" w:rsidR="006F00C3" w:rsidRDefault="006F00C3" w:rsidP="006F00C3">
      <w:pPr>
        <w:spacing w:after="0"/>
        <w:rPr>
          <w:sz w:val="20"/>
          <w:szCs w:val="20"/>
        </w:rPr>
      </w:pPr>
      <w:r w:rsidRPr="00F47D22">
        <w:rPr>
          <w:i/>
          <w:sz w:val="20"/>
          <w:szCs w:val="20"/>
        </w:rPr>
        <w:t>occlusus, -a, -um</w:t>
      </w:r>
      <w:r w:rsidRPr="00F47D22">
        <w:rPr>
          <w:sz w:val="20"/>
          <w:szCs w:val="20"/>
        </w:rPr>
        <w:t xml:space="preserve">: verschlossen </w:t>
      </w:r>
    </w:p>
    <w:p w14:paraId="5ABB9004" w14:textId="7781F198" w:rsidR="009B6423" w:rsidRPr="009B6423" w:rsidRDefault="009B6423" w:rsidP="006F00C3">
      <w:pPr>
        <w:spacing w:after="0"/>
        <w:rPr>
          <w:sz w:val="20"/>
          <w:szCs w:val="20"/>
        </w:rPr>
      </w:pPr>
      <w:proofErr w:type="spellStart"/>
      <w:r w:rsidRPr="009B6423">
        <w:rPr>
          <w:i/>
          <w:sz w:val="20"/>
          <w:szCs w:val="20"/>
        </w:rPr>
        <w:t>pandere</w:t>
      </w:r>
      <w:proofErr w:type="spellEnd"/>
      <w:r w:rsidRPr="009B6423">
        <w:rPr>
          <w:i/>
          <w:sz w:val="20"/>
          <w:szCs w:val="20"/>
        </w:rPr>
        <w:t xml:space="preserve">, -o, -i, </w:t>
      </w:r>
      <w:proofErr w:type="spellStart"/>
      <w:r w:rsidRPr="009B6423">
        <w:rPr>
          <w:i/>
          <w:sz w:val="20"/>
          <w:szCs w:val="20"/>
        </w:rPr>
        <w:t>pansum</w:t>
      </w:r>
      <w:proofErr w:type="spellEnd"/>
      <w:r w:rsidRPr="009B6423">
        <w:rPr>
          <w:sz w:val="20"/>
          <w:szCs w:val="20"/>
        </w:rPr>
        <w:t>: öffnen</w:t>
      </w:r>
    </w:p>
    <w:p w14:paraId="1CD28A27" w14:textId="116E97A0" w:rsidR="006F00C3" w:rsidRDefault="006F00C3" w:rsidP="006F00C3">
      <w:pPr>
        <w:spacing w:after="0"/>
        <w:rPr>
          <w:sz w:val="20"/>
          <w:szCs w:val="20"/>
        </w:rPr>
      </w:pPr>
      <w:proofErr w:type="spellStart"/>
      <w:r w:rsidRPr="00F47D22">
        <w:rPr>
          <w:i/>
          <w:sz w:val="20"/>
          <w:szCs w:val="20"/>
        </w:rPr>
        <w:t>partus</w:t>
      </w:r>
      <w:proofErr w:type="spellEnd"/>
      <w:r w:rsidRPr="00F47D22">
        <w:rPr>
          <w:i/>
          <w:sz w:val="20"/>
          <w:szCs w:val="20"/>
        </w:rPr>
        <w:t>, -</w:t>
      </w:r>
      <w:proofErr w:type="spellStart"/>
      <w:r w:rsidRPr="00F47D22">
        <w:rPr>
          <w:i/>
          <w:sz w:val="20"/>
          <w:szCs w:val="20"/>
        </w:rPr>
        <w:t>us</w:t>
      </w:r>
      <w:proofErr w:type="spellEnd"/>
      <w:r w:rsidRPr="00F47D22">
        <w:rPr>
          <w:i/>
          <w:sz w:val="20"/>
          <w:szCs w:val="20"/>
        </w:rPr>
        <w:t xml:space="preserve"> </w:t>
      </w:r>
      <w:r w:rsidRPr="00F47D22">
        <w:rPr>
          <w:sz w:val="20"/>
          <w:szCs w:val="20"/>
        </w:rPr>
        <w:t xml:space="preserve">m: die Geburt; die Leibesfrucht </w:t>
      </w:r>
    </w:p>
    <w:p w14:paraId="540AAD7E" w14:textId="77777777" w:rsidR="006F00C3" w:rsidRDefault="006F00C3" w:rsidP="006F00C3">
      <w:pPr>
        <w:spacing w:after="0"/>
        <w:rPr>
          <w:sz w:val="20"/>
          <w:szCs w:val="20"/>
        </w:rPr>
      </w:pPr>
      <w:proofErr w:type="spellStart"/>
      <w:r w:rsidRPr="00F47D22">
        <w:rPr>
          <w:i/>
          <w:sz w:val="20"/>
          <w:szCs w:val="20"/>
        </w:rPr>
        <w:lastRenderedPageBreak/>
        <w:t>pignus</w:t>
      </w:r>
      <w:proofErr w:type="spellEnd"/>
      <w:r w:rsidRPr="00F47D22">
        <w:rPr>
          <w:i/>
          <w:sz w:val="20"/>
          <w:szCs w:val="20"/>
        </w:rPr>
        <w:t xml:space="preserve">, </w:t>
      </w:r>
      <w:proofErr w:type="spellStart"/>
      <w:r w:rsidRPr="00F47D22">
        <w:rPr>
          <w:i/>
          <w:sz w:val="20"/>
          <w:szCs w:val="20"/>
        </w:rPr>
        <w:t>pignoris</w:t>
      </w:r>
      <w:proofErr w:type="spellEnd"/>
      <w:r w:rsidRPr="00F47D22">
        <w:rPr>
          <w:sz w:val="20"/>
          <w:szCs w:val="20"/>
        </w:rPr>
        <w:t xml:space="preserve"> n: das Kind </w:t>
      </w:r>
    </w:p>
    <w:p w14:paraId="38AEA4DF" w14:textId="77777777" w:rsidR="006F00C3" w:rsidRDefault="006F00C3" w:rsidP="006F00C3">
      <w:pPr>
        <w:spacing w:after="0"/>
        <w:rPr>
          <w:sz w:val="20"/>
          <w:szCs w:val="20"/>
        </w:rPr>
      </w:pPr>
      <w:proofErr w:type="spellStart"/>
      <w:r w:rsidRPr="00F47D22">
        <w:rPr>
          <w:i/>
          <w:sz w:val="20"/>
          <w:szCs w:val="20"/>
        </w:rPr>
        <w:t>pondus</w:t>
      </w:r>
      <w:proofErr w:type="spellEnd"/>
      <w:r w:rsidRPr="00F47D22">
        <w:rPr>
          <w:sz w:val="20"/>
          <w:szCs w:val="20"/>
        </w:rPr>
        <w:t xml:space="preserve">, </w:t>
      </w:r>
      <w:proofErr w:type="spellStart"/>
      <w:r w:rsidRPr="00F47D22">
        <w:rPr>
          <w:i/>
          <w:sz w:val="20"/>
          <w:szCs w:val="20"/>
        </w:rPr>
        <w:t>ponderis</w:t>
      </w:r>
      <w:proofErr w:type="spellEnd"/>
      <w:r w:rsidRPr="00F47D22">
        <w:rPr>
          <w:i/>
          <w:sz w:val="20"/>
          <w:szCs w:val="20"/>
        </w:rPr>
        <w:t xml:space="preserve"> </w:t>
      </w:r>
      <w:r w:rsidRPr="00F47D22">
        <w:rPr>
          <w:sz w:val="20"/>
          <w:szCs w:val="20"/>
        </w:rPr>
        <w:t xml:space="preserve">n: das Gewicht </w:t>
      </w:r>
    </w:p>
    <w:p w14:paraId="1EF7E0A5" w14:textId="77777777" w:rsidR="006F00C3" w:rsidRDefault="006F00C3" w:rsidP="006F00C3">
      <w:pPr>
        <w:spacing w:after="0"/>
        <w:rPr>
          <w:sz w:val="20"/>
          <w:szCs w:val="20"/>
        </w:rPr>
      </w:pPr>
      <w:r w:rsidRPr="00F47D22">
        <w:rPr>
          <w:i/>
          <w:sz w:val="20"/>
          <w:szCs w:val="20"/>
        </w:rPr>
        <w:t xml:space="preserve">sacer, </w:t>
      </w:r>
      <w:proofErr w:type="spellStart"/>
      <w:r w:rsidRPr="00F47D22">
        <w:rPr>
          <w:i/>
          <w:sz w:val="20"/>
          <w:szCs w:val="20"/>
        </w:rPr>
        <w:t>sacra</w:t>
      </w:r>
      <w:proofErr w:type="spellEnd"/>
      <w:r w:rsidRPr="00F47D22">
        <w:rPr>
          <w:i/>
          <w:sz w:val="20"/>
          <w:szCs w:val="20"/>
        </w:rPr>
        <w:t xml:space="preserve">, </w:t>
      </w:r>
      <w:proofErr w:type="spellStart"/>
      <w:r w:rsidRPr="00F47D22">
        <w:rPr>
          <w:i/>
          <w:sz w:val="20"/>
          <w:szCs w:val="20"/>
        </w:rPr>
        <w:t>sacrum</w:t>
      </w:r>
      <w:proofErr w:type="spellEnd"/>
      <w:r w:rsidRPr="00F47D22">
        <w:rPr>
          <w:sz w:val="20"/>
          <w:szCs w:val="20"/>
        </w:rPr>
        <w:t xml:space="preserve">: heilig; (n:) das Opfer, die Opferhandlung </w:t>
      </w:r>
    </w:p>
    <w:p w14:paraId="0ADC4081" w14:textId="5E604D6C" w:rsidR="00AC7F25" w:rsidRPr="00AC7F25" w:rsidRDefault="00AC7F25" w:rsidP="006F00C3">
      <w:pPr>
        <w:spacing w:after="0"/>
        <w:rPr>
          <w:sz w:val="20"/>
          <w:szCs w:val="20"/>
        </w:rPr>
      </w:pPr>
      <w:proofErr w:type="spellStart"/>
      <w:r>
        <w:rPr>
          <w:i/>
          <w:iCs/>
          <w:sz w:val="20"/>
          <w:szCs w:val="20"/>
        </w:rPr>
        <w:t>semen</w:t>
      </w:r>
      <w:proofErr w:type="spellEnd"/>
      <w:r>
        <w:rPr>
          <w:i/>
          <w:iCs/>
          <w:sz w:val="20"/>
          <w:szCs w:val="20"/>
        </w:rPr>
        <w:t xml:space="preserve">, -minis </w:t>
      </w:r>
      <w:r>
        <w:rPr>
          <w:sz w:val="20"/>
          <w:szCs w:val="20"/>
        </w:rPr>
        <w:t>n: der Same</w:t>
      </w:r>
    </w:p>
    <w:p w14:paraId="2671E76B" w14:textId="77777777" w:rsidR="006F00C3" w:rsidRDefault="006F00C3" w:rsidP="006F00C3">
      <w:pPr>
        <w:spacing w:after="0"/>
        <w:rPr>
          <w:sz w:val="20"/>
          <w:szCs w:val="20"/>
        </w:rPr>
      </w:pPr>
      <w:proofErr w:type="spellStart"/>
      <w:r w:rsidRPr="00F47D22">
        <w:rPr>
          <w:i/>
          <w:sz w:val="20"/>
          <w:szCs w:val="20"/>
        </w:rPr>
        <w:t>sopor</w:t>
      </w:r>
      <w:proofErr w:type="spellEnd"/>
      <w:r w:rsidRPr="00F47D22">
        <w:rPr>
          <w:i/>
          <w:sz w:val="20"/>
          <w:szCs w:val="20"/>
        </w:rPr>
        <w:t>, -</w:t>
      </w:r>
      <w:proofErr w:type="spellStart"/>
      <w:r w:rsidRPr="00F47D22">
        <w:rPr>
          <w:i/>
          <w:sz w:val="20"/>
          <w:szCs w:val="20"/>
        </w:rPr>
        <w:t>is</w:t>
      </w:r>
      <w:proofErr w:type="spellEnd"/>
      <w:r w:rsidRPr="00F47D22">
        <w:rPr>
          <w:sz w:val="20"/>
          <w:szCs w:val="20"/>
        </w:rPr>
        <w:t xml:space="preserve"> m: der Schlummer </w:t>
      </w:r>
    </w:p>
    <w:p w14:paraId="7AC7C6AA" w14:textId="77777777" w:rsidR="006F00C3" w:rsidRDefault="006F00C3" w:rsidP="006F00C3">
      <w:pPr>
        <w:spacing w:after="0"/>
        <w:rPr>
          <w:i/>
          <w:sz w:val="20"/>
          <w:szCs w:val="20"/>
        </w:rPr>
      </w:pPr>
      <w:proofErr w:type="spellStart"/>
      <w:r w:rsidRPr="00F47D22">
        <w:rPr>
          <w:i/>
          <w:sz w:val="20"/>
          <w:szCs w:val="20"/>
        </w:rPr>
        <w:t>timidus</w:t>
      </w:r>
      <w:proofErr w:type="spellEnd"/>
      <w:r w:rsidRPr="00F47D22">
        <w:rPr>
          <w:i/>
          <w:sz w:val="20"/>
          <w:szCs w:val="20"/>
        </w:rPr>
        <w:t xml:space="preserve">, -a, -um </w:t>
      </w:r>
    </w:p>
    <w:p w14:paraId="5D1D5CF2" w14:textId="77777777" w:rsidR="006F00C3" w:rsidRDefault="006F00C3" w:rsidP="006F00C3">
      <w:pPr>
        <w:spacing w:after="0"/>
        <w:rPr>
          <w:sz w:val="20"/>
          <w:szCs w:val="20"/>
        </w:rPr>
      </w:pPr>
      <w:proofErr w:type="spellStart"/>
      <w:r w:rsidRPr="00F47D22">
        <w:rPr>
          <w:i/>
          <w:sz w:val="20"/>
          <w:szCs w:val="20"/>
        </w:rPr>
        <w:t>torus</w:t>
      </w:r>
      <w:proofErr w:type="spellEnd"/>
      <w:r w:rsidRPr="00F47D22">
        <w:rPr>
          <w:i/>
          <w:sz w:val="20"/>
          <w:szCs w:val="20"/>
        </w:rPr>
        <w:t>, -i</w:t>
      </w:r>
      <w:r w:rsidRPr="00F47D22">
        <w:rPr>
          <w:sz w:val="20"/>
          <w:szCs w:val="20"/>
        </w:rPr>
        <w:t xml:space="preserve"> m: das Bett </w:t>
      </w:r>
    </w:p>
    <w:p w14:paraId="1E2F6E41" w14:textId="77777777" w:rsidR="006F00C3" w:rsidRDefault="006F00C3" w:rsidP="006F00C3">
      <w:pPr>
        <w:spacing w:after="0"/>
        <w:rPr>
          <w:sz w:val="20"/>
          <w:szCs w:val="20"/>
        </w:rPr>
        <w:sectPr w:rsidR="006F00C3" w:rsidSect="00C55B96">
          <w:type w:val="continuous"/>
          <w:pgSz w:w="16838" w:h="11906" w:orient="landscape"/>
          <w:pgMar w:top="1417" w:right="1417" w:bottom="1134" w:left="1417" w:header="709" w:footer="709" w:gutter="0"/>
          <w:cols w:num="2" w:space="708"/>
          <w:docGrid w:linePitch="360"/>
        </w:sectPr>
      </w:pPr>
      <w:proofErr w:type="spellStart"/>
      <w:r w:rsidRPr="00F47D22">
        <w:rPr>
          <w:i/>
          <w:sz w:val="20"/>
          <w:szCs w:val="20"/>
        </w:rPr>
        <w:t>venter</w:t>
      </w:r>
      <w:proofErr w:type="spellEnd"/>
      <w:r w:rsidRPr="00F47D22">
        <w:rPr>
          <w:i/>
          <w:sz w:val="20"/>
          <w:szCs w:val="20"/>
        </w:rPr>
        <w:t xml:space="preserve">, </w:t>
      </w:r>
      <w:proofErr w:type="spellStart"/>
      <w:r w:rsidRPr="00F47D22">
        <w:rPr>
          <w:i/>
          <w:sz w:val="20"/>
          <w:szCs w:val="20"/>
        </w:rPr>
        <w:t>ventris</w:t>
      </w:r>
      <w:proofErr w:type="spellEnd"/>
      <w:r w:rsidRPr="00F47D22">
        <w:rPr>
          <w:sz w:val="20"/>
          <w:szCs w:val="20"/>
        </w:rPr>
        <w:t xml:space="preserve"> m: der Bauch</w:t>
      </w:r>
    </w:p>
    <w:p w14:paraId="4A838D0D" w14:textId="77777777" w:rsidR="006F00C3" w:rsidRPr="00F47D22" w:rsidRDefault="006F00C3" w:rsidP="006F00C3">
      <w:pPr>
        <w:spacing w:after="0"/>
        <w:rPr>
          <w:sz w:val="20"/>
          <w:szCs w:val="20"/>
        </w:rPr>
      </w:pPr>
    </w:p>
    <w:p w14:paraId="3D0278E6" w14:textId="77777777" w:rsidR="009E3566" w:rsidRPr="009E3566" w:rsidRDefault="009E3566" w:rsidP="009E3566">
      <w:pPr>
        <w:spacing w:after="0" w:line="240" w:lineRule="auto"/>
        <w:rPr>
          <w:i/>
          <w:sz w:val="22"/>
        </w:rPr>
      </w:pPr>
    </w:p>
    <w:p w14:paraId="18DFCD84" w14:textId="77777777" w:rsidR="009E3566" w:rsidRPr="009E3566" w:rsidRDefault="009E3566" w:rsidP="009E3566">
      <w:pPr>
        <w:spacing w:after="0" w:line="240" w:lineRule="auto"/>
        <w:rPr>
          <w:sz w:val="18"/>
        </w:rPr>
      </w:pPr>
    </w:p>
    <w:p w14:paraId="5CDBF687" w14:textId="1DC4F4EA" w:rsidR="009E3566" w:rsidRDefault="00045396" w:rsidP="00BD0C6A">
      <w:pPr>
        <w:pStyle w:val="berschrift2"/>
        <w:rPr>
          <w:i/>
        </w:rPr>
      </w:pPr>
      <w:bookmarkStart w:id="3" w:name="_Toc155456538"/>
      <w:r>
        <w:t>Arbeitsaufträge</w:t>
      </w:r>
      <w:r w:rsidR="009E3566" w:rsidRPr="009E3566">
        <w:t xml:space="preserve"> zur Vorerschließung:</w:t>
      </w:r>
      <w:bookmarkEnd w:id="3"/>
      <w:r w:rsidR="009E3566" w:rsidRPr="009E3566">
        <w:rPr>
          <w:i/>
        </w:rPr>
        <w:t xml:space="preserve"> </w:t>
      </w:r>
    </w:p>
    <w:p w14:paraId="21C25D74" w14:textId="50FF9102" w:rsidR="00045396" w:rsidRPr="00045396" w:rsidRDefault="00045396" w:rsidP="00045396">
      <w:pPr>
        <w:pStyle w:val="Listenabsatz"/>
        <w:numPr>
          <w:ilvl w:val="0"/>
          <w:numId w:val="6"/>
        </w:numPr>
        <w:rPr>
          <w:i/>
        </w:rPr>
      </w:pPr>
      <w:r w:rsidRPr="00045396">
        <w:rPr>
          <w:i/>
        </w:rPr>
        <w:t xml:space="preserve">Recherchiere zu den </w:t>
      </w:r>
      <w:proofErr w:type="spellStart"/>
      <w:r w:rsidRPr="00045396">
        <w:rPr>
          <w:i/>
        </w:rPr>
        <w:t>Vestalischen</w:t>
      </w:r>
      <w:proofErr w:type="spellEnd"/>
      <w:r w:rsidRPr="00045396">
        <w:rPr>
          <w:i/>
        </w:rPr>
        <w:t xml:space="preserve"> Jungfrauen und fasse die Informationen zu</w:t>
      </w:r>
      <w:r>
        <w:rPr>
          <w:i/>
        </w:rPr>
        <w:t>r</w:t>
      </w:r>
      <w:r w:rsidRPr="00045396">
        <w:rPr>
          <w:i/>
        </w:rPr>
        <w:t xml:space="preserve"> Herkunft des Kults, seinen Praktiken und den Aufgaben und Pflichten der Priesterinnen knapp zusammen.</w:t>
      </w:r>
    </w:p>
    <w:p w14:paraId="3887F47F" w14:textId="46D59B1B" w:rsidR="00045396" w:rsidRPr="00045396" w:rsidRDefault="00045396" w:rsidP="00045396">
      <w:pPr>
        <w:pStyle w:val="Listenabsatz"/>
        <w:numPr>
          <w:ilvl w:val="0"/>
          <w:numId w:val="6"/>
        </w:numPr>
        <w:rPr>
          <w:i/>
        </w:rPr>
      </w:pPr>
      <w:r w:rsidRPr="00045396">
        <w:rPr>
          <w:i/>
        </w:rPr>
        <w:t>Recherchiert zu den unterschiedlichen Versionen des Mythos von Rhea Silvia/Ilia bei Livius und Ovid und stellt Übereinstimmungen und Abweichungen tabellarisch gegenüber. (GA)</w:t>
      </w:r>
    </w:p>
    <w:p w14:paraId="52BB7F4E" w14:textId="2C31AA9F" w:rsidR="00045396" w:rsidRPr="00045396" w:rsidRDefault="00045396" w:rsidP="00045396">
      <w:pPr>
        <w:pStyle w:val="Listenabsatz"/>
        <w:numPr>
          <w:ilvl w:val="0"/>
          <w:numId w:val="6"/>
        </w:numPr>
        <w:rPr>
          <w:i/>
        </w:rPr>
      </w:pPr>
      <w:r w:rsidRPr="00045396">
        <w:rPr>
          <w:i/>
        </w:rPr>
        <w:t>Sieh dir die Liste der häufig vorkommenden Vokabeln an und stelle Vermutungen zu den inhaltlichen Schwerpunkten des Briefes an.</w:t>
      </w:r>
    </w:p>
    <w:p w14:paraId="7E0FC500" w14:textId="2A81DE9E" w:rsidR="00045396" w:rsidRPr="00045396" w:rsidRDefault="00045396" w:rsidP="00045396">
      <w:pPr>
        <w:pStyle w:val="Listenabsatz"/>
        <w:numPr>
          <w:ilvl w:val="0"/>
          <w:numId w:val="6"/>
        </w:numPr>
        <w:rPr>
          <w:i/>
        </w:rPr>
      </w:pPr>
      <w:r w:rsidRPr="00045396">
        <w:rPr>
          <w:i/>
        </w:rPr>
        <w:t>Identifiziere Formulierungen, die sich wiederholen, und stelle davon ausgehend Vermutungen zum Inhalt an.</w:t>
      </w:r>
    </w:p>
    <w:p w14:paraId="3FD712E5" w14:textId="465F0D8A" w:rsidR="00045396" w:rsidRPr="00045396" w:rsidRDefault="00045396" w:rsidP="00045396">
      <w:pPr>
        <w:pStyle w:val="Listenabsatz"/>
        <w:numPr>
          <w:ilvl w:val="0"/>
          <w:numId w:val="6"/>
        </w:numPr>
        <w:rPr>
          <w:i/>
        </w:rPr>
      </w:pPr>
      <w:r w:rsidRPr="00045396">
        <w:rPr>
          <w:i/>
        </w:rPr>
        <w:t>Rhea zitiert die Aussagen Anderer im Text. Markiere diese Stellen und identifiziere Sprecherin oder Sprecher.</w:t>
      </w:r>
    </w:p>
    <w:p w14:paraId="7D8D6E02" w14:textId="50E96E31"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3D998CB5" w14:textId="77777777" w:rsidTr="001B37BE">
        <w:tc>
          <w:tcPr>
            <w:tcW w:w="11624" w:type="dxa"/>
            <w:gridSpan w:val="2"/>
          </w:tcPr>
          <w:p w14:paraId="35C2422E" w14:textId="210A3198" w:rsidR="000D5DB8" w:rsidRPr="00AC3837" w:rsidRDefault="00F51D53" w:rsidP="009E3566">
            <w:pPr>
              <w:pStyle w:val="berschrift2"/>
            </w:pPr>
            <w:bookmarkStart w:id="4" w:name="_Toc155456539"/>
            <w:r>
              <w:lastRenderedPageBreak/>
              <w:t>Rom – geboren aus Gewalt?</w:t>
            </w:r>
            <w:r w:rsidR="000D5DB8" w:rsidRPr="00AC3837">
              <w:t xml:space="preserve"> (</w:t>
            </w:r>
            <w:r>
              <w:t xml:space="preserve">Mark Alexander Boyd, </w:t>
            </w:r>
            <w:r>
              <w:rPr>
                <w:i/>
              </w:rPr>
              <w:t xml:space="preserve">Heroides </w:t>
            </w:r>
            <w:r w:rsidR="009B6423">
              <w:t>3</w:t>
            </w:r>
            <w:r w:rsidR="000D5DB8" w:rsidRPr="00AC3837">
              <w:t>)</w:t>
            </w:r>
            <w:bookmarkEnd w:id="4"/>
          </w:p>
        </w:tc>
        <w:tc>
          <w:tcPr>
            <w:tcW w:w="3261" w:type="dxa"/>
          </w:tcPr>
          <w:p w14:paraId="7871B77F" w14:textId="77777777" w:rsidR="000D5DB8" w:rsidRDefault="000D5DB8" w:rsidP="006E1135">
            <w:pPr>
              <w:pStyle w:val="KeinLeerraum"/>
              <w:rPr>
                <w:b/>
                <w:sz w:val="24"/>
                <w:szCs w:val="24"/>
              </w:rPr>
            </w:pPr>
          </w:p>
        </w:tc>
      </w:tr>
      <w:tr w:rsidR="006E1135" w:rsidRPr="00312274" w14:paraId="2969B2DA" w14:textId="77777777" w:rsidTr="001B37BE">
        <w:tc>
          <w:tcPr>
            <w:tcW w:w="11624" w:type="dxa"/>
            <w:gridSpan w:val="2"/>
          </w:tcPr>
          <w:p w14:paraId="46B7C21D" w14:textId="42253971" w:rsidR="00343B87" w:rsidRPr="007A3965" w:rsidRDefault="00943B0B" w:rsidP="00D0289C">
            <w:pPr>
              <w:pStyle w:val="KeinLeerraum"/>
              <w:rPr>
                <w:bCs/>
                <w:iCs/>
                <w:szCs w:val="20"/>
              </w:rPr>
            </w:pPr>
            <w:r w:rsidRPr="007A3965">
              <w:rPr>
                <w:bCs/>
                <w:iCs/>
                <w:szCs w:val="20"/>
              </w:rPr>
              <w:t xml:space="preserve">In ihrer Not und Verzweiflung, weil mit der Geburt der Zwillinge auch die Bestrafung durch ihren einen Peiniger bevorsteht, wendet sich Rhea Silvia an den anderen, den Vater </w:t>
            </w:r>
            <w:r w:rsidR="00045396">
              <w:rPr>
                <w:bCs/>
                <w:iCs/>
                <w:szCs w:val="20"/>
              </w:rPr>
              <w:t>von Romulus und Remus</w:t>
            </w:r>
            <w:r w:rsidRPr="007A3965">
              <w:rPr>
                <w:bCs/>
                <w:iCs/>
                <w:szCs w:val="20"/>
              </w:rPr>
              <w:t>:</w:t>
            </w:r>
          </w:p>
        </w:tc>
        <w:tc>
          <w:tcPr>
            <w:tcW w:w="3261" w:type="dxa"/>
          </w:tcPr>
          <w:p w14:paraId="129E9B85" w14:textId="77777777" w:rsidR="00312274" w:rsidRDefault="00312274" w:rsidP="006E1135">
            <w:pPr>
              <w:pStyle w:val="KeinLeerraum"/>
              <w:rPr>
                <w:b/>
                <w:sz w:val="24"/>
                <w:szCs w:val="24"/>
              </w:rPr>
            </w:pPr>
          </w:p>
          <w:p w14:paraId="69C0EDA5" w14:textId="77777777" w:rsidR="00554EF3" w:rsidRPr="00312274" w:rsidRDefault="00554EF3" w:rsidP="006E1135">
            <w:pPr>
              <w:pStyle w:val="KeinLeerraum"/>
              <w:rPr>
                <w:b/>
                <w:sz w:val="24"/>
                <w:szCs w:val="24"/>
              </w:rPr>
            </w:pPr>
          </w:p>
        </w:tc>
      </w:tr>
      <w:tr w:rsidR="006E1135" w:rsidRPr="00A35CEE" w14:paraId="44FCD8E7" w14:textId="77777777" w:rsidTr="001B37BE">
        <w:tc>
          <w:tcPr>
            <w:tcW w:w="6521" w:type="dxa"/>
          </w:tcPr>
          <w:p w14:paraId="6207CF3A" w14:textId="77777777" w:rsidR="006F00C3" w:rsidRPr="006F00C3" w:rsidRDefault="006F00C3" w:rsidP="006F00C3">
            <w:pPr>
              <w:pStyle w:val="Grammatik"/>
              <w:framePr w:hSpace="0" w:wrap="auto" w:vAnchor="margin" w:hAnchor="text" w:xAlign="left" w:yAlign="inline"/>
              <w:rPr>
                <w:b/>
                <w:bCs/>
                <w:i w:val="0"/>
                <w:iCs/>
                <w:smallCaps/>
                <w:lang w:val="la-Latn"/>
              </w:rPr>
            </w:pPr>
            <w:r w:rsidRPr="006F00C3">
              <w:rPr>
                <w:b/>
                <w:bCs/>
                <w:i w:val="0"/>
                <w:iCs/>
                <w:smallCaps/>
                <w:lang w:val="la-Latn"/>
              </w:rPr>
              <w:t>Argumentum in tertiam</w:t>
            </w:r>
          </w:p>
          <w:p w14:paraId="60A5DCA1" w14:textId="5533E049"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Iliam, quae et Rhea et Silvia dicta, Amulius patruus honoris specie, sed ut spem partus ei adimeret, virginem Vestalem legit. Verum illa cum </w:t>
            </w:r>
            <w:r w:rsidRPr="006F00C3">
              <w:rPr>
                <w:i w:val="0"/>
                <w:iCs/>
                <w:u w:val="double"/>
                <w:lang w:val="la-Latn"/>
              </w:rPr>
              <w:t>aquam</w:t>
            </w:r>
            <w:r w:rsidRPr="006F00C3">
              <w:rPr>
                <w:i w:val="0"/>
                <w:iCs/>
                <w:lang w:val="la-Latn"/>
              </w:rPr>
              <w:t xml:space="preserve"> e Tiberi ad obeunda </w:t>
            </w:r>
            <w:r w:rsidRPr="006F00C3">
              <w:rPr>
                <w:i w:val="0"/>
                <w:iCs/>
                <w:u w:val="double"/>
                <w:lang w:val="la-Latn"/>
              </w:rPr>
              <w:t>sacra</w:t>
            </w:r>
            <w:r w:rsidRPr="006F00C3">
              <w:rPr>
                <w:i w:val="0"/>
                <w:iCs/>
                <w:lang w:val="la-Latn"/>
              </w:rPr>
              <w:t xml:space="preserve"> peteret, in ripa fluminis obdormiit et a Marte compressa </w:t>
            </w:r>
            <w:r w:rsidRPr="006F00C3">
              <w:rPr>
                <w:i w:val="0"/>
                <w:iCs/>
                <w:u w:val="double"/>
                <w:lang w:val="la-Latn"/>
              </w:rPr>
              <w:t>geminos</w:t>
            </w:r>
            <w:r w:rsidRPr="006F00C3">
              <w:rPr>
                <w:i w:val="0"/>
                <w:iCs/>
                <w:lang w:val="la-Latn"/>
              </w:rPr>
              <w:t xml:space="preserve"> concepit. Puerperii autem tempore ad Martem epist</w:t>
            </w:r>
            <w:r w:rsidR="004C276E" w:rsidRPr="004C276E">
              <w:rPr>
                <w:i w:val="0"/>
                <w:iCs/>
                <w:lang w:val="en-GB"/>
              </w:rPr>
              <w:t>u</w:t>
            </w:r>
            <w:r w:rsidRPr="006F00C3">
              <w:rPr>
                <w:i w:val="0"/>
                <w:iCs/>
                <w:lang w:val="la-Latn"/>
              </w:rPr>
              <w:t>lam scripsit, qua enun</w:t>
            </w:r>
            <w:r w:rsidR="004C276E" w:rsidRPr="004C276E">
              <w:rPr>
                <w:i w:val="0"/>
                <w:iCs/>
                <w:lang w:val="en-GB"/>
              </w:rPr>
              <w:t>t</w:t>
            </w:r>
            <w:r w:rsidRPr="006F00C3">
              <w:rPr>
                <w:i w:val="0"/>
                <w:iCs/>
                <w:lang w:val="la-Latn"/>
              </w:rPr>
              <w:t>iat infortunium, ut sorori Lupinae res detecta, ut enati gemelli, ut a patruo morti destinata. Defossa enim ad Tiberim fuit Ilia, proinde Tiberi nupsisse fingitur.</w:t>
            </w:r>
          </w:p>
          <w:p w14:paraId="61662362" w14:textId="77777777" w:rsidR="006F00C3" w:rsidRPr="006F00C3" w:rsidRDefault="006F00C3" w:rsidP="006F00C3">
            <w:pPr>
              <w:pStyle w:val="Grammatik"/>
              <w:framePr w:hSpace="0" w:wrap="auto" w:vAnchor="margin" w:hAnchor="text" w:xAlign="left" w:yAlign="inline"/>
              <w:rPr>
                <w:i w:val="0"/>
                <w:iCs/>
                <w:lang w:val="la-Latn"/>
              </w:rPr>
            </w:pPr>
          </w:p>
          <w:p w14:paraId="1022D0B3" w14:textId="77777777" w:rsidR="006F00C3" w:rsidRPr="006F00C3" w:rsidRDefault="006F00C3" w:rsidP="006F00C3">
            <w:pPr>
              <w:pStyle w:val="Grammatik"/>
              <w:framePr w:hSpace="0" w:wrap="auto" w:vAnchor="margin" w:hAnchor="text" w:xAlign="left" w:yAlign="inline"/>
              <w:rPr>
                <w:b/>
                <w:bCs/>
                <w:i w:val="0"/>
                <w:iCs/>
                <w:smallCaps/>
                <w:lang w:val="la-Latn"/>
              </w:rPr>
            </w:pPr>
            <w:r w:rsidRPr="006F00C3">
              <w:rPr>
                <w:b/>
                <w:bCs/>
                <w:i w:val="0"/>
                <w:iCs/>
                <w:smallCaps/>
                <w:lang w:val="la-Latn"/>
              </w:rPr>
              <w:t>Silvia Marti</w:t>
            </w:r>
          </w:p>
          <w:p w14:paraId="22AD154E"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Hanc tibi Threicio mittit tua Silvia Marti,</w:t>
            </w:r>
          </w:p>
          <w:p w14:paraId="6517269A" w14:textId="3B08A148" w:rsidR="006F00C3" w:rsidRPr="006F00C3" w:rsidRDefault="00CE1255"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infelix </w:t>
            </w:r>
            <w:r w:rsidR="006F00C3" w:rsidRPr="006F00C3">
              <w:rPr>
                <w:i w:val="0"/>
                <w:iCs/>
                <w:u w:val="double"/>
                <w:lang w:val="la-Latn"/>
              </w:rPr>
              <w:t>furto</w:t>
            </w:r>
            <w:r w:rsidR="006F00C3" w:rsidRPr="006F00C3">
              <w:rPr>
                <w:i w:val="0"/>
                <w:iCs/>
                <w:lang w:val="la-Latn"/>
              </w:rPr>
              <w:t xml:space="preserve"> facta puella tuo.</w:t>
            </w:r>
          </w:p>
          <w:p w14:paraId="4430D6E9" w14:textId="605759C9"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Heu, tumet ingrato vi</w:t>
            </w:r>
            <w:r w:rsidR="00F51D53" w:rsidRPr="004C276E">
              <w:rPr>
                <w:i w:val="0"/>
                <w:iCs/>
                <w:lang w:val="en-GB"/>
              </w:rPr>
              <w:t>t</w:t>
            </w:r>
            <w:r w:rsidRPr="006F00C3">
              <w:rPr>
                <w:i w:val="0"/>
                <w:iCs/>
                <w:lang w:val="la-Latn"/>
              </w:rPr>
              <w:t xml:space="preserve">iatus </w:t>
            </w:r>
            <w:r w:rsidRPr="006F00C3">
              <w:rPr>
                <w:i w:val="0"/>
                <w:iCs/>
                <w:u w:val="double"/>
                <w:lang w:val="la-Latn"/>
              </w:rPr>
              <w:t>pondere</w:t>
            </w:r>
            <w:r w:rsidRPr="006F00C3">
              <w:rPr>
                <w:i w:val="0"/>
                <w:iCs/>
                <w:lang w:val="la-Latn"/>
              </w:rPr>
              <w:t xml:space="preserve"> </w:t>
            </w:r>
            <w:r w:rsidRPr="00A35CEE">
              <w:rPr>
                <w:i w:val="0"/>
                <w:iCs/>
                <w:u w:val="double"/>
                <w:lang w:val="la-Latn"/>
              </w:rPr>
              <w:t>venter</w:t>
            </w:r>
            <w:r w:rsidRPr="006F00C3">
              <w:rPr>
                <w:i w:val="0"/>
                <w:iCs/>
                <w:lang w:val="la-Latn"/>
              </w:rPr>
              <w:t>!</w:t>
            </w:r>
          </w:p>
          <w:p w14:paraId="20B170E1" w14:textId="5520227E" w:rsidR="006F00C3" w:rsidRPr="006F00C3" w:rsidRDefault="00CE1255"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Et rubor a nobis et decor omnis abest.</w:t>
            </w:r>
          </w:p>
          <w:p w14:paraId="52441F1C" w14:textId="1D9AF4CD"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Ubera dimoto turgent lactentia succo,</w:t>
            </w:r>
            <w:r w:rsidRPr="006F00C3">
              <w:rPr>
                <w:i w:val="0"/>
                <w:iCs/>
                <w:lang w:val="la-Latn"/>
              </w:rPr>
              <w:tab/>
            </w:r>
            <w:r w:rsidRPr="006F00C3">
              <w:rPr>
                <w:i w:val="0"/>
                <w:iCs/>
                <w:lang w:val="la-Latn"/>
              </w:rPr>
              <w:tab/>
            </w:r>
            <w:r>
              <w:rPr>
                <w:i w:val="0"/>
                <w:iCs/>
                <w:lang w:val="la-Latn"/>
              </w:rPr>
              <w:tab/>
            </w:r>
            <w:r w:rsidRPr="006F00C3">
              <w:rPr>
                <w:i w:val="0"/>
                <w:iCs/>
                <w:lang w:val="en-GB"/>
              </w:rPr>
              <w:t>[5]</w:t>
            </w:r>
          </w:p>
          <w:p w14:paraId="1A6A57EE" w14:textId="1586F5BE"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et lavat incurvos uda papilla sinus.</w:t>
            </w:r>
          </w:p>
          <w:p w14:paraId="7CBC085E"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Et gradimur lente, foetaque retundimur aluo,</w:t>
            </w:r>
          </w:p>
          <w:p w14:paraId="549A0638" w14:textId="758E3A4F"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et fastiditus temperat ora cibus.</w:t>
            </w:r>
          </w:p>
          <w:p w14:paraId="33ED66CA"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Dum facit Iliacae </w:t>
            </w:r>
            <w:r w:rsidRPr="006F00C3">
              <w:rPr>
                <w:i w:val="0"/>
                <w:iCs/>
                <w:u w:val="double"/>
                <w:lang w:val="la-Latn"/>
              </w:rPr>
              <w:t>sacrum</w:t>
            </w:r>
            <w:r w:rsidRPr="006F00C3">
              <w:rPr>
                <w:i w:val="0"/>
                <w:iCs/>
                <w:lang w:val="la-Latn"/>
              </w:rPr>
              <w:t xml:space="preserve"> pars cetera Vestae,</w:t>
            </w:r>
          </w:p>
          <w:p w14:paraId="358D220F" w14:textId="1A988295" w:rsidR="006F00C3" w:rsidRPr="006F00C3" w:rsidRDefault="00BD255B"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 xml:space="preserve">Ilia composito figitur una </w:t>
            </w:r>
            <w:r w:rsidR="006F00C3" w:rsidRPr="006F00C3">
              <w:rPr>
                <w:i w:val="0"/>
                <w:iCs/>
                <w:u w:val="double"/>
                <w:lang w:val="la-Latn"/>
              </w:rPr>
              <w:t>toro</w:t>
            </w:r>
            <w:r w:rsidR="006F00C3" w:rsidRPr="006F00C3">
              <w:rPr>
                <w:i w:val="0"/>
                <w:iCs/>
                <w:lang w:val="la-Latn"/>
              </w:rPr>
              <w:t>,</w:t>
            </w:r>
            <w:r w:rsidR="006F00C3" w:rsidRPr="006F00C3">
              <w:rPr>
                <w:i w:val="0"/>
                <w:iCs/>
                <w:lang w:val="la-Latn"/>
              </w:rPr>
              <w:tab/>
            </w:r>
            <w:r w:rsidR="006F00C3" w:rsidRPr="006F00C3">
              <w:rPr>
                <w:i w:val="0"/>
                <w:iCs/>
                <w:lang w:val="la-Latn"/>
              </w:rPr>
              <w:tab/>
            </w:r>
            <w:r w:rsidR="006F00C3" w:rsidRPr="006F00C3">
              <w:rPr>
                <w:i w:val="0"/>
                <w:iCs/>
                <w:lang w:val="en-GB"/>
              </w:rPr>
              <w:t>[10]</w:t>
            </w:r>
          </w:p>
          <w:p w14:paraId="026068A7"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vanaque diducto repetit suspiria rictu,</w:t>
            </w:r>
          </w:p>
          <w:p w14:paraId="479B81EB" w14:textId="359681C1"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et trahit ignavum desidiosa diem.</w:t>
            </w:r>
          </w:p>
          <w:p w14:paraId="33D3F781"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Saepe sacerdotii </w:t>
            </w:r>
            <w:r w:rsidRPr="006F00C3">
              <w:rPr>
                <w:i w:val="0"/>
                <w:iCs/>
                <w:u w:val="double"/>
                <w:lang w:val="la-Latn"/>
              </w:rPr>
              <w:t>comites</w:t>
            </w:r>
            <w:r w:rsidRPr="006F00C3">
              <w:rPr>
                <w:i w:val="0"/>
                <w:iCs/>
                <w:lang w:val="la-Latn"/>
              </w:rPr>
              <w:t xml:space="preserve"> timuere moranti,</w:t>
            </w:r>
          </w:p>
          <w:p w14:paraId="65CAE641" w14:textId="69FC91B7"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et traducta levi suspicione fui.</w:t>
            </w:r>
          </w:p>
          <w:p w14:paraId="33F03603" w14:textId="77777777"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Saepe Lupina soror reliquis audentior infit,</w:t>
            </w:r>
            <w:r w:rsidRPr="006F00C3">
              <w:rPr>
                <w:i w:val="0"/>
                <w:iCs/>
                <w:lang w:val="la-Latn"/>
              </w:rPr>
              <w:tab/>
            </w:r>
            <w:r w:rsidRPr="006F00C3">
              <w:rPr>
                <w:i w:val="0"/>
                <w:iCs/>
                <w:lang w:val="la-Latn"/>
              </w:rPr>
              <w:tab/>
            </w:r>
            <w:r w:rsidRPr="006F00C3">
              <w:rPr>
                <w:i w:val="0"/>
                <w:iCs/>
                <w:lang w:val="en-GB"/>
              </w:rPr>
              <w:t>[15]</w:t>
            </w:r>
          </w:p>
          <w:p w14:paraId="2154E83C" w14:textId="196F1A0F"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et ferit </w:t>
            </w:r>
            <w:r w:rsidR="006F00C3" w:rsidRPr="006F00C3">
              <w:rPr>
                <w:i w:val="0"/>
                <w:iCs/>
                <w:u w:val="double"/>
                <w:lang w:val="la-Latn"/>
              </w:rPr>
              <w:t>occlusas</w:t>
            </w:r>
            <w:r w:rsidR="006F00C3" w:rsidRPr="006F00C3">
              <w:rPr>
                <w:i w:val="0"/>
                <w:iCs/>
                <w:lang w:val="la-Latn"/>
              </w:rPr>
              <w:t xml:space="preserve"> dura puella </w:t>
            </w:r>
            <w:r w:rsidR="006F00C3" w:rsidRPr="006F00C3">
              <w:rPr>
                <w:i w:val="0"/>
                <w:iCs/>
                <w:u w:val="double"/>
                <w:lang w:val="la-Latn"/>
              </w:rPr>
              <w:t>fores</w:t>
            </w:r>
            <w:r w:rsidR="006F00C3" w:rsidRPr="006F00C3">
              <w:rPr>
                <w:i w:val="0"/>
                <w:iCs/>
                <w:lang w:val="la-Latn"/>
              </w:rPr>
              <w:t>:</w:t>
            </w:r>
          </w:p>
          <w:p w14:paraId="515E02CA"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en-GB"/>
              </w:rPr>
              <w:t>„</w:t>
            </w:r>
            <w:r w:rsidRPr="006F00C3">
              <w:rPr>
                <w:i w:val="0"/>
                <w:iCs/>
                <w:lang w:val="la-Latn"/>
              </w:rPr>
              <w:t xml:space="preserve">Ilia, quid facies? Quis te furor urit </w:t>
            </w:r>
            <w:r w:rsidRPr="006F00C3">
              <w:rPr>
                <w:i w:val="0"/>
                <w:iCs/>
                <w:u w:val="double"/>
                <w:lang w:val="la-Latn"/>
              </w:rPr>
              <w:t>inertem</w:t>
            </w:r>
            <w:r w:rsidRPr="006F00C3">
              <w:rPr>
                <w:i w:val="0"/>
                <w:iCs/>
                <w:lang w:val="la-Latn"/>
              </w:rPr>
              <w:t>,</w:t>
            </w:r>
          </w:p>
          <w:p w14:paraId="1E9DD3AE" w14:textId="56477F99"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improba? Difficilem, Silvia, </w:t>
            </w:r>
            <w:r w:rsidR="006F00C3" w:rsidRPr="009B6423">
              <w:rPr>
                <w:i w:val="0"/>
                <w:iCs/>
                <w:u w:val="double"/>
                <w:lang w:val="la-Latn"/>
              </w:rPr>
              <w:t>pande</w:t>
            </w:r>
            <w:r w:rsidR="006F00C3" w:rsidRPr="006F00C3">
              <w:rPr>
                <w:i w:val="0"/>
                <w:iCs/>
                <w:lang w:val="la-Latn"/>
              </w:rPr>
              <w:t xml:space="preserve"> </w:t>
            </w:r>
            <w:r w:rsidR="006F00C3" w:rsidRPr="006F00C3">
              <w:rPr>
                <w:i w:val="0"/>
                <w:iCs/>
                <w:u w:val="double"/>
                <w:lang w:val="la-Latn"/>
              </w:rPr>
              <w:t>forem</w:t>
            </w:r>
            <w:r w:rsidR="006F00C3" w:rsidRPr="006F00C3">
              <w:rPr>
                <w:i w:val="0"/>
                <w:iCs/>
                <w:lang w:val="la-Latn"/>
              </w:rPr>
              <w:t>.</w:t>
            </w:r>
          </w:p>
          <w:p w14:paraId="27CE7AF3" w14:textId="77777777" w:rsidR="006F00C3" w:rsidRPr="006F00C3" w:rsidRDefault="006F00C3" w:rsidP="006F00C3">
            <w:pPr>
              <w:pStyle w:val="Grammatik"/>
              <w:framePr w:hSpace="0" w:wrap="auto" w:vAnchor="margin" w:hAnchor="text" w:xAlign="left" w:yAlign="inline"/>
              <w:rPr>
                <w:i w:val="0"/>
                <w:iCs/>
                <w:lang w:val="la-Latn"/>
              </w:rPr>
            </w:pPr>
            <w:r w:rsidRPr="009B6423">
              <w:rPr>
                <w:i w:val="0"/>
                <w:iCs/>
                <w:u w:val="double"/>
                <w:lang w:val="la-Latn"/>
              </w:rPr>
              <w:t>Pande</w:t>
            </w:r>
            <w:r w:rsidRPr="006F00C3">
              <w:rPr>
                <w:i w:val="0"/>
                <w:iCs/>
                <w:lang w:val="la-Latn"/>
              </w:rPr>
              <w:t xml:space="preserve"> per has lacrimas, Vestae per iura sacelli,</w:t>
            </w:r>
          </w:p>
          <w:p w14:paraId="374F93B8" w14:textId="2BE94038" w:rsidR="006F00C3" w:rsidRPr="006F00C3" w:rsidRDefault="00BD255B"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 xml:space="preserve">vulnera dilectae detege </w:t>
            </w:r>
            <w:r w:rsidR="006F00C3" w:rsidRPr="006F00C3">
              <w:rPr>
                <w:i w:val="0"/>
                <w:iCs/>
                <w:u w:val="double"/>
                <w:lang w:val="la-Latn"/>
              </w:rPr>
              <w:t>diva</w:t>
            </w:r>
            <w:r w:rsidR="006F00C3" w:rsidRPr="006F00C3">
              <w:rPr>
                <w:i w:val="0"/>
                <w:iCs/>
                <w:lang w:val="la-Latn"/>
              </w:rPr>
              <w:t xml:space="preserve"> tua</w:t>
            </w:r>
            <w:r w:rsidRPr="00BD255B">
              <w:rPr>
                <w:i w:val="0"/>
                <w:iCs/>
                <w:lang w:val="en-GB"/>
              </w:rPr>
              <w:t>e</w:t>
            </w:r>
            <w:r w:rsidR="006F00C3" w:rsidRPr="006F00C3">
              <w:rPr>
                <w:i w:val="0"/>
                <w:iCs/>
                <w:lang w:val="la-Latn"/>
              </w:rPr>
              <w:t>.</w:t>
            </w:r>
            <w:r w:rsidR="006F00C3" w:rsidRPr="006F00C3">
              <w:rPr>
                <w:i w:val="0"/>
                <w:iCs/>
                <w:lang w:val="la-Latn"/>
              </w:rPr>
              <w:tab/>
            </w:r>
            <w:r w:rsidR="006F00C3">
              <w:rPr>
                <w:i w:val="0"/>
                <w:iCs/>
                <w:lang w:val="la-Latn"/>
              </w:rPr>
              <w:tab/>
            </w:r>
            <w:r w:rsidR="006F00C3" w:rsidRPr="006F00C3">
              <w:rPr>
                <w:i w:val="0"/>
                <w:iCs/>
                <w:lang w:val="en-GB"/>
              </w:rPr>
              <w:t>[20]</w:t>
            </w:r>
          </w:p>
          <w:p w14:paraId="02E2D2B6"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Detege, ne metuas, nec enim mihi numina tanti,</w:t>
            </w:r>
          </w:p>
          <w:p w14:paraId="52BA53ED" w14:textId="171A967E"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ni faueam </w:t>
            </w:r>
            <w:r w:rsidR="006F00C3" w:rsidRPr="006F00C3">
              <w:rPr>
                <w:i w:val="0"/>
                <w:iCs/>
                <w:u w:val="double"/>
                <w:lang w:val="la-Latn"/>
              </w:rPr>
              <w:t>comiti</w:t>
            </w:r>
            <w:r w:rsidR="006F00C3" w:rsidRPr="006F00C3">
              <w:rPr>
                <w:i w:val="0"/>
                <w:iCs/>
                <w:lang w:val="la-Latn"/>
              </w:rPr>
              <w:t xml:space="preserve"> casta Lupina meae.</w:t>
            </w:r>
          </w:p>
          <w:p w14:paraId="513293B3"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lastRenderedPageBreak/>
              <w:t xml:space="preserve">Horrida si </w:t>
            </w:r>
            <w:r w:rsidRPr="006F00C3">
              <w:rPr>
                <w:i w:val="0"/>
                <w:iCs/>
                <w:u w:val="double"/>
                <w:lang w:val="la-Latn"/>
              </w:rPr>
              <w:t>timidam</w:t>
            </w:r>
            <w:r w:rsidRPr="006F00C3">
              <w:rPr>
                <w:i w:val="0"/>
                <w:iCs/>
                <w:lang w:val="la-Latn"/>
              </w:rPr>
              <w:t xml:space="preserve"> terrent te </w:t>
            </w:r>
            <w:r w:rsidRPr="006F00C3">
              <w:rPr>
                <w:i w:val="0"/>
                <w:iCs/>
                <w:u w:val="double"/>
                <w:lang w:val="la-Latn"/>
              </w:rPr>
              <w:t>crimina</w:t>
            </w:r>
            <w:r w:rsidRPr="006F00C3">
              <w:rPr>
                <w:i w:val="0"/>
                <w:iCs/>
                <w:lang w:val="la-Latn"/>
              </w:rPr>
              <w:t>, per me</w:t>
            </w:r>
          </w:p>
          <w:p w14:paraId="1C591A63" w14:textId="720C1DF6"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tuta subinviso surripiere metu.</w:t>
            </w:r>
          </w:p>
          <w:p w14:paraId="21561212" w14:textId="77777777"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 xml:space="preserve">Si nihil </w:t>
            </w:r>
            <w:r w:rsidRPr="006F00C3">
              <w:rPr>
                <w:i w:val="0"/>
                <w:iCs/>
                <w:u w:val="double"/>
                <w:lang w:val="la-Latn"/>
              </w:rPr>
              <w:t>admissum</w:t>
            </w:r>
            <w:r w:rsidRPr="006F00C3">
              <w:rPr>
                <w:i w:val="0"/>
                <w:iCs/>
                <w:lang w:val="la-Latn"/>
              </w:rPr>
              <w:t xml:space="preserve">, neque te nova </w:t>
            </w:r>
            <w:r w:rsidRPr="006F00C3">
              <w:rPr>
                <w:i w:val="0"/>
                <w:iCs/>
                <w:u w:val="double"/>
                <w:lang w:val="la-Latn"/>
              </w:rPr>
              <w:t>crimina</w:t>
            </w:r>
            <w:r w:rsidRPr="006F00C3">
              <w:rPr>
                <w:i w:val="0"/>
                <w:iCs/>
                <w:lang w:val="la-Latn"/>
              </w:rPr>
              <w:t xml:space="preserve"> tangunt,</w:t>
            </w:r>
            <w:r w:rsidRPr="006F00C3">
              <w:rPr>
                <w:i w:val="0"/>
                <w:iCs/>
                <w:lang w:val="la-Latn"/>
              </w:rPr>
              <w:tab/>
            </w:r>
            <w:r w:rsidRPr="006F00C3">
              <w:rPr>
                <w:i w:val="0"/>
                <w:iCs/>
                <w:lang w:val="en-GB"/>
              </w:rPr>
              <w:t>[25]</w:t>
            </w:r>
          </w:p>
          <w:p w14:paraId="7E0008AA" w14:textId="55E65D6D"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quid prohibet </w:t>
            </w:r>
            <w:r w:rsidR="006F00C3" w:rsidRPr="006F00C3">
              <w:rPr>
                <w:i w:val="0"/>
                <w:iCs/>
                <w:u w:val="double"/>
                <w:lang w:val="la-Latn"/>
              </w:rPr>
              <w:t>comiti</w:t>
            </w:r>
            <w:r w:rsidR="006F00C3" w:rsidRPr="006F00C3">
              <w:rPr>
                <w:i w:val="0"/>
                <w:iCs/>
                <w:lang w:val="la-Latn"/>
              </w:rPr>
              <w:t xml:space="preserve"> tecta patere tuae?</w:t>
            </w:r>
          </w:p>
          <w:p w14:paraId="62595093"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Non fas Tyrrhenae </w:t>
            </w:r>
            <w:r w:rsidRPr="006F00C3">
              <w:rPr>
                <w:i w:val="0"/>
                <w:iCs/>
                <w:u w:val="double"/>
                <w:lang w:val="la-Latn"/>
              </w:rPr>
              <w:t>sacrum</w:t>
            </w:r>
            <w:r w:rsidRPr="006F00C3">
              <w:rPr>
                <w:i w:val="0"/>
                <w:iCs/>
                <w:lang w:val="la-Latn"/>
              </w:rPr>
              <w:t xml:space="preserve"> contemnere Vestae,</w:t>
            </w:r>
          </w:p>
          <w:p w14:paraId="17750A1F" w14:textId="019B1091" w:rsidR="006F00C3" w:rsidRPr="006F00C3" w:rsidRDefault="00BD255B"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nec licet aeterno semper abesse foco.</w:t>
            </w:r>
          </w:p>
          <w:p w14:paraId="0011FE43"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Nobile Palladium, veteris praeconia Troiae,</w:t>
            </w:r>
          </w:p>
          <w:p w14:paraId="4D541041" w14:textId="420D7D9B" w:rsidR="006F00C3" w:rsidRPr="006F00C3" w:rsidRDefault="00BD255B"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sol[o]que cultori numina nota suo,</w:t>
            </w:r>
            <w:r w:rsidR="006F00C3" w:rsidRPr="006F00C3">
              <w:rPr>
                <w:i w:val="0"/>
                <w:iCs/>
                <w:lang w:val="la-Latn"/>
              </w:rPr>
              <w:tab/>
            </w:r>
            <w:r w:rsidR="006F00C3">
              <w:rPr>
                <w:i w:val="0"/>
                <w:iCs/>
                <w:lang w:val="la-Latn"/>
              </w:rPr>
              <w:tab/>
            </w:r>
            <w:r w:rsidR="006F00C3" w:rsidRPr="006F00C3">
              <w:rPr>
                <w:i w:val="0"/>
                <w:iCs/>
                <w:lang w:val="en-GB"/>
              </w:rPr>
              <w:t>[30]</w:t>
            </w:r>
          </w:p>
          <w:p w14:paraId="2D006522"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Et pius aedituus tecto te saepe morantem</w:t>
            </w:r>
          </w:p>
          <w:p w14:paraId="03349076" w14:textId="3F94DB57"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evocat – </w:t>
            </w:r>
            <w:r w:rsidR="006F00C3" w:rsidRPr="006F00C3">
              <w:rPr>
                <w:i w:val="0"/>
                <w:iCs/>
                <w:u w:val="double"/>
                <w:lang w:val="la-Latn"/>
              </w:rPr>
              <w:t>occlusam</w:t>
            </w:r>
            <w:r w:rsidR="006F00C3" w:rsidRPr="006F00C3">
              <w:rPr>
                <w:i w:val="0"/>
                <w:iCs/>
                <w:lang w:val="la-Latn"/>
              </w:rPr>
              <w:t xml:space="preserve">, Silvia, </w:t>
            </w:r>
            <w:r w:rsidR="006F00C3" w:rsidRPr="009B6423">
              <w:rPr>
                <w:i w:val="0"/>
                <w:iCs/>
                <w:u w:val="double"/>
                <w:lang w:val="la-Latn"/>
              </w:rPr>
              <w:t>pande</w:t>
            </w:r>
            <w:r w:rsidR="006F00C3" w:rsidRPr="006F00C3">
              <w:rPr>
                <w:i w:val="0"/>
                <w:iCs/>
                <w:lang w:val="la-Latn"/>
              </w:rPr>
              <w:t xml:space="preserve"> </w:t>
            </w:r>
            <w:r w:rsidR="006F00C3" w:rsidRPr="006F00C3">
              <w:rPr>
                <w:i w:val="0"/>
                <w:iCs/>
                <w:u w:val="double"/>
                <w:lang w:val="la-Latn"/>
              </w:rPr>
              <w:t>forem</w:t>
            </w:r>
            <w:r w:rsidR="006F00C3" w:rsidRPr="006F00C3">
              <w:rPr>
                <w:i w:val="0"/>
                <w:iCs/>
                <w:lang w:val="la-Latn"/>
              </w:rPr>
              <w:t>.”</w:t>
            </w:r>
          </w:p>
          <w:p w14:paraId="1296C0CF"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Credidimus </w:t>
            </w:r>
            <w:r w:rsidRPr="006F00C3">
              <w:rPr>
                <w:i w:val="0"/>
                <w:iCs/>
                <w:u w:val="double"/>
                <w:lang w:val="la-Latn"/>
              </w:rPr>
              <w:t>comiti</w:t>
            </w:r>
            <w:r w:rsidRPr="006F00C3">
              <w:rPr>
                <w:i w:val="0"/>
                <w:iCs/>
                <w:lang w:val="la-Latn"/>
              </w:rPr>
              <w:t xml:space="preserve"> tam relligiosa loquenti,</w:t>
            </w:r>
          </w:p>
          <w:p w14:paraId="3C6F72AF" w14:textId="4CAF5FDD"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ingreditur tectum </w:t>
            </w:r>
            <w:r w:rsidR="006F00C3" w:rsidRPr="006F00C3">
              <w:rPr>
                <w:i w:val="0"/>
                <w:iCs/>
                <w:u w:val="double"/>
                <w:lang w:val="la-Latn"/>
              </w:rPr>
              <w:t>fida</w:t>
            </w:r>
            <w:r w:rsidR="006F00C3" w:rsidRPr="006F00C3">
              <w:rPr>
                <w:i w:val="0"/>
                <w:iCs/>
                <w:lang w:val="la-Latn"/>
              </w:rPr>
              <w:t xml:space="preserve"> Lupina meum.</w:t>
            </w:r>
          </w:p>
          <w:p w14:paraId="1A8F77DF" w14:textId="7D879544"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Oscula contulimus, crebroque madentia nimbo</w:t>
            </w:r>
            <w:r w:rsidRPr="006F00C3">
              <w:rPr>
                <w:i w:val="0"/>
                <w:iCs/>
                <w:lang w:val="la-Latn"/>
              </w:rPr>
              <w:tab/>
            </w:r>
            <w:r>
              <w:rPr>
                <w:i w:val="0"/>
                <w:iCs/>
                <w:lang w:val="la-Latn"/>
              </w:rPr>
              <w:tab/>
            </w:r>
            <w:r w:rsidRPr="006F00C3">
              <w:rPr>
                <w:i w:val="0"/>
                <w:iCs/>
                <w:lang w:val="la-Latn"/>
              </w:rPr>
              <w:t>[</w:t>
            </w:r>
            <w:r w:rsidRPr="006F00C3">
              <w:rPr>
                <w:i w:val="0"/>
                <w:iCs/>
                <w:lang w:val="en-GB"/>
              </w:rPr>
              <w:t>35]</w:t>
            </w:r>
          </w:p>
          <w:p w14:paraId="0CF666C1" w14:textId="7EFD7128"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lumina labenti surrubuere mihi.</w:t>
            </w:r>
          </w:p>
          <w:p w14:paraId="63D0AB31"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en-GB"/>
              </w:rPr>
              <w:t>„</w:t>
            </w:r>
            <w:r w:rsidRPr="006F00C3">
              <w:rPr>
                <w:i w:val="0"/>
                <w:iCs/>
                <w:lang w:val="la-Latn"/>
              </w:rPr>
              <w:t xml:space="preserve">Quid facis?” exclamat </w:t>
            </w:r>
            <w:r w:rsidRPr="006F00C3">
              <w:rPr>
                <w:i w:val="0"/>
                <w:iCs/>
                <w:u w:val="double"/>
                <w:lang w:val="la-Latn"/>
              </w:rPr>
              <w:t>comes</w:t>
            </w:r>
            <w:r w:rsidRPr="006F00C3">
              <w:rPr>
                <w:i w:val="0"/>
                <w:iCs/>
                <w:lang w:val="la-Latn"/>
              </w:rPr>
              <w:t xml:space="preserve"> inclyta, </w:t>
            </w:r>
            <w:r w:rsidRPr="006F00C3">
              <w:rPr>
                <w:i w:val="0"/>
                <w:iCs/>
                <w:lang w:val="en-GB"/>
              </w:rPr>
              <w:t>„P</w:t>
            </w:r>
            <w:r w:rsidRPr="006F00C3">
              <w:rPr>
                <w:i w:val="0"/>
                <w:iCs/>
                <w:lang w:val="la-Latn"/>
              </w:rPr>
              <w:t>elle timorem,</w:t>
            </w:r>
          </w:p>
          <w:p w14:paraId="57444FAA" w14:textId="5BEAFD7F"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Ilia, maeroris commiseresce tui.”</w:t>
            </w:r>
          </w:p>
          <w:p w14:paraId="72B116EE"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Annuimus </w:t>
            </w:r>
            <w:r w:rsidRPr="006F00C3">
              <w:rPr>
                <w:i w:val="0"/>
                <w:iCs/>
                <w:u w:val="double"/>
                <w:lang w:val="la-Latn"/>
              </w:rPr>
              <w:t>comiti</w:t>
            </w:r>
            <w:r w:rsidRPr="006F00C3">
              <w:rPr>
                <w:i w:val="0"/>
                <w:iCs/>
                <w:lang w:val="la-Latn"/>
              </w:rPr>
              <w:t xml:space="preserve"> faciles, et murmure tandem</w:t>
            </w:r>
          </w:p>
          <w:p w14:paraId="0EC99110" w14:textId="04397695" w:rsidR="006F00C3" w:rsidRPr="006F00C3" w:rsidRDefault="00C27604" w:rsidP="006F00C3">
            <w:pPr>
              <w:pStyle w:val="Grammatik"/>
              <w:framePr w:hSpace="0" w:wrap="auto" w:vAnchor="margin" w:hAnchor="text" w:xAlign="left" w:yAlign="inline"/>
              <w:rPr>
                <w:i w:val="0"/>
                <w:iCs/>
              </w:rPr>
            </w:pPr>
            <w:r>
              <w:rPr>
                <w:i w:val="0"/>
                <w:iCs/>
                <w:lang w:val="la-Latn"/>
              </w:rPr>
              <w:tab/>
            </w:r>
            <w:r w:rsidR="004B0740">
              <w:rPr>
                <w:i w:val="0"/>
                <w:iCs/>
                <w:lang w:val="la-Latn"/>
              </w:rPr>
              <w:t>e</w:t>
            </w:r>
            <w:r w:rsidR="006F00C3" w:rsidRPr="006F00C3">
              <w:rPr>
                <w:i w:val="0"/>
                <w:iCs/>
                <w:lang w:val="la-Latn"/>
              </w:rPr>
              <w:t xml:space="preserve">narro </w:t>
            </w:r>
            <w:r w:rsidR="006F00C3" w:rsidRPr="006F00C3">
              <w:rPr>
                <w:i w:val="0"/>
                <w:iCs/>
                <w:u w:val="double"/>
                <w:lang w:val="la-Latn"/>
              </w:rPr>
              <w:t>furtum</w:t>
            </w:r>
            <w:r w:rsidR="006F00C3" w:rsidRPr="006F00C3">
              <w:rPr>
                <w:i w:val="0"/>
                <w:iCs/>
                <w:lang w:val="la-Latn"/>
              </w:rPr>
              <w:t xml:space="preserve"> debiliore tuum:</w:t>
            </w:r>
            <w:r w:rsidR="006F00C3" w:rsidRPr="006F00C3">
              <w:rPr>
                <w:i w:val="0"/>
                <w:iCs/>
                <w:lang w:val="la-Latn"/>
              </w:rPr>
              <w:tab/>
            </w:r>
            <w:r w:rsidR="006F00C3" w:rsidRPr="006F00C3">
              <w:rPr>
                <w:i w:val="0"/>
                <w:iCs/>
                <w:lang w:val="la-Latn"/>
              </w:rPr>
              <w:tab/>
            </w:r>
            <w:r w:rsidR="006F00C3" w:rsidRPr="006F00C3">
              <w:rPr>
                <w:i w:val="0"/>
                <w:iCs/>
              </w:rPr>
              <w:t>[40]</w:t>
            </w:r>
          </w:p>
          <w:p w14:paraId="65CEDC2A"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rPr>
              <w:t>„</w:t>
            </w:r>
            <w:r w:rsidRPr="006F00C3">
              <w:rPr>
                <w:i w:val="0"/>
                <w:iCs/>
                <w:lang w:val="la-Latn"/>
              </w:rPr>
              <w:t>Ver erat et foliis nodosa virebat arundo,</w:t>
            </w:r>
          </w:p>
          <w:p w14:paraId="4BE130CB" w14:textId="1E0ED821"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et maduit tenui rore revecta dies.</w:t>
            </w:r>
          </w:p>
          <w:p w14:paraId="1919A70D"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Egressa templum Tiberinam venimus undam,</w:t>
            </w:r>
          </w:p>
          <w:p w14:paraId="082A6642" w14:textId="1D3CE512"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u w:val="double"/>
                <w:lang w:val="la-Latn"/>
              </w:rPr>
              <w:t>sacra</w:t>
            </w:r>
            <w:r w:rsidR="006F00C3" w:rsidRPr="006F00C3">
              <w:rPr>
                <w:i w:val="0"/>
                <w:iCs/>
                <w:lang w:val="la-Latn"/>
              </w:rPr>
              <w:t xml:space="preserve"> sub urbanis eluerentur </w:t>
            </w:r>
            <w:r w:rsidR="006F00C3" w:rsidRPr="006F00C3">
              <w:rPr>
                <w:i w:val="0"/>
                <w:iCs/>
                <w:u w:val="double"/>
                <w:lang w:val="la-Latn"/>
              </w:rPr>
              <w:t>aquis</w:t>
            </w:r>
            <w:r w:rsidR="006F00C3" w:rsidRPr="006F00C3">
              <w:rPr>
                <w:i w:val="0"/>
                <w:iCs/>
                <w:lang w:val="la-Latn"/>
              </w:rPr>
              <w:t>.</w:t>
            </w:r>
          </w:p>
          <w:p w14:paraId="5DA19EDB" w14:textId="34DB1DEE"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Fictilis capitis summa vix ponitur urna,</w:t>
            </w:r>
            <w:r w:rsidRPr="006F00C3">
              <w:rPr>
                <w:i w:val="0"/>
                <w:iCs/>
                <w:lang w:val="la-Latn"/>
              </w:rPr>
              <w:tab/>
            </w:r>
            <w:r w:rsidRPr="006F00C3">
              <w:rPr>
                <w:i w:val="0"/>
                <w:iCs/>
                <w:lang w:val="la-Latn"/>
              </w:rPr>
              <w:tab/>
            </w:r>
            <w:r>
              <w:rPr>
                <w:i w:val="0"/>
                <w:iCs/>
                <w:lang w:val="la-Latn"/>
              </w:rPr>
              <w:tab/>
            </w:r>
            <w:r w:rsidRPr="006F00C3">
              <w:rPr>
                <w:i w:val="0"/>
                <w:iCs/>
                <w:lang w:val="la-Latn"/>
              </w:rPr>
              <w:t>[45]</w:t>
            </w:r>
          </w:p>
          <w:p w14:paraId="1C583032" w14:textId="442CB2D0"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restituitque leves mobilis aura </w:t>
            </w:r>
            <w:r w:rsidR="006F00C3" w:rsidRPr="006F00C3">
              <w:rPr>
                <w:i w:val="0"/>
                <w:iCs/>
                <w:u w:val="double"/>
                <w:lang w:val="la-Latn"/>
              </w:rPr>
              <w:t>comas</w:t>
            </w:r>
            <w:r w:rsidR="006F00C3" w:rsidRPr="006F00C3">
              <w:rPr>
                <w:i w:val="0"/>
                <w:iCs/>
                <w:lang w:val="la-Latn"/>
              </w:rPr>
              <w:t>,</w:t>
            </w:r>
          </w:p>
          <w:p w14:paraId="7E3DB292"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ecce pruinoso nectuntur lumina somno,</w:t>
            </w:r>
          </w:p>
          <w:p w14:paraId="1FF88506" w14:textId="01D4B626"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en </w:t>
            </w:r>
            <w:r w:rsidR="006F00C3" w:rsidRPr="006F00C3">
              <w:rPr>
                <w:i w:val="0"/>
                <w:iCs/>
                <w:u w:val="double"/>
                <w:lang w:val="la-Latn"/>
              </w:rPr>
              <w:t>sopor</w:t>
            </w:r>
            <w:r w:rsidR="006F00C3" w:rsidRPr="006F00C3">
              <w:rPr>
                <w:i w:val="0"/>
                <w:iCs/>
                <w:lang w:val="la-Latn"/>
              </w:rPr>
              <w:t xml:space="preserve"> aestivum pellit ab ore diem.</w:t>
            </w:r>
          </w:p>
          <w:p w14:paraId="1C1405EF" w14:textId="0E0CCBF4"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Protinus advertit </w:t>
            </w:r>
            <w:r w:rsidR="00A20655" w:rsidRPr="00A20655">
              <w:rPr>
                <w:i w:val="0"/>
                <w:iCs/>
                <w:u w:val="double"/>
                <w:lang w:val="en-GB"/>
              </w:rPr>
              <w:t>d</w:t>
            </w:r>
            <w:r w:rsidRPr="006F00C3">
              <w:rPr>
                <w:i w:val="0"/>
                <w:iCs/>
                <w:u w:val="double"/>
                <w:lang w:val="la-Latn"/>
              </w:rPr>
              <w:t>eus</w:t>
            </w:r>
            <w:r w:rsidRPr="006F00C3">
              <w:rPr>
                <w:i w:val="0"/>
                <w:iCs/>
                <w:lang w:val="la-Latn"/>
              </w:rPr>
              <w:t xml:space="preserve"> </w:t>
            </w:r>
            <w:r w:rsidRPr="006F00C3">
              <w:rPr>
                <w:i w:val="0"/>
                <w:iCs/>
                <w:u w:val="double"/>
                <w:lang w:val="la-Latn"/>
              </w:rPr>
              <w:t>ensifer</w:t>
            </w:r>
            <w:r w:rsidRPr="006F00C3">
              <w:rPr>
                <w:i w:val="0"/>
                <w:iCs/>
                <w:lang w:val="la-Latn"/>
              </w:rPr>
              <w:t xml:space="preserve"> inque supinam</w:t>
            </w:r>
          </w:p>
          <w:p w14:paraId="473451A1" w14:textId="2B86F365" w:rsidR="006F00C3" w:rsidRPr="006F00C3" w:rsidRDefault="00C27604"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irruit, et teneras comprimit ille manus,</w:t>
            </w:r>
            <w:r w:rsidR="006F00C3" w:rsidRPr="006F00C3">
              <w:rPr>
                <w:i w:val="0"/>
                <w:iCs/>
                <w:lang w:val="la-Latn"/>
              </w:rPr>
              <w:tab/>
            </w:r>
            <w:r w:rsidR="006F00C3">
              <w:rPr>
                <w:i w:val="0"/>
                <w:iCs/>
                <w:lang w:val="la-Latn"/>
              </w:rPr>
              <w:tab/>
            </w:r>
            <w:r w:rsidR="006F00C3" w:rsidRPr="006F00C3">
              <w:rPr>
                <w:i w:val="0"/>
                <w:iCs/>
                <w:lang w:val="en-GB"/>
              </w:rPr>
              <w:t>[50]</w:t>
            </w:r>
          </w:p>
          <w:p w14:paraId="3D2C62FB"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tendit et interius Nymphaeque cohaeret </w:t>
            </w:r>
            <w:r w:rsidRPr="006F00C3">
              <w:rPr>
                <w:i w:val="0"/>
                <w:iCs/>
                <w:u w:val="double"/>
                <w:lang w:val="la-Latn"/>
              </w:rPr>
              <w:t>inerti</w:t>
            </w:r>
            <w:r w:rsidRPr="006F00C3">
              <w:rPr>
                <w:i w:val="0"/>
                <w:iCs/>
                <w:lang w:val="la-Latn"/>
              </w:rPr>
              <w:t>.</w:t>
            </w:r>
          </w:p>
          <w:p w14:paraId="6ADE1AB0" w14:textId="70EB89E7"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Sic abiit pulcher virginitatis honor.</w:t>
            </w:r>
          </w:p>
          <w:p w14:paraId="65B2B42B"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Decepit primum </w:t>
            </w:r>
            <w:r w:rsidRPr="006F00C3">
              <w:rPr>
                <w:i w:val="0"/>
                <w:iCs/>
                <w:u w:val="double"/>
                <w:lang w:val="la-Latn"/>
              </w:rPr>
              <w:t>sopor</w:t>
            </w:r>
            <w:r w:rsidRPr="006F00C3">
              <w:rPr>
                <w:i w:val="0"/>
                <w:iCs/>
                <w:lang w:val="la-Latn"/>
              </w:rPr>
              <w:t xml:space="preserve"> arduus, inde voluptas</w:t>
            </w:r>
          </w:p>
          <w:p w14:paraId="13B6B48F" w14:textId="171669DE"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improba - sic triplici milite victa fui.</w:t>
            </w:r>
          </w:p>
          <w:p w14:paraId="63398ABE" w14:textId="77777777"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Excitor interea, dubiae mihi labile turget</w:t>
            </w:r>
            <w:r w:rsidRPr="006F00C3">
              <w:rPr>
                <w:i w:val="0"/>
                <w:iCs/>
                <w:lang w:val="la-Latn"/>
              </w:rPr>
              <w:tab/>
            </w:r>
            <w:r w:rsidRPr="006F00C3">
              <w:rPr>
                <w:i w:val="0"/>
                <w:iCs/>
                <w:lang w:val="la-Latn"/>
              </w:rPr>
              <w:tab/>
            </w:r>
            <w:r w:rsidRPr="006F00C3">
              <w:rPr>
                <w:i w:val="0"/>
                <w:iCs/>
                <w:lang w:val="en-GB"/>
              </w:rPr>
              <w:t>[55]</w:t>
            </w:r>
          </w:p>
          <w:p w14:paraId="318C8F17" w14:textId="5E58B714"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86462C">
              <w:rPr>
                <w:i w:val="0"/>
                <w:iCs/>
                <w:u w:val="double"/>
                <w:lang w:val="la-Latn"/>
              </w:rPr>
              <w:t>femen</w:t>
            </w:r>
            <w:r w:rsidR="006F00C3" w:rsidRPr="006F00C3">
              <w:rPr>
                <w:i w:val="0"/>
                <w:iCs/>
                <w:lang w:val="la-Latn"/>
              </w:rPr>
              <w:t>, et incedo languidiore gradu.</w:t>
            </w:r>
          </w:p>
          <w:p w14:paraId="785A26B1"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Et pudibunda </w:t>
            </w:r>
            <w:r w:rsidRPr="0086462C">
              <w:rPr>
                <w:i w:val="0"/>
                <w:iCs/>
                <w:u w:val="double"/>
                <w:lang w:val="la-Latn"/>
              </w:rPr>
              <w:t>femur</w:t>
            </w:r>
            <w:r w:rsidRPr="006F00C3">
              <w:rPr>
                <w:i w:val="0"/>
                <w:iCs/>
                <w:lang w:val="la-Latn"/>
              </w:rPr>
              <w:t xml:space="preserve"> </w:t>
            </w:r>
            <w:r w:rsidRPr="008A7DFD">
              <w:rPr>
                <w:i w:val="0"/>
                <w:iCs/>
                <w:u w:val="double"/>
                <w:lang w:val="la-Latn"/>
              </w:rPr>
              <w:t>feriens</w:t>
            </w:r>
            <w:r w:rsidRPr="006F00C3">
              <w:rPr>
                <w:i w:val="0"/>
                <w:iCs/>
                <w:lang w:val="la-Latn"/>
              </w:rPr>
              <w:t xml:space="preserve">, </w:t>
            </w:r>
            <w:r w:rsidRPr="006F00C3">
              <w:rPr>
                <w:i w:val="0"/>
                <w:iCs/>
                <w:lang w:val="en-GB"/>
              </w:rPr>
              <w:t>„P</w:t>
            </w:r>
            <w:r w:rsidRPr="006F00C3">
              <w:rPr>
                <w:i w:val="0"/>
                <w:iCs/>
                <w:lang w:val="la-Latn"/>
              </w:rPr>
              <w:t>roh Iupiter!” inquam,</w:t>
            </w:r>
          </w:p>
          <w:p w14:paraId="358B3D20" w14:textId="0C746B30" w:rsidR="006F00C3" w:rsidRPr="006F00C3" w:rsidRDefault="00C27604" w:rsidP="006F00C3">
            <w:pPr>
              <w:pStyle w:val="Grammatik"/>
              <w:framePr w:hSpace="0" w:wrap="auto" w:vAnchor="margin" w:hAnchor="text" w:xAlign="left" w:yAlign="inline"/>
              <w:rPr>
                <w:i w:val="0"/>
                <w:iCs/>
                <w:lang w:val="la-Latn"/>
              </w:rPr>
            </w:pPr>
            <w:r>
              <w:rPr>
                <w:i w:val="0"/>
                <w:iCs/>
                <w:lang w:val="en-GB"/>
              </w:rPr>
              <w:tab/>
            </w:r>
            <w:r w:rsidR="006F00C3" w:rsidRPr="006F00C3">
              <w:rPr>
                <w:i w:val="0"/>
                <w:iCs/>
                <w:lang w:val="en-GB"/>
              </w:rPr>
              <w:t>„</w:t>
            </w:r>
            <w:r w:rsidR="006F00C3" w:rsidRPr="006F00C3">
              <w:rPr>
                <w:i w:val="0"/>
                <w:iCs/>
                <w:lang w:val="la-Latn"/>
              </w:rPr>
              <w:t xml:space="preserve">Pol!” Simul arrectae diriguere </w:t>
            </w:r>
            <w:r w:rsidR="006F00C3" w:rsidRPr="006F00C3">
              <w:rPr>
                <w:i w:val="0"/>
                <w:iCs/>
                <w:u w:val="double"/>
                <w:lang w:val="la-Latn"/>
              </w:rPr>
              <w:t>comae</w:t>
            </w:r>
            <w:r w:rsidR="006F00C3" w:rsidRPr="006F00C3">
              <w:rPr>
                <w:i w:val="0"/>
                <w:iCs/>
                <w:lang w:val="la-Latn"/>
              </w:rPr>
              <w:t>.</w:t>
            </w:r>
          </w:p>
          <w:p w14:paraId="39B4D2F6"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en-GB"/>
              </w:rPr>
              <w:lastRenderedPageBreak/>
              <w:t>„</w:t>
            </w:r>
            <w:r w:rsidRPr="006F00C3">
              <w:rPr>
                <w:i w:val="0"/>
                <w:iCs/>
                <w:lang w:val="la-Latn"/>
              </w:rPr>
              <w:t xml:space="preserve">Proh scelus </w:t>
            </w:r>
            <w:r w:rsidRPr="006F00C3">
              <w:rPr>
                <w:i w:val="0"/>
                <w:iCs/>
                <w:u w:val="double"/>
                <w:lang w:val="la-Latn"/>
              </w:rPr>
              <w:t>admissum</w:t>
            </w:r>
            <w:r w:rsidRPr="006F00C3">
              <w:rPr>
                <w:i w:val="0"/>
                <w:iCs/>
                <w:lang w:val="la-Latn"/>
              </w:rPr>
              <w:t>!” repeto, tum fontibus urnam</w:t>
            </w:r>
          </w:p>
          <w:p w14:paraId="690DF524" w14:textId="7334252F" w:rsidR="006F00C3" w:rsidRPr="006F00C3" w:rsidRDefault="00C27604"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implevi, culpae conscia sola meae,</w:t>
            </w:r>
            <w:r w:rsidR="006F00C3" w:rsidRPr="006F00C3">
              <w:rPr>
                <w:i w:val="0"/>
                <w:iCs/>
                <w:lang w:val="la-Latn"/>
              </w:rPr>
              <w:tab/>
            </w:r>
            <w:r w:rsidR="006F00C3">
              <w:rPr>
                <w:i w:val="0"/>
                <w:iCs/>
                <w:lang w:val="la-Latn"/>
              </w:rPr>
              <w:tab/>
            </w:r>
            <w:r w:rsidR="006F00C3" w:rsidRPr="006F00C3">
              <w:rPr>
                <w:i w:val="0"/>
                <w:iCs/>
                <w:lang w:val="en-GB"/>
              </w:rPr>
              <w:t>[60]</w:t>
            </w:r>
          </w:p>
          <w:p w14:paraId="578254BF"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et moribunda domum redeo. Capiente ministra</w:t>
            </w:r>
          </w:p>
          <w:p w14:paraId="3DFA0817" w14:textId="32835E75"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ponitur e summa fictilis urna </w:t>
            </w:r>
            <w:r w:rsidR="006F00C3" w:rsidRPr="006F00C3">
              <w:rPr>
                <w:i w:val="0"/>
                <w:iCs/>
                <w:u w:val="double"/>
                <w:lang w:val="la-Latn"/>
              </w:rPr>
              <w:t>coma</w:t>
            </w:r>
            <w:r w:rsidR="006F00C3" w:rsidRPr="006F00C3">
              <w:rPr>
                <w:i w:val="0"/>
                <w:iCs/>
                <w:lang w:val="la-Latn"/>
              </w:rPr>
              <w:t>,</w:t>
            </w:r>
          </w:p>
          <w:p w14:paraId="3C1538FE"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inde </w:t>
            </w:r>
            <w:r w:rsidRPr="006F00C3">
              <w:rPr>
                <w:i w:val="0"/>
                <w:iCs/>
                <w:u w:val="double"/>
                <w:lang w:val="la-Latn"/>
              </w:rPr>
              <w:t>torum</w:t>
            </w:r>
            <w:r w:rsidRPr="006F00C3">
              <w:rPr>
                <w:i w:val="0"/>
                <w:iCs/>
                <w:lang w:val="la-Latn"/>
              </w:rPr>
              <w:t xml:space="preserve"> veniens caput inter lintea condo,</w:t>
            </w:r>
          </w:p>
          <w:p w14:paraId="15382B90" w14:textId="74CB7502"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et </w:t>
            </w:r>
            <w:r w:rsidR="006F00C3" w:rsidRPr="005E4ED0">
              <w:rPr>
                <w:i w:val="0"/>
                <w:iCs/>
                <w:u w:val="double"/>
                <w:lang w:val="la-Latn"/>
              </w:rPr>
              <w:t>ferio</w:t>
            </w:r>
            <w:r w:rsidR="006F00C3" w:rsidRPr="006F00C3">
              <w:rPr>
                <w:i w:val="0"/>
                <w:iCs/>
                <w:lang w:val="la-Latn"/>
              </w:rPr>
              <w:t xml:space="preserve"> </w:t>
            </w:r>
            <w:r w:rsidR="006F00C3" w:rsidRPr="006F00C3">
              <w:rPr>
                <w:i w:val="0"/>
                <w:iCs/>
                <w:u w:val="double"/>
                <w:lang w:val="la-Latn"/>
              </w:rPr>
              <w:t>timida</w:t>
            </w:r>
            <w:r w:rsidR="006F00C3" w:rsidRPr="006F00C3">
              <w:rPr>
                <w:i w:val="0"/>
                <w:iCs/>
                <w:lang w:val="la-Latn"/>
              </w:rPr>
              <w:t xml:space="preserve"> viscera laesa manu.</w:t>
            </w:r>
          </w:p>
          <w:p w14:paraId="26EBEB23" w14:textId="06C383A9"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 xml:space="preserve">Saepe </w:t>
            </w:r>
            <w:r w:rsidRPr="005E4ED0">
              <w:rPr>
                <w:i w:val="0"/>
                <w:iCs/>
                <w:u w:val="double"/>
                <w:lang w:val="la-Latn"/>
              </w:rPr>
              <w:t>femur</w:t>
            </w:r>
            <w:r w:rsidRPr="006F00C3">
              <w:rPr>
                <w:i w:val="0"/>
                <w:iCs/>
                <w:lang w:val="la-Latn"/>
              </w:rPr>
              <w:t xml:space="preserve"> </w:t>
            </w:r>
            <w:r w:rsidRPr="005E4ED0">
              <w:rPr>
                <w:i w:val="0"/>
                <w:iCs/>
                <w:u w:val="double"/>
                <w:lang w:val="la-Latn"/>
              </w:rPr>
              <w:t>ferii</w:t>
            </w:r>
            <w:r w:rsidRPr="006F00C3">
              <w:rPr>
                <w:i w:val="0"/>
                <w:iCs/>
                <w:lang w:val="la-Latn"/>
              </w:rPr>
              <w:t xml:space="preserve"> moriens, crebroque putavi</w:t>
            </w:r>
            <w:r w:rsidRPr="006F00C3">
              <w:rPr>
                <w:i w:val="0"/>
                <w:iCs/>
                <w:lang w:val="la-Latn"/>
              </w:rPr>
              <w:tab/>
            </w:r>
            <w:r w:rsidR="00C27604">
              <w:rPr>
                <w:i w:val="0"/>
                <w:iCs/>
                <w:lang w:val="la-Latn"/>
              </w:rPr>
              <w:tab/>
            </w:r>
            <w:r w:rsidRPr="006F00C3">
              <w:rPr>
                <w:i w:val="0"/>
                <w:iCs/>
                <w:lang w:val="en-GB"/>
              </w:rPr>
              <w:t>[65]</w:t>
            </w:r>
          </w:p>
          <w:p w14:paraId="43A85D8E" w14:textId="7DE64A76" w:rsidR="006F00C3" w:rsidRPr="006F00C3" w:rsidRDefault="00C27604" w:rsidP="006F00C3">
            <w:pPr>
              <w:pStyle w:val="Grammatik"/>
              <w:framePr w:hSpace="0" w:wrap="auto" w:vAnchor="margin" w:hAnchor="text" w:xAlign="left" w:yAlign="inline"/>
              <w:rPr>
                <w:i w:val="0"/>
                <w:iCs/>
                <w:lang w:val="la-Latn"/>
              </w:rPr>
            </w:pPr>
            <w:r>
              <w:rPr>
                <w:i w:val="0"/>
                <w:iCs/>
                <w:lang w:val="en-GB"/>
              </w:rPr>
              <w:tab/>
            </w:r>
            <w:r w:rsidR="006F00C3" w:rsidRPr="006F00C3">
              <w:rPr>
                <w:i w:val="0"/>
                <w:iCs/>
                <w:u w:val="double"/>
                <w:lang w:val="la-Latn"/>
              </w:rPr>
              <w:t>crimen</w:t>
            </w:r>
            <w:r w:rsidR="006F00C3" w:rsidRPr="006F00C3">
              <w:rPr>
                <w:i w:val="0"/>
                <w:iCs/>
                <w:lang w:val="la-Latn"/>
              </w:rPr>
              <w:t xml:space="preserve"> contactu posse fugare meo.</w:t>
            </w:r>
          </w:p>
          <w:p w14:paraId="2D19E123"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Sed mage quo tetigi, gravior ferit ardor </w:t>
            </w:r>
            <w:r w:rsidRPr="006F00C3">
              <w:rPr>
                <w:i w:val="0"/>
                <w:iCs/>
                <w:u w:val="double"/>
                <w:lang w:val="la-Latn"/>
              </w:rPr>
              <w:t>inertem</w:t>
            </w:r>
          </w:p>
          <w:p w14:paraId="54DEB94E" w14:textId="6514EFA7"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u w:val="double"/>
                <w:lang w:val="la-Latn"/>
              </w:rPr>
              <w:t>criminis</w:t>
            </w:r>
            <w:r w:rsidR="006F00C3" w:rsidRPr="006F00C3">
              <w:rPr>
                <w:i w:val="0"/>
                <w:iCs/>
                <w:lang w:val="la-Latn"/>
              </w:rPr>
              <w:t>, et iaceo vulnere lapsa meo.</w:t>
            </w:r>
          </w:p>
          <w:p w14:paraId="7F77CB03"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Tunc </w:t>
            </w:r>
            <w:r w:rsidRPr="006F00C3">
              <w:rPr>
                <w:i w:val="0"/>
                <w:iCs/>
                <w:u w:val="double"/>
                <w:lang w:val="la-Latn"/>
              </w:rPr>
              <w:t>sopor</w:t>
            </w:r>
            <w:r w:rsidRPr="006F00C3">
              <w:rPr>
                <w:i w:val="0"/>
                <w:iCs/>
                <w:lang w:val="la-Latn"/>
              </w:rPr>
              <w:t xml:space="preserve"> evicit luctum iacuique sepulta;</w:t>
            </w:r>
          </w:p>
          <w:p w14:paraId="31B41E96" w14:textId="6F3AB514" w:rsidR="006F00C3" w:rsidRPr="006F00C3" w:rsidRDefault="00C27604"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 xml:space="preserve">non tamen ut volui tuta </w:t>
            </w:r>
            <w:r w:rsidR="006F00C3" w:rsidRPr="006F00C3">
              <w:rPr>
                <w:i w:val="0"/>
                <w:iCs/>
                <w:u w:val="double"/>
                <w:lang w:val="la-Latn"/>
              </w:rPr>
              <w:t>sopore</w:t>
            </w:r>
            <w:r w:rsidR="006F00C3" w:rsidRPr="006F00C3">
              <w:rPr>
                <w:i w:val="0"/>
                <w:iCs/>
                <w:lang w:val="la-Latn"/>
              </w:rPr>
              <w:t xml:space="preserve"> fui.</w:t>
            </w:r>
            <w:r w:rsidR="006F00C3" w:rsidRPr="006F00C3">
              <w:rPr>
                <w:i w:val="0"/>
                <w:iCs/>
                <w:lang w:val="la-Latn"/>
              </w:rPr>
              <w:tab/>
            </w:r>
            <w:r w:rsidR="006F00C3">
              <w:rPr>
                <w:i w:val="0"/>
                <w:iCs/>
                <w:lang w:val="la-Latn"/>
              </w:rPr>
              <w:tab/>
            </w:r>
            <w:r w:rsidR="006F00C3" w:rsidRPr="006F00C3">
              <w:rPr>
                <w:i w:val="0"/>
                <w:iCs/>
                <w:lang w:val="en-GB"/>
              </w:rPr>
              <w:t>[70]</w:t>
            </w:r>
          </w:p>
          <w:p w14:paraId="66063AEE"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Adfuit – heu! – iterum </w:t>
            </w:r>
            <w:r w:rsidRPr="006F00C3">
              <w:rPr>
                <w:i w:val="0"/>
                <w:iCs/>
                <w:u w:val="double"/>
                <w:lang w:val="la-Latn"/>
              </w:rPr>
              <w:t>deus</w:t>
            </w:r>
            <w:r w:rsidRPr="006F00C3">
              <w:rPr>
                <w:i w:val="0"/>
                <w:iCs/>
                <w:lang w:val="la-Latn"/>
              </w:rPr>
              <w:t xml:space="preserve"> </w:t>
            </w:r>
            <w:r w:rsidRPr="006F00C3">
              <w:rPr>
                <w:i w:val="0"/>
                <w:iCs/>
                <w:u w:val="double"/>
                <w:lang w:val="la-Latn"/>
              </w:rPr>
              <w:t>ensifer</w:t>
            </w:r>
            <w:r w:rsidRPr="006F00C3">
              <w:rPr>
                <w:i w:val="0"/>
                <w:iCs/>
                <w:lang w:val="la-Latn"/>
              </w:rPr>
              <w:t>, inque supinam</w:t>
            </w:r>
          </w:p>
          <w:p w14:paraId="180F9F85" w14:textId="3A41B12F"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irruit, infelix utque peregit opus,</w:t>
            </w:r>
          </w:p>
          <w:p w14:paraId="2A6769BD"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en-GB"/>
              </w:rPr>
              <w:t>„</w:t>
            </w:r>
            <w:r w:rsidRPr="006F00C3">
              <w:rPr>
                <w:i w:val="0"/>
                <w:iCs/>
                <w:lang w:val="la-Latn"/>
              </w:rPr>
              <w:t xml:space="preserve">Stirps”, ait, </w:t>
            </w:r>
            <w:r w:rsidRPr="006F00C3">
              <w:rPr>
                <w:i w:val="0"/>
                <w:iCs/>
                <w:lang w:val="en-GB"/>
              </w:rPr>
              <w:t>„</w:t>
            </w:r>
            <w:r w:rsidRPr="006F00C3">
              <w:rPr>
                <w:i w:val="0"/>
                <w:iCs/>
                <w:lang w:val="la-Latn"/>
              </w:rPr>
              <w:t>Aeneadum, pia Silvia, disce timorem</w:t>
            </w:r>
          </w:p>
          <w:p w14:paraId="5C5048E2" w14:textId="053727BA"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pellere. Mavortis </w:t>
            </w:r>
            <w:r w:rsidR="006F00C3" w:rsidRPr="00AC7F25">
              <w:rPr>
                <w:i w:val="0"/>
                <w:iCs/>
                <w:u w:val="double"/>
                <w:lang w:val="la-Latn"/>
              </w:rPr>
              <w:t>semine</w:t>
            </w:r>
            <w:r w:rsidR="006F00C3" w:rsidRPr="006F00C3">
              <w:rPr>
                <w:i w:val="0"/>
                <w:iCs/>
                <w:lang w:val="la-Latn"/>
              </w:rPr>
              <w:t xml:space="preserve"> foeta iaces.</w:t>
            </w:r>
          </w:p>
          <w:p w14:paraId="0F08DC0C" w14:textId="2FFBC145"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Tempus erit, </w:t>
            </w:r>
            <w:r w:rsidRPr="006F00C3">
              <w:rPr>
                <w:i w:val="0"/>
                <w:iCs/>
                <w:u w:val="double"/>
                <w:lang w:val="la-Latn"/>
              </w:rPr>
              <w:t>geminum</w:t>
            </w:r>
            <w:r w:rsidRPr="006F00C3">
              <w:rPr>
                <w:i w:val="0"/>
                <w:iCs/>
                <w:lang w:val="la-Latn"/>
              </w:rPr>
              <w:t xml:space="preserve"> reddent ubi viscera </w:t>
            </w:r>
            <w:r w:rsidRPr="006F00C3">
              <w:rPr>
                <w:i w:val="0"/>
                <w:iCs/>
                <w:u w:val="double"/>
                <w:lang w:val="la-Latn"/>
              </w:rPr>
              <w:t>partum</w:t>
            </w:r>
            <w:r w:rsidRPr="006F00C3">
              <w:rPr>
                <w:i w:val="0"/>
                <w:iCs/>
                <w:lang w:val="la-Latn"/>
              </w:rPr>
              <w:t>,</w:t>
            </w:r>
            <w:r w:rsidRPr="004C276E">
              <w:rPr>
                <w:i w:val="0"/>
                <w:iCs/>
                <w:lang w:val="la-Latn"/>
              </w:rPr>
              <w:t xml:space="preserve"> </w:t>
            </w:r>
            <w:r w:rsidR="00C27604">
              <w:rPr>
                <w:i w:val="0"/>
                <w:iCs/>
                <w:lang w:val="la-Latn"/>
              </w:rPr>
              <w:tab/>
            </w:r>
            <w:r w:rsidRPr="006F00C3">
              <w:rPr>
                <w:i w:val="0"/>
                <w:iCs/>
                <w:lang w:val="la-Latn"/>
              </w:rPr>
              <w:t>[75]</w:t>
            </w:r>
          </w:p>
          <w:p w14:paraId="61EE78F2" w14:textId="68323E78"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et fies </w:t>
            </w:r>
            <w:r w:rsidR="006F00C3" w:rsidRPr="006F00C3">
              <w:rPr>
                <w:i w:val="0"/>
                <w:iCs/>
                <w:u w:val="double"/>
                <w:lang w:val="la-Latn"/>
              </w:rPr>
              <w:t>partu</w:t>
            </w:r>
            <w:r w:rsidR="006F00C3" w:rsidRPr="006F00C3">
              <w:rPr>
                <w:i w:val="0"/>
                <w:iCs/>
                <w:lang w:val="la-Latn"/>
              </w:rPr>
              <w:t xml:space="preserve">, Silvia, </w:t>
            </w:r>
            <w:r w:rsidR="006F00C3" w:rsidRPr="006F00C3">
              <w:rPr>
                <w:i w:val="0"/>
                <w:iCs/>
                <w:u w:val="double"/>
                <w:lang w:val="la-Latn"/>
              </w:rPr>
              <w:t>diva</w:t>
            </w:r>
            <w:r w:rsidR="006F00C3" w:rsidRPr="006F00C3">
              <w:rPr>
                <w:i w:val="0"/>
                <w:iCs/>
                <w:lang w:val="la-Latn"/>
              </w:rPr>
              <w:t xml:space="preserve"> meo.”</w:t>
            </w:r>
          </w:p>
          <w:p w14:paraId="14A2CBC9" w14:textId="3A6C947B"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Dixit et ad </w:t>
            </w:r>
            <w:r w:rsidR="008A4654">
              <w:rPr>
                <w:i w:val="0"/>
                <w:iCs/>
                <w:lang w:val="la-Latn"/>
              </w:rPr>
              <w:t>v</w:t>
            </w:r>
            <w:r w:rsidRPr="006F00C3">
              <w:rPr>
                <w:i w:val="0"/>
                <w:iCs/>
                <w:lang w:val="la-Latn"/>
              </w:rPr>
              <w:t xml:space="preserve">enerem rediit, ludoque peracto </w:t>
            </w:r>
          </w:p>
          <w:p w14:paraId="447098C3" w14:textId="6A936998"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205024">
              <w:rPr>
                <w:i w:val="0"/>
                <w:iCs/>
                <w:lang w:val="la-Latn"/>
              </w:rPr>
              <w:t>exsil[u]</w:t>
            </w:r>
            <w:r w:rsidR="006F00C3" w:rsidRPr="006F00C3">
              <w:rPr>
                <w:i w:val="0"/>
                <w:iCs/>
                <w:lang w:val="la-Latn"/>
              </w:rPr>
              <w:t xml:space="preserve">it. </w:t>
            </w:r>
            <w:r w:rsidR="006F00C3" w:rsidRPr="006F00C3">
              <w:rPr>
                <w:i w:val="0"/>
                <w:iCs/>
                <w:u w:val="double"/>
                <w:lang w:val="la-Latn"/>
              </w:rPr>
              <w:t>Comiti</w:t>
            </w:r>
            <w:r w:rsidR="006F00C3" w:rsidRPr="006F00C3">
              <w:rPr>
                <w:i w:val="0"/>
                <w:iCs/>
                <w:lang w:val="la-Latn"/>
              </w:rPr>
              <w:t xml:space="preserve"> dii meliora tibi!</w:t>
            </w:r>
          </w:p>
          <w:p w14:paraId="2EA15A44" w14:textId="0A4E5B9D"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Sic tumet ingrato </w:t>
            </w:r>
            <w:r w:rsidR="0089506A">
              <w:rPr>
                <w:i w:val="0"/>
                <w:iCs/>
                <w:lang w:val="la-Latn"/>
              </w:rPr>
              <w:t>vit</w:t>
            </w:r>
            <w:r w:rsidRPr="006F00C3">
              <w:rPr>
                <w:i w:val="0"/>
                <w:iCs/>
                <w:lang w:val="la-Latn"/>
              </w:rPr>
              <w:t xml:space="preserve">iatus </w:t>
            </w:r>
            <w:r w:rsidRPr="006F00C3">
              <w:rPr>
                <w:i w:val="0"/>
                <w:iCs/>
                <w:u w:val="double"/>
                <w:lang w:val="la-Latn"/>
              </w:rPr>
              <w:t>pondere</w:t>
            </w:r>
            <w:r w:rsidRPr="006F00C3">
              <w:rPr>
                <w:i w:val="0"/>
                <w:iCs/>
                <w:lang w:val="la-Latn"/>
              </w:rPr>
              <w:t xml:space="preserve"> </w:t>
            </w:r>
            <w:r w:rsidRPr="00A35CEE">
              <w:rPr>
                <w:i w:val="0"/>
                <w:iCs/>
                <w:u w:val="double"/>
                <w:lang w:val="la-Latn"/>
              </w:rPr>
              <w:t>venter</w:t>
            </w:r>
            <w:r w:rsidRPr="006F00C3">
              <w:rPr>
                <w:i w:val="0"/>
                <w:iCs/>
                <w:lang w:val="la-Latn"/>
              </w:rPr>
              <w:t xml:space="preserve"> –</w:t>
            </w:r>
          </w:p>
          <w:p w14:paraId="7F10ABFB" w14:textId="3446CA8E" w:rsidR="006F00C3" w:rsidRPr="006F00C3" w:rsidRDefault="00C27604"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 xml:space="preserve">affer opem sociae, </w:t>
            </w:r>
            <w:r w:rsidR="006F00C3" w:rsidRPr="006F00C3">
              <w:rPr>
                <w:i w:val="0"/>
                <w:iCs/>
                <w:u w:val="double"/>
                <w:lang w:val="la-Latn"/>
              </w:rPr>
              <w:t>fida</w:t>
            </w:r>
            <w:r w:rsidR="006F00C3" w:rsidRPr="006F00C3">
              <w:rPr>
                <w:i w:val="0"/>
                <w:iCs/>
                <w:lang w:val="la-Latn"/>
              </w:rPr>
              <w:t xml:space="preserve"> Lupina, tuae.</w:t>
            </w:r>
            <w:r w:rsidR="006F00C3" w:rsidRPr="006F00C3">
              <w:rPr>
                <w:i w:val="0"/>
                <w:iCs/>
                <w:lang w:val="la-Latn"/>
              </w:rPr>
              <w:tab/>
            </w:r>
            <w:r w:rsidR="006F00C3">
              <w:rPr>
                <w:i w:val="0"/>
                <w:iCs/>
                <w:lang w:val="la-Latn"/>
              </w:rPr>
              <w:tab/>
            </w:r>
            <w:r w:rsidR="006F00C3" w:rsidRPr="006F00C3">
              <w:rPr>
                <w:i w:val="0"/>
                <w:iCs/>
                <w:lang w:val="en-GB"/>
              </w:rPr>
              <w:t>[80]</w:t>
            </w:r>
          </w:p>
          <w:p w14:paraId="3DA2AEC0" w14:textId="37B2A303"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Ha</w:t>
            </w:r>
            <w:r w:rsidR="008A7DFD" w:rsidRPr="008A7DFD">
              <w:rPr>
                <w:i w:val="0"/>
                <w:iCs/>
                <w:lang w:val="en-GB"/>
              </w:rPr>
              <w:t>e</w:t>
            </w:r>
            <w:r w:rsidRPr="006F00C3">
              <w:rPr>
                <w:i w:val="0"/>
                <w:iCs/>
                <w:lang w:val="la-Latn"/>
              </w:rPr>
              <w:t xml:space="preserve">c ego dum memoro, desaevit in </w:t>
            </w:r>
            <w:r w:rsidRPr="00BE581E">
              <w:rPr>
                <w:i w:val="0"/>
                <w:iCs/>
                <w:u w:val="double"/>
                <w:lang w:val="la-Latn"/>
              </w:rPr>
              <w:t>ilia</w:t>
            </w:r>
            <w:r w:rsidRPr="006F00C3">
              <w:rPr>
                <w:i w:val="0"/>
                <w:iCs/>
                <w:lang w:val="la-Latn"/>
              </w:rPr>
              <w:t xml:space="preserve"> </w:t>
            </w:r>
            <w:r w:rsidRPr="006F00C3">
              <w:rPr>
                <w:i w:val="0"/>
                <w:iCs/>
                <w:u w:val="double"/>
                <w:lang w:val="la-Latn"/>
              </w:rPr>
              <w:t>partus</w:t>
            </w:r>
          </w:p>
          <w:p w14:paraId="2516CB40" w14:textId="67A6D7BA"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integer et vivas imprimit ore notas.</w:t>
            </w:r>
          </w:p>
          <w:p w14:paraId="7680255F"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Et vigor athereas paulatim tentat in auras</w:t>
            </w:r>
          </w:p>
          <w:p w14:paraId="2D26A686" w14:textId="06AEDE88"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masculus, et </w:t>
            </w:r>
            <w:r w:rsidR="006F00C3" w:rsidRPr="006F00C3">
              <w:rPr>
                <w:i w:val="0"/>
                <w:iCs/>
                <w:u w:val="double"/>
                <w:lang w:val="la-Latn"/>
              </w:rPr>
              <w:t>furti</w:t>
            </w:r>
            <w:r w:rsidR="006F00C3" w:rsidRPr="006F00C3">
              <w:rPr>
                <w:i w:val="0"/>
                <w:iCs/>
                <w:lang w:val="la-Latn"/>
              </w:rPr>
              <w:t xml:space="preserve"> </w:t>
            </w:r>
            <w:r w:rsidR="006F00C3" w:rsidRPr="006F00C3">
              <w:rPr>
                <w:i w:val="0"/>
                <w:iCs/>
                <w:u w:val="double"/>
                <w:lang w:val="la-Latn"/>
              </w:rPr>
              <w:t>pignora</w:t>
            </w:r>
            <w:r w:rsidR="006F00C3" w:rsidRPr="006F00C3">
              <w:rPr>
                <w:i w:val="0"/>
                <w:iCs/>
                <w:lang w:val="la-Latn"/>
              </w:rPr>
              <w:t xml:space="preserve"> nota tui.</w:t>
            </w:r>
          </w:p>
          <w:p w14:paraId="3ECF23A5" w14:textId="01099507"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 xml:space="preserve">Sic male disperii, </w:t>
            </w:r>
            <w:r w:rsidRPr="006F00C3">
              <w:rPr>
                <w:i w:val="0"/>
                <w:iCs/>
                <w:u w:val="double"/>
                <w:lang w:val="la-Latn"/>
              </w:rPr>
              <w:t>deus</w:t>
            </w:r>
            <w:r w:rsidRPr="006F00C3">
              <w:rPr>
                <w:i w:val="0"/>
                <w:iCs/>
                <w:lang w:val="la-Latn"/>
              </w:rPr>
              <w:t xml:space="preserve"> </w:t>
            </w:r>
            <w:r w:rsidRPr="006F00C3">
              <w:rPr>
                <w:i w:val="0"/>
                <w:iCs/>
                <w:u w:val="double"/>
                <w:lang w:val="la-Latn"/>
              </w:rPr>
              <w:t>ensifer</w:t>
            </w:r>
            <w:r w:rsidRPr="006F00C3">
              <w:rPr>
                <w:i w:val="0"/>
                <w:iCs/>
                <w:lang w:val="la-Latn"/>
              </w:rPr>
              <w:t>, ira tyranni</w:t>
            </w:r>
            <w:r w:rsidRPr="006F00C3">
              <w:rPr>
                <w:i w:val="0"/>
                <w:iCs/>
                <w:lang w:val="la-Latn"/>
              </w:rPr>
              <w:tab/>
            </w:r>
            <w:r w:rsidRPr="006F00C3">
              <w:rPr>
                <w:i w:val="0"/>
                <w:iCs/>
                <w:lang w:val="la-Latn"/>
              </w:rPr>
              <w:tab/>
            </w:r>
            <w:r w:rsidRPr="006F00C3">
              <w:rPr>
                <w:i w:val="0"/>
                <w:iCs/>
                <w:lang w:val="en-GB"/>
              </w:rPr>
              <w:t>[85]</w:t>
            </w:r>
          </w:p>
          <w:p w14:paraId="2B9736ED" w14:textId="7D9BABD1"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mobilis et fato saeviet ille meo</w:t>
            </w:r>
          </w:p>
          <w:p w14:paraId="6322EE99"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meque voraturis dabit et tua </w:t>
            </w:r>
            <w:r w:rsidRPr="00D052EC">
              <w:rPr>
                <w:i w:val="0"/>
                <w:iCs/>
                <w:u w:val="double"/>
                <w:lang w:val="la-Latn"/>
              </w:rPr>
              <w:t>semina</w:t>
            </w:r>
            <w:r w:rsidRPr="006F00C3">
              <w:rPr>
                <w:i w:val="0"/>
                <w:iCs/>
                <w:lang w:val="la-Latn"/>
              </w:rPr>
              <w:t xml:space="preserve"> lymphis – </w:t>
            </w:r>
          </w:p>
          <w:p w14:paraId="4E284EE1" w14:textId="581B7BC4"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nec </w:t>
            </w:r>
            <w:r w:rsidR="00E3702C">
              <w:rPr>
                <w:i w:val="0"/>
                <w:iCs/>
                <w:lang w:val="la-Latn"/>
              </w:rPr>
              <w:t>cli</w:t>
            </w:r>
            <w:r w:rsidR="006F00C3" w:rsidRPr="006F00C3">
              <w:rPr>
                <w:i w:val="0"/>
                <w:iCs/>
                <w:lang w:val="la-Latn"/>
              </w:rPr>
              <w:t>peus magnam, nec feret ensis opem.</w:t>
            </w:r>
          </w:p>
          <w:p w14:paraId="7B66EBC5"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Hac ego dum memoro, distenta per </w:t>
            </w:r>
            <w:r w:rsidRPr="00BE581E">
              <w:rPr>
                <w:i w:val="0"/>
                <w:iCs/>
                <w:u w:val="double"/>
                <w:lang w:val="la-Latn"/>
              </w:rPr>
              <w:t>ilia</w:t>
            </w:r>
            <w:r w:rsidRPr="006F00C3">
              <w:rPr>
                <w:i w:val="0"/>
                <w:iCs/>
                <w:lang w:val="la-Latn"/>
              </w:rPr>
              <w:t xml:space="preserve"> </w:t>
            </w:r>
            <w:r w:rsidRPr="006F00C3">
              <w:rPr>
                <w:i w:val="0"/>
                <w:iCs/>
                <w:u w:val="double"/>
                <w:lang w:val="la-Latn"/>
              </w:rPr>
              <w:t>partus</w:t>
            </w:r>
          </w:p>
          <w:p w14:paraId="366FE332" w14:textId="3167FE5F" w:rsidR="006F00C3" w:rsidRPr="006F00C3" w:rsidRDefault="00C27604" w:rsidP="006F00C3">
            <w:pPr>
              <w:pStyle w:val="Grammatik"/>
              <w:framePr w:hSpace="0" w:wrap="auto" w:vAnchor="margin" w:hAnchor="text" w:xAlign="left" w:yAlign="inline"/>
              <w:rPr>
                <w:i w:val="0"/>
                <w:iCs/>
                <w:lang w:val="en-GB"/>
              </w:rPr>
            </w:pPr>
            <w:r>
              <w:rPr>
                <w:i w:val="0"/>
                <w:iCs/>
                <w:lang w:val="la-Latn"/>
              </w:rPr>
              <w:tab/>
            </w:r>
            <w:r w:rsidR="006F00C3" w:rsidRPr="006F00C3">
              <w:rPr>
                <w:i w:val="0"/>
                <w:iCs/>
                <w:lang w:val="la-Latn"/>
              </w:rPr>
              <w:t>labitur – optatam, proh soror, affer opem!</w:t>
            </w:r>
            <w:r w:rsidR="006F00C3" w:rsidRPr="006F00C3">
              <w:rPr>
                <w:i w:val="0"/>
                <w:iCs/>
                <w:lang w:val="la-Latn"/>
              </w:rPr>
              <w:tab/>
            </w:r>
            <w:r w:rsidR="006F00C3" w:rsidRPr="006F00C3">
              <w:rPr>
                <w:i w:val="0"/>
                <w:iCs/>
                <w:lang w:val="en-GB"/>
              </w:rPr>
              <w:t>[90]</w:t>
            </w:r>
          </w:p>
          <w:p w14:paraId="7D6BCE1A"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Affer opem, Lucina, Rheae, </w:t>
            </w:r>
            <w:r w:rsidRPr="006F00C3">
              <w:rPr>
                <w:i w:val="0"/>
                <w:iCs/>
                <w:u w:val="double"/>
                <w:lang w:val="la-Latn"/>
              </w:rPr>
              <w:t>divi</w:t>
            </w:r>
            <w:r w:rsidRPr="006F00C3">
              <w:rPr>
                <w:i w:val="0"/>
                <w:iCs/>
                <w:lang w:val="la-Latn"/>
              </w:rPr>
              <w:t xml:space="preserve"> eia parentis</w:t>
            </w:r>
          </w:p>
          <w:p w14:paraId="2BCEAC97" w14:textId="73344430"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D052EC">
              <w:rPr>
                <w:i w:val="0"/>
                <w:iCs/>
                <w:u w:val="double"/>
                <w:lang w:val="la-Latn"/>
              </w:rPr>
              <w:t>semina</w:t>
            </w:r>
            <w:r w:rsidR="006F00C3" w:rsidRPr="006F00C3">
              <w:rPr>
                <w:i w:val="0"/>
                <w:iCs/>
                <w:lang w:val="la-Latn"/>
              </w:rPr>
              <w:t xml:space="preserve">! Mi </w:t>
            </w:r>
            <w:r w:rsidR="006F00C3" w:rsidRPr="006F00C3">
              <w:rPr>
                <w:i w:val="0"/>
                <w:iCs/>
                <w:u w:val="double"/>
                <w:lang w:val="la-Latn"/>
              </w:rPr>
              <w:t>partu</w:t>
            </w:r>
            <w:r w:rsidR="006F00C3" w:rsidRPr="006F00C3">
              <w:rPr>
                <w:i w:val="0"/>
                <w:iCs/>
                <w:lang w:val="la-Latn"/>
              </w:rPr>
              <w:t xml:space="preserve"> reddita vita meo.</w:t>
            </w:r>
          </w:p>
          <w:p w14:paraId="32BFDB1F"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Martia frons, grandes oculi, tectumque capillo</w:t>
            </w:r>
          </w:p>
          <w:p w14:paraId="05460BEF" w14:textId="3728DC59"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sinciput, et grandis tibia, lata manus – </w:t>
            </w:r>
          </w:p>
          <w:p w14:paraId="6B4470DE" w14:textId="359A265D"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lastRenderedPageBreak/>
              <w:t xml:space="preserve">vera </w:t>
            </w:r>
            <w:r w:rsidRPr="006F00C3">
              <w:rPr>
                <w:i w:val="0"/>
                <w:iCs/>
                <w:u w:val="double"/>
                <w:lang w:val="la-Latn"/>
              </w:rPr>
              <w:t>dei</w:t>
            </w:r>
            <w:r w:rsidRPr="006F00C3">
              <w:rPr>
                <w:i w:val="0"/>
                <w:iCs/>
                <w:lang w:val="la-Latn"/>
              </w:rPr>
              <w:t xml:space="preserve"> soboles, gressum prohibete profani!</w:t>
            </w:r>
            <w:r w:rsidRPr="006F00C3">
              <w:rPr>
                <w:i w:val="0"/>
                <w:iCs/>
                <w:lang w:val="la-Latn"/>
              </w:rPr>
              <w:tab/>
            </w:r>
            <w:r w:rsidR="00C27604">
              <w:rPr>
                <w:i w:val="0"/>
                <w:iCs/>
                <w:lang w:val="la-Latn"/>
              </w:rPr>
              <w:tab/>
            </w:r>
            <w:r w:rsidRPr="006F00C3">
              <w:rPr>
                <w:i w:val="0"/>
                <w:iCs/>
                <w:lang w:val="en-GB"/>
              </w:rPr>
              <w:t>[95]</w:t>
            </w:r>
          </w:p>
          <w:p w14:paraId="3BAAD276" w14:textId="75BE8411"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 xml:space="preserve">Nunc mala qui plectet </w:t>
            </w:r>
            <w:r w:rsidR="006F00C3" w:rsidRPr="006F00C3">
              <w:rPr>
                <w:i w:val="0"/>
                <w:iCs/>
                <w:u w:val="double"/>
                <w:lang w:val="la-Latn"/>
              </w:rPr>
              <w:t>crimina</w:t>
            </w:r>
            <w:r w:rsidR="006F00C3" w:rsidRPr="006F00C3">
              <w:rPr>
                <w:i w:val="0"/>
                <w:iCs/>
                <w:lang w:val="la-Latn"/>
              </w:rPr>
              <w:t xml:space="preserve"> mundus habet,</w:t>
            </w:r>
          </w:p>
          <w:p w14:paraId="2358BC3B"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proh dolor!, hoc </w:t>
            </w:r>
            <w:r w:rsidRPr="006F00C3">
              <w:rPr>
                <w:i w:val="0"/>
                <w:iCs/>
                <w:u w:val="double"/>
                <w:lang w:val="la-Latn"/>
              </w:rPr>
              <w:t>gemino</w:t>
            </w:r>
            <w:r w:rsidRPr="006F00C3">
              <w:rPr>
                <w:i w:val="0"/>
                <w:iCs/>
                <w:lang w:val="la-Latn"/>
              </w:rPr>
              <w:t xml:space="preserve"> removentur numina </w:t>
            </w:r>
            <w:r w:rsidRPr="006F00C3">
              <w:rPr>
                <w:i w:val="0"/>
                <w:iCs/>
                <w:u w:val="double"/>
                <w:lang w:val="la-Latn"/>
              </w:rPr>
              <w:t>partu</w:t>
            </w:r>
            <w:r w:rsidRPr="006F00C3">
              <w:rPr>
                <w:i w:val="0"/>
                <w:iCs/>
                <w:lang w:val="la-Latn"/>
              </w:rPr>
              <w:t>,</w:t>
            </w:r>
          </w:p>
          <w:p w14:paraId="1E39E23A" w14:textId="28DD688D"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araque Tyrrhenae contremit ita deae.</w:t>
            </w:r>
          </w:p>
          <w:p w14:paraId="2DA886CA"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u w:val="double"/>
                <w:lang w:val="la-Latn"/>
              </w:rPr>
              <w:t>Crimen</w:t>
            </w:r>
            <w:r w:rsidRPr="006F00C3">
              <w:rPr>
                <w:i w:val="0"/>
                <w:iCs/>
                <w:lang w:val="la-Latn"/>
              </w:rPr>
              <w:t xml:space="preserve"> inest generi, Tiberinae exponite lymphae</w:t>
            </w:r>
          </w:p>
          <w:p w14:paraId="3547C44E" w14:textId="3A6490FF" w:rsidR="006F00C3" w:rsidRPr="006F00C3" w:rsidRDefault="00C27604" w:rsidP="006F00C3">
            <w:pPr>
              <w:pStyle w:val="Grammatik"/>
              <w:framePr w:hSpace="0" w:wrap="auto" w:vAnchor="margin" w:hAnchor="text" w:xAlign="left" w:yAlign="inline"/>
              <w:rPr>
                <w:i w:val="0"/>
                <w:iCs/>
                <w:lang w:val="en-GB"/>
              </w:rPr>
            </w:pPr>
            <w:r>
              <w:rPr>
                <w:i w:val="0"/>
                <w:iCs/>
                <w:lang w:val="la-Latn"/>
              </w:rPr>
              <w:tab/>
            </w:r>
            <w:r w:rsidR="006F00C3" w:rsidRPr="006F00C3">
              <w:rPr>
                <w:i w:val="0"/>
                <w:iCs/>
                <w:u w:val="double"/>
                <w:lang w:val="la-Latn"/>
              </w:rPr>
              <w:t>pignora</w:t>
            </w:r>
            <w:r w:rsidR="006F00C3" w:rsidRPr="006F00C3">
              <w:rPr>
                <w:i w:val="0"/>
                <w:iCs/>
                <w:lang w:val="la-Latn"/>
              </w:rPr>
              <w:t>, funestas adde, Lupina, manus.</w:t>
            </w:r>
            <w:r w:rsidR="006F00C3" w:rsidRPr="006F00C3">
              <w:rPr>
                <w:i w:val="0"/>
                <w:iCs/>
                <w:lang w:val="la-Latn"/>
              </w:rPr>
              <w:tab/>
            </w:r>
            <w:r w:rsidR="006F00C3">
              <w:rPr>
                <w:i w:val="0"/>
                <w:iCs/>
                <w:lang w:val="la-Latn"/>
              </w:rPr>
              <w:tab/>
            </w:r>
            <w:r w:rsidR="006F00C3" w:rsidRPr="006F00C3">
              <w:rPr>
                <w:i w:val="0"/>
                <w:iCs/>
                <w:lang w:val="en-GB"/>
              </w:rPr>
              <w:t>[100]</w:t>
            </w:r>
          </w:p>
          <w:p w14:paraId="1D42C4C5"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Nec scelus agnoscat contemptor Amulius aequi,</w:t>
            </w:r>
          </w:p>
          <w:p w14:paraId="25838AA4" w14:textId="63C71F64"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neve ferus vitio sae</w:t>
            </w:r>
            <w:r w:rsidR="003026AC" w:rsidRPr="003026AC">
              <w:rPr>
                <w:i w:val="0"/>
                <w:iCs/>
                <w:lang w:val="en-GB"/>
              </w:rPr>
              <w:t>v</w:t>
            </w:r>
            <w:r w:rsidR="006F00C3" w:rsidRPr="006F00C3">
              <w:rPr>
                <w:i w:val="0"/>
                <w:iCs/>
                <w:lang w:val="la-Latn"/>
              </w:rPr>
              <w:t>iat ille meo.</w:t>
            </w:r>
          </w:p>
          <w:p w14:paraId="426A7D96" w14:textId="77777777" w:rsidR="006F00C3" w:rsidRPr="006F00C3" w:rsidRDefault="006F00C3" w:rsidP="006F00C3">
            <w:pPr>
              <w:pStyle w:val="Grammatik"/>
              <w:framePr w:hSpace="0" w:wrap="auto" w:vAnchor="margin" w:hAnchor="text" w:xAlign="left" w:yAlign="inline"/>
              <w:rPr>
                <w:i w:val="0"/>
                <w:iCs/>
                <w:lang w:val="la-Latn"/>
              </w:rPr>
            </w:pPr>
            <w:r w:rsidRPr="006F00C3">
              <w:rPr>
                <w:i w:val="0"/>
                <w:iCs/>
                <w:lang w:val="la-Latn"/>
              </w:rPr>
              <w:t xml:space="preserve">Nam tu si </w:t>
            </w:r>
            <w:r w:rsidRPr="006F00C3">
              <w:rPr>
                <w:i w:val="0"/>
                <w:iCs/>
                <w:u w:val="double"/>
                <w:lang w:val="la-Latn"/>
              </w:rPr>
              <w:t>deus</w:t>
            </w:r>
            <w:r w:rsidRPr="006F00C3">
              <w:rPr>
                <w:i w:val="0"/>
                <w:iCs/>
                <w:lang w:val="la-Latn"/>
              </w:rPr>
              <w:t xml:space="preserve"> es, si sint tibi grata parenti</w:t>
            </w:r>
          </w:p>
          <w:p w14:paraId="0A60AC53" w14:textId="17962267"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A51851">
              <w:rPr>
                <w:i w:val="0"/>
                <w:iCs/>
                <w:u w:val="double"/>
                <w:lang w:val="la-Latn"/>
              </w:rPr>
              <w:t>semina</w:t>
            </w:r>
            <w:r w:rsidR="006F00C3" w:rsidRPr="006F00C3">
              <w:rPr>
                <w:i w:val="0"/>
                <w:iCs/>
                <w:lang w:val="la-Latn"/>
              </w:rPr>
              <w:t>, neglectos nectare pasce tuos.</w:t>
            </w:r>
          </w:p>
          <w:p w14:paraId="39BFB4E9" w14:textId="5B4310CD" w:rsidR="006F00C3" w:rsidRPr="006F00C3" w:rsidRDefault="006F00C3" w:rsidP="006F00C3">
            <w:pPr>
              <w:pStyle w:val="Grammatik"/>
              <w:framePr w:hSpace="0" w:wrap="auto" w:vAnchor="margin" w:hAnchor="text" w:xAlign="left" w:yAlign="inline"/>
              <w:rPr>
                <w:i w:val="0"/>
                <w:iCs/>
                <w:lang w:val="en-GB"/>
              </w:rPr>
            </w:pPr>
            <w:r w:rsidRPr="006F00C3">
              <w:rPr>
                <w:i w:val="0"/>
                <w:iCs/>
                <w:lang w:val="la-Latn"/>
              </w:rPr>
              <w:t>Plurima non licuit, patrui quia lictor inermem</w:t>
            </w:r>
            <w:r w:rsidRPr="006F00C3">
              <w:rPr>
                <w:i w:val="0"/>
                <w:iCs/>
                <w:lang w:val="la-Latn"/>
              </w:rPr>
              <w:tab/>
            </w:r>
            <w:r w:rsidR="00C27604">
              <w:rPr>
                <w:i w:val="0"/>
                <w:iCs/>
                <w:lang w:val="la-Latn"/>
              </w:rPr>
              <w:tab/>
            </w:r>
            <w:r w:rsidRPr="006F00C3">
              <w:rPr>
                <w:i w:val="0"/>
                <w:iCs/>
                <w:lang w:val="en-GB"/>
              </w:rPr>
              <w:t>[105]</w:t>
            </w:r>
          </w:p>
          <w:p w14:paraId="0C2056D3" w14:textId="75B27BC4" w:rsidR="006F00C3" w:rsidRPr="006F00C3" w:rsidRDefault="00C27604" w:rsidP="006F00C3">
            <w:pPr>
              <w:pStyle w:val="Grammatik"/>
              <w:framePr w:hSpace="0" w:wrap="auto" w:vAnchor="margin" w:hAnchor="text" w:xAlign="left" w:yAlign="inline"/>
              <w:rPr>
                <w:i w:val="0"/>
                <w:iCs/>
                <w:lang w:val="la-Latn"/>
              </w:rPr>
            </w:pPr>
            <w:r>
              <w:rPr>
                <w:i w:val="0"/>
                <w:iCs/>
                <w:lang w:val="la-Latn"/>
              </w:rPr>
              <w:tab/>
            </w:r>
            <w:r w:rsidR="006F00C3" w:rsidRPr="006F00C3">
              <w:rPr>
                <w:i w:val="0"/>
                <w:iCs/>
                <w:lang w:val="la-Latn"/>
              </w:rPr>
              <w:t>e</w:t>
            </w:r>
            <w:r w:rsidR="006F00C3" w:rsidRPr="006F00C3">
              <w:rPr>
                <w:i w:val="0"/>
                <w:iCs/>
                <w:lang w:val="en-GB"/>
              </w:rPr>
              <w:t>v</w:t>
            </w:r>
            <w:r w:rsidR="006F00C3" w:rsidRPr="006F00C3">
              <w:rPr>
                <w:i w:val="0"/>
                <w:iCs/>
                <w:lang w:val="la-Latn"/>
              </w:rPr>
              <w:t xml:space="preserve">ocat, et tumidas fata minantur </w:t>
            </w:r>
            <w:r w:rsidR="006F00C3" w:rsidRPr="007A7D19">
              <w:rPr>
                <w:i w:val="0"/>
                <w:iCs/>
                <w:u w:val="double"/>
                <w:lang w:val="la-Latn"/>
              </w:rPr>
              <w:t>aquas</w:t>
            </w:r>
            <w:r w:rsidR="006F00C3" w:rsidRPr="006F00C3">
              <w:rPr>
                <w:i w:val="0"/>
                <w:iCs/>
                <w:lang w:val="la-Latn"/>
              </w:rPr>
              <w:t>.</w:t>
            </w:r>
          </w:p>
          <w:p w14:paraId="40D0644A" w14:textId="77777777" w:rsidR="00866F0E" w:rsidRPr="003026AC" w:rsidRDefault="00866F0E" w:rsidP="009E3566">
            <w:pPr>
              <w:pStyle w:val="Grammatik"/>
              <w:framePr w:hSpace="0" w:wrap="auto" w:vAnchor="margin" w:hAnchor="text" w:xAlign="left" w:yAlign="inline"/>
              <w:rPr>
                <w:i w:val="0"/>
                <w:iCs/>
              </w:rPr>
            </w:pPr>
          </w:p>
          <w:p w14:paraId="56FF1BDA" w14:textId="394941B2" w:rsidR="008A7DFD" w:rsidRPr="008A7DFD" w:rsidRDefault="008A7DFD" w:rsidP="008A7DFD">
            <w:pPr>
              <w:tabs>
                <w:tab w:val="left" w:pos="1710"/>
              </w:tabs>
              <w:rPr>
                <w:lang w:val="la-Latn"/>
              </w:rPr>
            </w:pPr>
          </w:p>
        </w:tc>
        <w:tc>
          <w:tcPr>
            <w:tcW w:w="5103" w:type="dxa"/>
            <w:tcBorders>
              <w:right w:val="single" w:sz="4" w:space="0" w:color="auto"/>
            </w:tcBorders>
          </w:tcPr>
          <w:p w14:paraId="4F79F5A3" w14:textId="77777777" w:rsidR="008F5E8E" w:rsidRDefault="004C276E" w:rsidP="004C276E">
            <w:pPr>
              <w:pStyle w:val="Vokabeln"/>
              <w:framePr w:hSpace="0" w:wrap="auto" w:vAnchor="margin" w:hAnchor="text" w:xAlign="left" w:yAlign="inline"/>
            </w:pPr>
            <w:proofErr w:type="spellStart"/>
            <w:r w:rsidRPr="004C276E">
              <w:rPr>
                <w:i/>
              </w:rPr>
              <w:lastRenderedPageBreak/>
              <w:t>patruus</w:t>
            </w:r>
            <w:proofErr w:type="spellEnd"/>
            <w:r w:rsidRPr="004C276E">
              <w:rPr>
                <w:i/>
              </w:rPr>
              <w:t xml:space="preserve">, -i </w:t>
            </w:r>
            <w:r w:rsidRPr="004C276E">
              <w:t>m: der Onke</w:t>
            </w:r>
            <w:r>
              <w:t>l</w:t>
            </w:r>
          </w:p>
          <w:p w14:paraId="77BF243A" w14:textId="77777777" w:rsidR="004C276E" w:rsidRDefault="004C276E" w:rsidP="004C276E">
            <w:pPr>
              <w:pStyle w:val="Vokabeln"/>
              <w:framePr w:hSpace="0" w:wrap="auto" w:vAnchor="margin" w:hAnchor="text" w:xAlign="left" w:yAlign="inline"/>
            </w:pPr>
            <w:proofErr w:type="spellStart"/>
            <w:r w:rsidRPr="004C276E">
              <w:rPr>
                <w:i/>
              </w:rPr>
              <w:t>adimere</w:t>
            </w:r>
            <w:proofErr w:type="spellEnd"/>
            <w:r w:rsidRPr="004C276E">
              <w:rPr>
                <w:i/>
              </w:rPr>
              <w:t>, -</w:t>
            </w:r>
            <w:proofErr w:type="spellStart"/>
            <w:r w:rsidRPr="004C276E">
              <w:rPr>
                <w:i/>
              </w:rPr>
              <w:t>imo</w:t>
            </w:r>
            <w:proofErr w:type="spellEnd"/>
            <w:r w:rsidRPr="004C276E">
              <w:rPr>
                <w:i/>
              </w:rPr>
              <w:t>, -</w:t>
            </w:r>
            <w:proofErr w:type="spellStart"/>
            <w:r w:rsidRPr="004C276E">
              <w:rPr>
                <w:i/>
              </w:rPr>
              <w:t>emi</w:t>
            </w:r>
            <w:proofErr w:type="spellEnd"/>
            <w:r w:rsidRPr="004C276E">
              <w:rPr>
                <w:i/>
              </w:rPr>
              <w:t>, -</w:t>
            </w:r>
            <w:proofErr w:type="spellStart"/>
            <w:r w:rsidRPr="004C276E">
              <w:rPr>
                <w:i/>
              </w:rPr>
              <w:t>emptum</w:t>
            </w:r>
            <w:proofErr w:type="spellEnd"/>
            <w:r w:rsidRPr="004C276E">
              <w:t>: weg</w:t>
            </w:r>
            <w:r>
              <w:t xml:space="preserve">nehmen, entziehen </w:t>
            </w:r>
            <w:proofErr w:type="spellStart"/>
            <w:r>
              <w:rPr>
                <w:i/>
              </w:rPr>
              <w:t>sacra</w:t>
            </w:r>
            <w:proofErr w:type="spellEnd"/>
            <w:r>
              <w:rPr>
                <w:i/>
              </w:rPr>
              <w:t xml:space="preserve"> </w:t>
            </w:r>
            <w:proofErr w:type="spellStart"/>
            <w:r>
              <w:rPr>
                <w:i/>
              </w:rPr>
              <w:t>obire</w:t>
            </w:r>
            <w:proofErr w:type="spellEnd"/>
            <w:r>
              <w:t xml:space="preserve">: Kulthandlungen vollziehen </w:t>
            </w:r>
            <w:proofErr w:type="spellStart"/>
            <w:r>
              <w:rPr>
                <w:i/>
              </w:rPr>
              <w:t>obdormire</w:t>
            </w:r>
            <w:proofErr w:type="spellEnd"/>
            <w:r>
              <w:rPr>
                <w:i/>
              </w:rPr>
              <w:t>, -</w:t>
            </w:r>
            <w:proofErr w:type="spellStart"/>
            <w:r>
              <w:rPr>
                <w:i/>
              </w:rPr>
              <w:t>io</w:t>
            </w:r>
            <w:proofErr w:type="spellEnd"/>
            <w:r>
              <w:rPr>
                <w:i/>
              </w:rPr>
              <w:t>, -ii, -</w:t>
            </w:r>
            <w:proofErr w:type="spellStart"/>
            <w:r>
              <w:rPr>
                <w:i/>
              </w:rPr>
              <w:t>itum</w:t>
            </w:r>
            <w:proofErr w:type="spellEnd"/>
            <w:r>
              <w:t xml:space="preserve">: einschlafen </w:t>
            </w:r>
            <w:proofErr w:type="spellStart"/>
            <w:r>
              <w:rPr>
                <w:i/>
              </w:rPr>
              <w:t>comprimere</w:t>
            </w:r>
            <w:proofErr w:type="spellEnd"/>
            <w:r>
              <w:rPr>
                <w:i/>
              </w:rPr>
              <w:t>, -o, -</w:t>
            </w:r>
            <w:proofErr w:type="spellStart"/>
            <w:r>
              <w:rPr>
                <w:i/>
              </w:rPr>
              <w:t>pressi</w:t>
            </w:r>
            <w:proofErr w:type="spellEnd"/>
            <w:r>
              <w:rPr>
                <w:i/>
              </w:rPr>
              <w:t>, -</w:t>
            </w:r>
            <w:proofErr w:type="spellStart"/>
            <w:r>
              <w:rPr>
                <w:i/>
              </w:rPr>
              <w:t>pressum</w:t>
            </w:r>
            <w:proofErr w:type="spellEnd"/>
            <w:r>
              <w:t xml:space="preserve">: niederdrücken </w:t>
            </w:r>
            <w:proofErr w:type="spellStart"/>
            <w:r>
              <w:rPr>
                <w:i/>
              </w:rPr>
              <w:t>concipere</w:t>
            </w:r>
            <w:proofErr w:type="spellEnd"/>
            <w:r>
              <w:rPr>
                <w:i/>
              </w:rPr>
              <w:t>, -</w:t>
            </w:r>
            <w:proofErr w:type="spellStart"/>
            <w:r>
              <w:rPr>
                <w:i/>
              </w:rPr>
              <w:t>io</w:t>
            </w:r>
            <w:proofErr w:type="spellEnd"/>
            <w:r>
              <w:rPr>
                <w:i/>
              </w:rPr>
              <w:t>, -</w:t>
            </w:r>
            <w:proofErr w:type="spellStart"/>
            <w:r>
              <w:rPr>
                <w:i/>
              </w:rPr>
              <w:t>cepi</w:t>
            </w:r>
            <w:proofErr w:type="spellEnd"/>
            <w:r>
              <w:rPr>
                <w:i/>
              </w:rPr>
              <w:t>, -</w:t>
            </w:r>
            <w:proofErr w:type="spellStart"/>
            <w:r>
              <w:rPr>
                <w:i/>
              </w:rPr>
              <w:t>ceptum</w:t>
            </w:r>
            <w:proofErr w:type="spellEnd"/>
            <w:r>
              <w:t xml:space="preserve">: empfangen </w:t>
            </w:r>
            <w:proofErr w:type="spellStart"/>
            <w:r>
              <w:rPr>
                <w:i/>
              </w:rPr>
              <w:t>puerperium</w:t>
            </w:r>
            <w:proofErr w:type="spellEnd"/>
            <w:r>
              <w:rPr>
                <w:i/>
              </w:rPr>
              <w:t xml:space="preserve">, -ii </w:t>
            </w:r>
            <w:r>
              <w:t>m: die Geburt</w:t>
            </w:r>
            <w:r w:rsidR="0078663F">
              <w:t xml:space="preserve"> </w:t>
            </w:r>
            <w:proofErr w:type="spellStart"/>
            <w:r w:rsidR="0078663F">
              <w:rPr>
                <w:i/>
              </w:rPr>
              <w:t>enuntiare</w:t>
            </w:r>
            <w:proofErr w:type="spellEnd"/>
            <w:r w:rsidR="0078663F">
              <w:t xml:space="preserve">: verkünden, mitteilen </w:t>
            </w:r>
            <w:proofErr w:type="spellStart"/>
            <w:r w:rsidR="0078663F">
              <w:rPr>
                <w:i/>
              </w:rPr>
              <w:t>infortunium</w:t>
            </w:r>
            <w:proofErr w:type="spellEnd"/>
            <w:r w:rsidR="0078663F">
              <w:t xml:space="preserve">, </w:t>
            </w:r>
            <w:r w:rsidR="0078663F">
              <w:rPr>
                <w:i/>
              </w:rPr>
              <w:t xml:space="preserve">-i </w:t>
            </w:r>
            <w:r w:rsidR="0078663F">
              <w:t xml:space="preserve">n: das Unheil </w:t>
            </w:r>
            <w:proofErr w:type="spellStart"/>
            <w:r w:rsidR="0078663F">
              <w:rPr>
                <w:i/>
              </w:rPr>
              <w:t>detegere</w:t>
            </w:r>
            <w:proofErr w:type="spellEnd"/>
            <w:r w:rsidR="0078663F">
              <w:rPr>
                <w:i/>
              </w:rPr>
              <w:t>,</w:t>
            </w:r>
            <w:r w:rsidR="0078663F">
              <w:rPr>
                <w:i/>
              </w:rPr>
              <w:noBreakHyphen/>
              <w:t xml:space="preserve">o </w:t>
            </w:r>
            <w:r w:rsidR="0078663F">
              <w:rPr>
                <w:i/>
              </w:rPr>
              <w:br/>
              <w:t>-</w:t>
            </w:r>
            <w:proofErr w:type="spellStart"/>
            <w:r w:rsidR="0078663F">
              <w:rPr>
                <w:i/>
              </w:rPr>
              <w:t>texi</w:t>
            </w:r>
            <w:proofErr w:type="spellEnd"/>
            <w:r w:rsidR="0078663F">
              <w:rPr>
                <w:i/>
              </w:rPr>
              <w:t>, -</w:t>
            </w:r>
            <w:proofErr w:type="spellStart"/>
            <w:r w:rsidR="0078663F">
              <w:rPr>
                <w:i/>
              </w:rPr>
              <w:t>tectum</w:t>
            </w:r>
            <w:proofErr w:type="spellEnd"/>
            <w:r w:rsidR="0078663F">
              <w:t xml:space="preserve">: entdecken, offenbaren </w:t>
            </w:r>
            <w:r w:rsidR="0078663F">
              <w:rPr>
                <w:i/>
              </w:rPr>
              <w:t>,</w:t>
            </w:r>
            <w:proofErr w:type="spellStart"/>
            <w:r w:rsidR="0078663F">
              <w:rPr>
                <w:i/>
              </w:rPr>
              <w:t>enati</w:t>
            </w:r>
            <w:proofErr w:type="spellEnd"/>
            <w:r w:rsidR="0078663F">
              <w:t>=</w:t>
            </w:r>
            <w:proofErr w:type="spellStart"/>
            <w:r w:rsidR="0078663F">
              <w:rPr>
                <w:i/>
              </w:rPr>
              <w:t>nati</w:t>
            </w:r>
            <w:proofErr w:type="spellEnd"/>
            <w:r w:rsidR="0078663F">
              <w:t xml:space="preserve"> </w:t>
            </w:r>
            <w:proofErr w:type="spellStart"/>
            <w:r w:rsidR="0078663F">
              <w:rPr>
                <w:i/>
              </w:rPr>
              <w:t>gemelli</w:t>
            </w:r>
            <w:proofErr w:type="spellEnd"/>
            <w:r w:rsidR="0078663F">
              <w:t>=</w:t>
            </w:r>
            <w:proofErr w:type="spellStart"/>
            <w:r w:rsidR="0078663F">
              <w:rPr>
                <w:i/>
              </w:rPr>
              <w:t>gemini</w:t>
            </w:r>
            <w:proofErr w:type="spellEnd"/>
            <w:r w:rsidR="0078663F">
              <w:rPr>
                <w:i/>
              </w:rPr>
              <w:t xml:space="preserve"> </w:t>
            </w:r>
            <w:proofErr w:type="spellStart"/>
            <w:r w:rsidR="0078663F">
              <w:rPr>
                <w:i/>
              </w:rPr>
              <w:t>destinare</w:t>
            </w:r>
            <w:proofErr w:type="spellEnd"/>
            <w:r w:rsidR="0078663F">
              <w:t xml:space="preserve">: bestimmen </w:t>
            </w:r>
            <w:proofErr w:type="spellStart"/>
            <w:r w:rsidR="0078663F">
              <w:rPr>
                <w:i/>
              </w:rPr>
              <w:t>defodere</w:t>
            </w:r>
            <w:proofErr w:type="spellEnd"/>
            <w:r w:rsidR="0078663F">
              <w:rPr>
                <w:i/>
              </w:rPr>
              <w:t>, -</w:t>
            </w:r>
            <w:proofErr w:type="spellStart"/>
            <w:r w:rsidR="0078663F">
              <w:rPr>
                <w:i/>
              </w:rPr>
              <w:t>io</w:t>
            </w:r>
            <w:proofErr w:type="spellEnd"/>
            <w:r w:rsidR="0078663F">
              <w:t>: vergraben</w:t>
            </w:r>
          </w:p>
          <w:p w14:paraId="272E140A" w14:textId="77777777" w:rsidR="0078663F" w:rsidRDefault="0078663F" w:rsidP="004C276E">
            <w:pPr>
              <w:pStyle w:val="Vokabeln"/>
              <w:framePr w:hSpace="0" w:wrap="auto" w:vAnchor="margin" w:hAnchor="text" w:xAlign="left" w:yAlign="inline"/>
            </w:pPr>
          </w:p>
          <w:p w14:paraId="7D0BF4FB" w14:textId="77777777" w:rsidR="00A35CEE" w:rsidRDefault="00A35CEE" w:rsidP="004C276E">
            <w:pPr>
              <w:pStyle w:val="Vokabeln"/>
              <w:framePr w:hSpace="0" w:wrap="auto" w:vAnchor="margin" w:hAnchor="text" w:xAlign="left" w:yAlign="inline"/>
            </w:pPr>
          </w:p>
          <w:p w14:paraId="4059D89B" w14:textId="02EB2028" w:rsidR="00A35CEE" w:rsidRDefault="00A35CEE" w:rsidP="004C276E">
            <w:pPr>
              <w:pStyle w:val="Vokabeln"/>
              <w:framePr w:hSpace="0" w:wrap="auto" w:vAnchor="margin" w:hAnchor="text" w:xAlign="left" w:yAlign="inline"/>
            </w:pPr>
            <w:r>
              <w:rPr>
                <w:i/>
              </w:rPr>
              <w:t xml:space="preserve">heu: </w:t>
            </w:r>
            <w:r>
              <w:t xml:space="preserve">ach (Ausruf) </w:t>
            </w:r>
            <w:proofErr w:type="spellStart"/>
            <w:r>
              <w:rPr>
                <w:i/>
              </w:rPr>
              <w:t>tumere</w:t>
            </w:r>
            <w:proofErr w:type="spellEnd"/>
            <w:r>
              <w:t xml:space="preserve">: geschwollen sein </w:t>
            </w:r>
            <w:proofErr w:type="spellStart"/>
            <w:r>
              <w:rPr>
                <w:i/>
              </w:rPr>
              <w:t>ingratus</w:t>
            </w:r>
            <w:proofErr w:type="spellEnd"/>
            <w:r>
              <w:rPr>
                <w:i/>
              </w:rPr>
              <w:t>, -a, -um</w:t>
            </w:r>
            <w:r>
              <w:t xml:space="preserve">: unwillkommen, unerwünscht </w:t>
            </w:r>
            <w:proofErr w:type="spellStart"/>
            <w:r>
              <w:rPr>
                <w:i/>
              </w:rPr>
              <w:t>vitiatus</w:t>
            </w:r>
            <w:proofErr w:type="spellEnd"/>
            <w:r>
              <w:rPr>
                <w:i/>
              </w:rPr>
              <w:t>, -a, -um</w:t>
            </w:r>
            <w:r>
              <w:t>: verunreinigt</w:t>
            </w:r>
          </w:p>
          <w:p w14:paraId="79407FBC" w14:textId="05E06370" w:rsidR="00A35CEE" w:rsidRPr="00A35CEE" w:rsidRDefault="00A35CEE" w:rsidP="004C276E">
            <w:pPr>
              <w:pStyle w:val="Vokabeln"/>
              <w:framePr w:hSpace="0" w:wrap="auto" w:vAnchor="margin" w:hAnchor="text" w:xAlign="left" w:yAlign="inline"/>
            </w:pPr>
            <w:proofErr w:type="spellStart"/>
            <w:r w:rsidRPr="00A35CEE">
              <w:rPr>
                <w:i/>
              </w:rPr>
              <w:t>rubor</w:t>
            </w:r>
            <w:proofErr w:type="spellEnd"/>
            <w:r w:rsidRPr="00A35CEE">
              <w:rPr>
                <w:i/>
              </w:rPr>
              <w:t>, -</w:t>
            </w:r>
            <w:proofErr w:type="spellStart"/>
            <w:r w:rsidRPr="00A35CEE">
              <w:rPr>
                <w:i/>
              </w:rPr>
              <w:t>oris</w:t>
            </w:r>
            <w:proofErr w:type="spellEnd"/>
            <w:r w:rsidRPr="00A35CEE">
              <w:rPr>
                <w:i/>
              </w:rPr>
              <w:t xml:space="preserve"> </w:t>
            </w:r>
            <w:r w:rsidRPr="00A35CEE">
              <w:t xml:space="preserve">m: die Röte </w:t>
            </w:r>
            <w:proofErr w:type="spellStart"/>
            <w:r w:rsidRPr="00A35CEE">
              <w:rPr>
                <w:i/>
              </w:rPr>
              <w:t>décor</w:t>
            </w:r>
            <w:proofErr w:type="spellEnd"/>
            <w:r w:rsidRPr="00A35CEE">
              <w:t xml:space="preserve">, </w:t>
            </w:r>
            <w:r w:rsidRPr="00A35CEE">
              <w:rPr>
                <w:i/>
              </w:rPr>
              <w:t>-</w:t>
            </w:r>
            <w:proofErr w:type="spellStart"/>
            <w:r w:rsidRPr="00A35CEE">
              <w:rPr>
                <w:i/>
              </w:rPr>
              <w:t>oris</w:t>
            </w:r>
            <w:proofErr w:type="spellEnd"/>
            <w:r w:rsidRPr="00A35CEE">
              <w:t xml:space="preserve"> m: der Anstand</w:t>
            </w:r>
          </w:p>
          <w:p w14:paraId="37CA3240" w14:textId="77777777" w:rsidR="0078663F" w:rsidRDefault="00A35CEE" w:rsidP="005B65EF">
            <w:pPr>
              <w:pStyle w:val="Vokabeln"/>
              <w:framePr w:hSpace="0" w:wrap="auto" w:vAnchor="margin" w:hAnchor="text" w:xAlign="left" w:yAlign="inline"/>
            </w:pPr>
            <w:proofErr w:type="spellStart"/>
            <w:r w:rsidRPr="00A35CEE">
              <w:rPr>
                <w:i/>
              </w:rPr>
              <w:t>uber</w:t>
            </w:r>
            <w:proofErr w:type="spellEnd"/>
            <w:r w:rsidRPr="00A35CEE">
              <w:rPr>
                <w:i/>
              </w:rPr>
              <w:t xml:space="preserve">, -eris </w:t>
            </w:r>
            <w:r w:rsidRPr="00A35CEE">
              <w:t>n: die B</w:t>
            </w:r>
            <w:r>
              <w:t>rust</w:t>
            </w:r>
            <w:r w:rsidR="000E2744">
              <w:t xml:space="preserve"> </w:t>
            </w:r>
            <w:proofErr w:type="spellStart"/>
            <w:r w:rsidR="000E2744">
              <w:rPr>
                <w:i/>
              </w:rPr>
              <w:t>dimovere</w:t>
            </w:r>
            <w:proofErr w:type="spellEnd"/>
            <w:r w:rsidR="000E2744">
              <w:t xml:space="preserve">, </w:t>
            </w:r>
            <w:r w:rsidR="000E2744">
              <w:rPr>
                <w:i/>
              </w:rPr>
              <w:t>-</w:t>
            </w:r>
            <w:proofErr w:type="spellStart"/>
            <w:r w:rsidR="000E2744">
              <w:rPr>
                <w:i/>
              </w:rPr>
              <w:t>eo</w:t>
            </w:r>
            <w:proofErr w:type="spellEnd"/>
            <w:r w:rsidR="000E2744">
              <w:rPr>
                <w:i/>
              </w:rPr>
              <w:t>, -</w:t>
            </w:r>
            <w:proofErr w:type="spellStart"/>
            <w:r w:rsidR="000E2744">
              <w:rPr>
                <w:i/>
              </w:rPr>
              <w:t>movi</w:t>
            </w:r>
            <w:proofErr w:type="spellEnd"/>
            <w:r w:rsidR="000E2744">
              <w:rPr>
                <w:i/>
              </w:rPr>
              <w:t>, -</w:t>
            </w:r>
            <w:proofErr w:type="spellStart"/>
            <w:r w:rsidR="000E2744">
              <w:rPr>
                <w:i/>
              </w:rPr>
              <w:t>motum</w:t>
            </w:r>
            <w:proofErr w:type="spellEnd"/>
            <w:r w:rsidR="000E2744">
              <w:t xml:space="preserve">: ausbreiten </w:t>
            </w:r>
            <w:proofErr w:type="spellStart"/>
            <w:r w:rsidR="000E2744">
              <w:rPr>
                <w:i/>
              </w:rPr>
              <w:t>turgere</w:t>
            </w:r>
            <w:proofErr w:type="spellEnd"/>
            <w:r w:rsidR="000E2744">
              <w:rPr>
                <w:i/>
              </w:rPr>
              <w:t>, -</w:t>
            </w:r>
            <w:proofErr w:type="spellStart"/>
            <w:r w:rsidR="000E2744">
              <w:rPr>
                <w:i/>
              </w:rPr>
              <w:t>eo</w:t>
            </w:r>
            <w:proofErr w:type="spellEnd"/>
            <w:r w:rsidR="000E2744">
              <w:rPr>
                <w:i/>
              </w:rPr>
              <w:t xml:space="preserve"> </w:t>
            </w:r>
            <w:r w:rsidR="000E2744">
              <w:t xml:space="preserve">(m. Abl.): strotzen vor, voll sein von </w:t>
            </w:r>
            <w:proofErr w:type="spellStart"/>
            <w:r w:rsidR="000E2744">
              <w:rPr>
                <w:i/>
              </w:rPr>
              <w:t>lactere</w:t>
            </w:r>
            <w:proofErr w:type="spellEnd"/>
            <w:r w:rsidR="000E2744">
              <w:rPr>
                <w:i/>
              </w:rPr>
              <w:t>, -</w:t>
            </w:r>
            <w:proofErr w:type="spellStart"/>
            <w:r w:rsidR="000E2744">
              <w:rPr>
                <w:i/>
              </w:rPr>
              <w:t>eo</w:t>
            </w:r>
            <w:proofErr w:type="spellEnd"/>
            <w:r w:rsidR="000E2744">
              <w:t xml:space="preserve">: Milch geben </w:t>
            </w:r>
            <w:proofErr w:type="spellStart"/>
            <w:r w:rsidR="000E2744">
              <w:rPr>
                <w:i/>
              </w:rPr>
              <w:t>succus</w:t>
            </w:r>
            <w:proofErr w:type="spellEnd"/>
            <w:r w:rsidR="000E2744">
              <w:rPr>
                <w:i/>
              </w:rPr>
              <w:t>, -i</w:t>
            </w:r>
            <w:r w:rsidR="000E2744">
              <w:t>: der Saft</w:t>
            </w:r>
            <w:r w:rsidR="003B4BD3">
              <w:t xml:space="preserve"> </w:t>
            </w:r>
            <w:proofErr w:type="spellStart"/>
            <w:r w:rsidR="003B4BD3">
              <w:rPr>
                <w:i/>
              </w:rPr>
              <w:t>incurvus</w:t>
            </w:r>
            <w:proofErr w:type="spellEnd"/>
            <w:r w:rsidR="003B4BD3">
              <w:rPr>
                <w:i/>
              </w:rPr>
              <w:t>, -a, -um</w:t>
            </w:r>
            <w:r w:rsidR="003B4BD3">
              <w:t xml:space="preserve">: gewölbt </w:t>
            </w:r>
            <w:proofErr w:type="spellStart"/>
            <w:r w:rsidR="003B4BD3">
              <w:rPr>
                <w:i/>
              </w:rPr>
              <w:t>udus</w:t>
            </w:r>
            <w:proofErr w:type="spellEnd"/>
            <w:r w:rsidR="003B4BD3">
              <w:rPr>
                <w:i/>
              </w:rPr>
              <w:t>, -a, -um</w:t>
            </w:r>
            <w:r w:rsidR="003B4BD3">
              <w:t xml:space="preserve">: feucht </w:t>
            </w:r>
            <w:proofErr w:type="spellStart"/>
            <w:r w:rsidR="003B4BD3">
              <w:rPr>
                <w:i/>
              </w:rPr>
              <w:t>papilla</w:t>
            </w:r>
            <w:proofErr w:type="spellEnd"/>
            <w:r w:rsidR="003B4BD3">
              <w:rPr>
                <w:i/>
              </w:rPr>
              <w:t>, -</w:t>
            </w:r>
            <w:proofErr w:type="spellStart"/>
            <w:r w:rsidR="003B4BD3">
              <w:rPr>
                <w:i/>
              </w:rPr>
              <w:t>ae</w:t>
            </w:r>
            <w:proofErr w:type="spellEnd"/>
            <w:r w:rsidR="003B4BD3">
              <w:rPr>
                <w:i/>
              </w:rPr>
              <w:t xml:space="preserve"> </w:t>
            </w:r>
            <w:r w:rsidR="003B4BD3">
              <w:t xml:space="preserve">f.: die Brustwarze </w:t>
            </w:r>
            <w:proofErr w:type="spellStart"/>
            <w:r w:rsidR="009853F4">
              <w:rPr>
                <w:i/>
              </w:rPr>
              <w:t>gradiri</w:t>
            </w:r>
            <w:proofErr w:type="spellEnd"/>
            <w:r w:rsidR="009853F4">
              <w:rPr>
                <w:i/>
              </w:rPr>
              <w:t>, -</w:t>
            </w:r>
            <w:proofErr w:type="spellStart"/>
            <w:r w:rsidR="009853F4">
              <w:rPr>
                <w:i/>
              </w:rPr>
              <w:t>ior</w:t>
            </w:r>
            <w:proofErr w:type="spellEnd"/>
            <w:r w:rsidR="009853F4">
              <w:rPr>
                <w:i/>
              </w:rPr>
              <w:t xml:space="preserve">, </w:t>
            </w:r>
            <w:proofErr w:type="spellStart"/>
            <w:r w:rsidR="009853F4">
              <w:rPr>
                <w:i/>
              </w:rPr>
              <w:t>gressum</w:t>
            </w:r>
            <w:proofErr w:type="spellEnd"/>
            <w:r w:rsidR="009853F4">
              <w:t xml:space="preserve">: gehen </w:t>
            </w:r>
            <w:proofErr w:type="spellStart"/>
            <w:r w:rsidR="009853F4">
              <w:rPr>
                <w:i/>
              </w:rPr>
              <w:t>lentus</w:t>
            </w:r>
            <w:proofErr w:type="spellEnd"/>
            <w:r w:rsidR="009853F4">
              <w:rPr>
                <w:i/>
              </w:rPr>
              <w:t>, -a, -um</w:t>
            </w:r>
            <w:r w:rsidR="009853F4">
              <w:t xml:space="preserve">: langsam </w:t>
            </w:r>
            <w:proofErr w:type="spellStart"/>
            <w:r w:rsidR="009853F4">
              <w:rPr>
                <w:i/>
              </w:rPr>
              <w:t>foetus</w:t>
            </w:r>
            <w:proofErr w:type="spellEnd"/>
            <w:r w:rsidR="009853F4">
              <w:rPr>
                <w:i/>
              </w:rPr>
              <w:t>, -a, -um</w:t>
            </w:r>
            <w:r w:rsidR="009853F4">
              <w:t xml:space="preserve">: schwanger </w:t>
            </w:r>
            <w:proofErr w:type="spellStart"/>
            <w:r w:rsidR="009853F4">
              <w:rPr>
                <w:i/>
              </w:rPr>
              <w:t>retundere</w:t>
            </w:r>
            <w:proofErr w:type="spellEnd"/>
            <w:r w:rsidR="009853F4">
              <w:rPr>
                <w:i/>
              </w:rPr>
              <w:t>, -o</w:t>
            </w:r>
            <w:r w:rsidR="00CE1255">
              <w:t xml:space="preserve">: zurückhalten </w:t>
            </w:r>
            <w:proofErr w:type="spellStart"/>
            <w:r w:rsidR="00CE1255">
              <w:rPr>
                <w:i/>
              </w:rPr>
              <w:t>alvus</w:t>
            </w:r>
            <w:proofErr w:type="spellEnd"/>
            <w:r w:rsidR="00CE1255">
              <w:rPr>
                <w:i/>
              </w:rPr>
              <w:t xml:space="preserve">, -i </w:t>
            </w:r>
            <w:r w:rsidR="00CE1255">
              <w:t xml:space="preserve">f: der Bauch </w:t>
            </w:r>
            <w:proofErr w:type="spellStart"/>
            <w:r w:rsidR="00CE1255">
              <w:rPr>
                <w:i/>
              </w:rPr>
              <w:t>fastiditus</w:t>
            </w:r>
            <w:proofErr w:type="spellEnd"/>
            <w:r w:rsidR="00CE1255">
              <w:t xml:space="preserve">, </w:t>
            </w:r>
            <w:r w:rsidR="00CE1255">
              <w:rPr>
                <w:i/>
              </w:rPr>
              <w:t>-a, -um</w:t>
            </w:r>
            <w:r w:rsidR="00CE1255">
              <w:t xml:space="preserve">: ekelerregend </w:t>
            </w:r>
            <w:proofErr w:type="spellStart"/>
            <w:r w:rsidR="00CE1255">
              <w:rPr>
                <w:i/>
              </w:rPr>
              <w:t>figere</w:t>
            </w:r>
            <w:proofErr w:type="spellEnd"/>
            <w:r w:rsidR="00CE1255">
              <w:rPr>
                <w:i/>
              </w:rPr>
              <w:t>, -o</w:t>
            </w:r>
            <w:r w:rsidR="00CE1255">
              <w:t xml:space="preserve">: festhalten </w:t>
            </w:r>
            <w:proofErr w:type="spellStart"/>
            <w:r w:rsidR="00CE1255">
              <w:rPr>
                <w:i/>
              </w:rPr>
              <w:t>vanus</w:t>
            </w:r>
            <w:proofErr w:type="spellEnd"/>
            <w:r w:rsidR="00CE1255">
              <w:rPr>
                <w:i/>
              </w:rPr>
              <w:t>, -a, -um</w:t>
            </w:r>
            <w:r w:rsidR="00CE1255">
              <w:t xml:space="preserve">: hilflos, nichtig </w:t>
            </w:r>
            <w:proofErr w:type="spellStart"/>
            <w:r w:rsidR="00CE1255">
              <w:rPr>
                <w:i/>
              </w:rPr>
              <w:t>diducto</w:t>
            </w:r>
            <w:proofErr w:type="spellEnd"/>
            <w:r w:rsidR="00CE1255">
              <w:rPr>
                <w:i/>
              </w:rPr>
              <w:t>…</w:t>
            </w:r>
            <w:proofErr w:type="spellStart"/>
            <w:r w:rsidR="00CE1255">
              <w:rPr>
                <w:i/>
              </w:rPr>
              <w:t>rictu</w:t>
            </w:r>
            <w:proofErr w:type="spellEnd"/>
            <w:r w:rsidR="00CE1255">
              <w:t xml:space="preserve">: mit weit offenem Mund </w:t>
            </w:r>
            <w:proofErr w:type="spellStart"/>
            <w:r w:rsidR="00CE1255">
              <w:rPr>
                <w:i/>
              </w:rPr>
              <w:t>suspirium</w:t>
            </w:r>
            <w:proofErr w:type="spellEnd"/>
            <w:r w:rsidR="00CE1255">
              <w:rPr>
                <w:i/>
              </w:rPr>
              <w:t xml:space="preserve">, -i </w:t>
            </w:r>
            <w:r w:rsidR="00CE1255">
              <w:t xml:space="preserve">n: der Seufzer </w:t>
            </w:r>
            <w:proofErr w:type="spellStart"/>
            <w:r w:rsidR="00CE1255">
              <w:rPr>
                <w:i/>
              </w:rPr>
              <w:t>ignavus</w:t>
            </w:r>
            <w:proofErr w:type="spellEnd"/>
            <w:r w:rsidR="00CE1255">
              <w:rPr>
                <w:i/>
              </w:rPr>
              <w:t>, -a, -um</w:t>
            </w:r>
            <w:r w:rsidR="00CE1255">
              <w:t xml:space="preserve">: untätig </w:t>
            </w:r>
            <w:proofErr w:type="spellStart"/>
            <w:r w:rsidR="00CE1255">
              <w:rPr>
                <w:i/>
              </w:rPr>
              <w:t>desidiosus</w:t>
            </w:r>
            <w:proofErr w:type="spellEnd"/>
            <w:r w:rsidR="00CE1255">
              <w:rPr>
                <w:i/>
              </w:rPr>
              <w:t>, -a, -um</w:t>
            </w:r>
            <w:r w:rsidR="00CE1255">
              <w:t xml:space="preserve">: träge </w:t>
            </w:r>
            <w:proofErr w:type="spellStart"/>
            <w:r w:rsidR="00CE1255">
              <w:rPr>
                <w:i/>
              </w:rPr>
              <w:t>sacerdotium</w:t>
            </w:r>
            <w:proofErr w:type="spellEnd"/>
            <w:r w:rsidR="00CE1255">
              <w:t xml:space="preserve">, </w:t>
            </w:r>
            <w:r w:rsidR="00CE1255">
              <w:rPr>
                <w:i/>
              </w:rPr>
              <w:t xml:space="preserve">-i </w:t>
            </w:r>
            <w:r w:rsidR="00CE1255">
              <w:t xml:space="preserve">n: das Priesteramt </w:t>
            </w:r>
            <w:proofErr w:type="spellStart"/>
            <w:r w:rsidR="00CE1255">
              <w:rPr>
                <w:i/>
              </w:rPr>
              <w:t>traducere</w:t>
            </w:r>
            <w:proofErr w:type="spellEnd"/>
            <w:r w:rsidR="00CE1255">
              <w:t xml:space="preserve">, </w:t>
            </w:r>
            <w:r w:rsidR="00CE1255">
              <w:rPr>
                <w:i/>
              </w:rPr>
              <w:t>-o, -</w:t>
            </w:r>
            <w:proofErr w:type="spellStart"/>
            <w:r w:rsidR="00CE1255">
              <w:rPr>
                <w:i/>
              </w:rPr>
              <w:t>duxi</w:t>
            </w:r>
            <w:proofErr w:type="spellEnd"/>
            <w:r w:rsidR="00CE1255">
              <w:rPr>
                <w:i/>
              </w:rPr>
              <w:t>, -</w:t>
            </w:r>
            <w:proofErr w:type="spellStart"/>
            <w:r w:rsidR="00CE1255">
              <w:rPr>
                <w:i/>
              </w:rPr>
              <w:t>ductum</w:t>
            </w:r>
            <w:proofErr w:type="spellEnd"/>
            <w:r w:rsidR="00CE1255">
              <w:t xml:space="preserve">: bloßstellen </w:t>
            </w:r>
            <w:proofErr w:type="spellStart"/>
            <w:r w:rsidR="00CE1255">
              <w:rPr>
                <w:i/>
              </w:rPr>
              <w:t>suspicio</w:t>
            </w:r>
            <w:proofErr w:type="spellEnd"/>
            <w:r w:rsidR="00CE1255">
              <w:rPr>
                <w:i/>
              </w:rPr>
              <w:t>, -</w:t>
            </w:r>
            <w:proofErr w:type="spellStart"/>
            <w:r w:rsidR="00CE1255">
              <w:rPr>
                <w:i/>
              </w:rPr>
              <w:t>onis</w:t>
            </w:r>
            <w:proofErr w:type="spellEnd"/>
            <w:r w:rsidR="00CE1255">
              <w:t xml:space="preserve"> f: der Verdacht</w:t>
            </w:r>
            <w:r w:rsidR="001F3479">
              <w:t xml:space="preserve"> </w:t>
            </w:r>
            <w:proofErr w:type="spellStart"/>
            <w:r w:rsidR="001F3479">
              <w:rPr>
                <w:i/>
              </w:rPr>
              <w:t>audens</w:t>
            </w:r>
            <w:proofErr w:type="spellEnd"/>
            <w:r w:rsidR="001F3479">
              <w:t>,</w:t>
            </w:r>
            <w:r w:rsidR="001F3479">
              <w:rPr>
                <w:i/>
              </w:rPr>
              <w:t xml:space="preserve"> -</w:t>
            </w:r>
            <w:proofErr w:type="spellStart"/>
            <w:r w:rsidR="001F3479">
              <w:rPr>
                <w:i/>
              </w:rPr>
              <w:t>ntis</w:t>
            </w:r>
            <w:proofErr w:type="spellEnd"/>
            <w:r w:rsidR="001F3479">
              <w:t xml:space="preserve">: beherzt </w:t>
            </w:r>
            <w:proofErr w:type="spellStart"/>
            <w:r w:rsidR="001F3479">
              <w:rPr>
                <w:i/>
              </w:rPr>
              <w:t>infit</w:t>
            </w:r>
            <w:proofErr w:type="spellEnd"/>
            <w:r w:rsidR="001F3479">
              <w:t>: er/sie/es hebt an (zu sprechen)</w:t>
            </w:r>
          </w:p>
          <w:p w14:paraId="23A064A9" w14:textId="23BCB3E8" w:rsidR="001F3479" w:rsidRDefault="001F3479" w:rsidP="005B65EF">
            <w:pPr>
              <w:pStyle w:val="Vokabeln"/>
              <w:framePr w:hSpace="0" w:wrap="auto" w:vAnchor="margin" w:hAnchor="text" w:xAlign="left" w:yAlign="inline"/>
            </w:pPr>
          </w:p>
          <w:p w14:paraId="14153D87" w14:textId="77777777" w:rsidR="009B6423" w:rsidRDefault="009B6423" w:rsidP="005B65EF">
            <w:pPr>
              <w:pStyle w:val="Vokabeln"/>
              <w:framePr w:hSpace="0" w:wrap="auto" w:vAnchor="margin" w:hAnchor="text" w:xAlign="left" w:yAlign="inline"/>
            </w:pPr>
            <w:proofErr w:type="spellStart"/>
            <w:r>
              <w:rPr>
                <w:i/>
              </w:rPr>
              <w:t>urere</w:t>
            </w:r>
            <w:proofErr w:type="spellEnd"/>
            <w:r>
              <w:rPr>
                <w:i/>
              </w:rPr>
              <w:t>,</w:t>
            </w:r>
            <w:r>
              <w:t xml:space="preserve"> </w:t>
            </w:r>
            <w:r>
              <w:rPr>
                <w:i/>
              </w:rPr>
              <w:t>-o</w:t>
            </w:r>
            <w:r>
              <w:t>: brennen</w:t>
            </w:r>
          </w:p>
          <w:p w14:paraId="633C0A93" w14:textId="77777777" w:rsidR="009B6423" w:rsidRDefault="009B6423" w:rsidP="005B65EF">
            <w:pPr>
              <w:pStyle w:val="Vokabeln"/>
              <w:framePr w:hSpace="0" w:wrap="auto" w:vAnchor="margin" w:hAnchor="text" w:xAlign="left" w:yAlign="inline"/>
              <w:rPr>
                <w:i/>
              </w:rPr>
            </w:pPr>
          </w:p>
          <w:p w14:paraId="213A1902" w14:textId="77777777" w:rsidR="009B6423" w:rsidRDefault="009B6423" w:rsidP="005B65EF">
            <w:pPr>
              <w:pStyle w:val="Vokabeln"/>
              <w:framePr w:hSpace="0" w:wrap="auto" w:vAnchor="margin" w:hAnchor="text" w:xAlign="left" w:yAlign="inline"/>
            </w:pPr>
            <w:proofErr w:type="spellStart"/>
            <w:r w:rsidRPr="009B6423">
              <w:rPr>
                <w:i/>
              </w:rPr>
              <w:t>sacellum</w:t>
            </w:r>
            <w:proofErr w:type="spellEnd"/>
            <w:r w:rsidRPr="009B6423">
              <w:rPr>
                <w:i/>
              </w:rPr>
              <w:t xml:space="preserve">, -i </w:t>
            </w:r>
            <w:r w:rsidRPr="009B6423">
              <w:t>n: das Hei</w:t>
            </w:r>
            <w:r>
              <w:t>ligtum</w:t>
            </w:r>
          </w:p>
          <w:p w14:paraId="710D8016" w14:textId="77777777" w:rsidR="00BD255B" w:rsidRDefault="00BD255B" w:rsidP="005B65EF">
            <w:pPr>
              <w:pStyle w:val="Vokabeln"/>
              <w:framePr w:hSpace="0" w:wrap="auto" w:vAnchor="margin" w:hAnchor="text" w:xAlign="left" w:yAlign="inline"/>
            </w:pPr>
            <w:proofErr w:type="spellStart"/>
            <w:r>
              <w:rPr>
                <w:i/>
              </w:rPr>
              <w:t>detegere</w:t>
            </w:r>
            <w:proofErr w:type="spellEnd"/>
            <w:r>
              <w:rPr>
                <w:i/>
              </w:rPr>
              <w:t>, -o</w:t>
            </w:r>
            <w:r>
              <w:t>: eröffnen, offenbaren</w:t>
            </w:r>
          </w:p>
          <w:p w14:paraId="6F103868" w14:textId="1E416FA9" w:rsidR="00AD5703" w:rsidRPr="002365C2" w:rsidRDefault="00AD5703" w:rsidP="005B65EF">
            <w:pPr>
              <w:pStyle w:val="Vokabeln"/>
              <w:framePr w:hSpace="0" w:wrap="auto" w:vAnchor="margin" w:hAnchor="text" w:xAlign="left" w:yAlign="inline"/>
            </w:pPr>
            <w:proofErr w:type="spellStart"/>
            <w:r>
              <w:rPr>
                <w:i/>
                <w:iCs/>
              </w:rPr>
              <w:t>nec</w:t>
            </w:r>
            <w:proofErr w:type="spellEnd"/>
            <w:r>
              <w:rPr>
                <w:i/>
                <w:iCs/>
              </w:rPr>
              <w:t xml:space="preserve"> </w:t>
            </w:r>
            <w:proofErr w:type="spellStart"/>
            <w:r>
              <w:rPr>
                <w:i/>
                <w:iCs/>
              </w:rPr>
              <w:t>enim</w:t>
            </w:r>
            <w:proofErr w:type="spellEnd"/>
            <w:r>
              <w:rPr>
                <w:i/>
                <w:iCs/>
              </w:rPr>
              <w:t xml:space="preserve"> </w:t>
            </w:r>
            <w:proofErr w:type="spellStart"/>
            <w:r>
              <w:rPr>
                <w:i/>
                <w:iCs/>
              </w:rPr>
              <w:t>mihi</w:t>
            </w:r>
            <w:proofErr w:type="spellEnd"/>
            <w:r>
              <w:rPr>
                <w:i/>
                <w:iCs/>
              </w:rPr>
              <w:t xml:space="preserve"> </w:t>
            </w:r>
            <w:proofErr w:type="spellStart"/>
            <w:r>
              <w:rPr>
                <w:i/>
                <w:iCs/>
              </w:rPr>
              <w:t>numina</w:t>
            </w:r>
            <w:proofErr w:type="spellEnd"/>
            <w:r>
              <w:rPr>
                <w:i/>
                <w:iCs/>
              </w:rPr>
              <w:t xml:space="preserve"> </w:t>
            </w:r>
            <w:proofErr w:type="spellStart"/>
            <w:r>
              <w:rPr>
                <w:i/>
                <w:iCs/>
              </w:rPr>
              <w:t>tanti</w:t>
            </w:r>
            <w:proofErr w:type="spellEnd"/>
            <w:r>
              <w:rPr>
                <w:i/>
                <w:iCs/>
              </w:rPr>
              <w:t xml:space="preserve">, </w:t>
            </w:r>
            <w:proofErr w:type="spellStart"/>
            <w:r>
              <w:rPr>
                <w:i/>
                <w:iCs/>
              </w:rPr>
              <w:t>ni</w:t>
            </w:r>
            <w:proofErr w:type="spellEnd"/>
            <w:r>
              <w:rPr>
                <w:i/>
                <w:iCs/>
              </w:rPr>
              <w:t>…</w:t>
            </w:r>
            <w:r>
              <w:t>: so viel bedeuten mir die Götter nicht, dass…nicht…</w:t>
            </w:r>
            <w:r w:rsidR="002365C2">
              <w:t xml:space="preserve"> </w:t>
            </w:r>
            <w:proofErr w:type="spellStart"/>
            <w:r w:rsidR="002365C2">
              <w:rPr>
                <w:i/>
                <w:iCs/>
              </w:rPr>
              <w:t>castus</w:t>
            </w:r>
            <w:proofErr w:type="spellEnd"/>
            <w:r w:rsidR="002365C2">
              <w:rPr>
                <w:i/>
                <w:iCs/>
              </w:rPr>
              <w:t>, -a, -um</w:t>
            </w:r>
            <w:r w:rsidR="002365C2">
              <w:t>: keusch</w:t>
            </w:r>
          </w:p>
          <w:p w14:paraId="69E8E729" w14:textId="77777777" w:rsidR="00BD255B" w:rsidRDefault="008421DF" w:rsidP="005B65EF">
            <w:pPr>
              <w:pStyle w:val="Vokabeln"/>
              <w:framePr w:hSpace="0" w:wrap="auto" w:vAnchor="margin" w:hAnchor="text" w:xAlign="left" w:yAlign="inline"/>
            </w:pPr>
            <w:proofErr w:type="spellStart"/>
            <w:r>
              <w:rPr>
                <w:i/>
                <w:iCs/>
              </w:rPr>
              <w:lastRenderedPageBreak/>
              <w:t>horridus</w:t>
            </w:r>
            <w:proofErr w:type="spellEnd"/>
            <w:r w:rsidR="00E33AB2">
              <w:rPr>
                <w:i/>
                <w:iCs/>
              </w:rPr>
              <w:t>, -a, -um</w:t>
            </w:r>
            <w:r w:rsidR="00E33AB2">
              <w:t>: schrecklich</w:t>
            </w:r>
          </w:p>
          <w:p w14:paraId="3D095249" w14:textId="2D6DC10C" w:rsidR="00BC4B09" w:rsidRDefault="00BC4B09" w:rsidP="005B65EF">
            <w:pPr>
              <w:pStyle w:val="Vokabeln"/>
              <w:framePr w:hSpace="0" w:wrap="auto" w:vAnchor="margin" w:hAnchor="text" w:xAlign="left" w:yAlign="inline"/>
            </w:pPr>
            <w:proofErr w:type="spellStart"/>
            <w:r>
              <w:rPr>
                <w:i/>
                <w:iCs/>
              </w:rPr>
              <w:t>subinvisus</w:t>
            </w:r>
            <w:proofErr w:type="spellEnd"/>
            <w:r>
              <w:rPr>
                <w:i/>
                <w:iCs/>
              </w:rPr>
              <w:t xml:space="preserve"> </w:t>
            </w:r>
            <w:proofErr w:type="spellStart"/>
            <w:r>
              <w:rPr>
                <w:i/>
                <w:iCs/>
              </w:rPr>
              <w:t>metus</w:t>
            </w:r>
            <w:proofErr w:type="spellEnd"/>
            <w:r>
              <w:rPr>
                <w:i/>
                <w:iCs/>
              </w:rPr>
              <w:t>, -i -</w:t>
            </w:r>
            <w:proofErr w:type="spellStart"/>
            <w:r>
              <w:rPr>
                <w:i/>
                <w:iCs/>
              </w:rPr>
              <w:t>us</w:t>
            </w:r>
            <w:proofErr w:type="spellEnd"/>
            <w:r>
              <w:t xml:space="preserve">: die Angst, beargwöhnt zu werden </w:t>
            </w:r>
            <w:proofErr w:type="spellStart"/>
            <w:r>
              <w:rPr>
                <w:i/>
                <w:iCs/>
              </w:rPr>
              <w:t>surripere</w:t>
            </w:r>
            <w:proofErr w:type="spellEnd"/>
            <w:r>
              <w:rPr>
                <w:i/>
                <w:iCs/>
              </w:rPr>
              <w:t xml:space="preserve">,- </w:t>
            </w:r>
            <w:proofErr w:type="spellStart"/>
            <w:r>
              <w:rPr>
                <w:i/>
                <w:iCs/>
              </w:rPr>
              <w:t>io</w:t>
            </w:r>
            <w:proofErr w:type="spellEnd"/>
            <w:r>
              <w:t>: entziehen</w:t>
            </w:r>
          </w:p>
          <w:p w14:paraId="201F58C9" w14:textId="77777777" w:rsidR="006E6B2C" w:rsidRDefault="006E6B2C" w:rsidP="005B65EF">
            <w:pPr>
              <w:pStyle w:val="Vokabeln"/>
              <w:framePr w:hSpace="0" w:wrap="auto" w:vAnchor="margin" w:hAnchor="text" w:xAlign="left" w:yAlign="inline"/>
            </w:pPr>
          </w:p>
          <w:p w14:paraId="6ED98CD5" w14:textId="0B4F0B22" w:rsidR="006E6B2C" w:rsidRDefault="00C75B11" w:rsidP="005B65EF">
            <w:pPr>
              <w:pStyle w:val="Vokabeln"/>
              <w:framePr w:hSpace="0" w:wrap="auto" w:vAnchor="margin" w:hAnchor="text" w:xAlign="left" w:yAlign="inline"/>
            </w:pPr>
            <w:r>
              <w:rPr>
                <w:i/>
                <w:iCs/>
              </w:rPr>
              <w:t>fas</w:t>
            </w:r>
            <w:r>
              <w:t xml:space="preserve"> (+ Inf.): es ist Recht,…</w:t>
            </w:r>
            <w:r w:rsidR="00E55A62">
              <w:t xml:space="preserve"> </w:t>
            </w:r>
            <w:proofErr w:type="spellStart"/>
            <w:r w:rsidR="00E55A62">
              <w:rPr>
                <w:i/>
                <w:iCs/>
              </w:rPr>
              <w:t>contemnere</w:t>
            </w:r>
            <w:proofErr w:type="spellEnd"/>
            <w:r w:rsidR="00E55A62">
              <w:t>,</w:t>
            </w:r>
            <w:r w:rsidR="00E55A62">
              <w:rPr>
                <w:i/>
                <w:iCs/>
              </w:rPr>
              <w:t xml:space="preserve"> -o</w:t>
            </w:r>
            <w:r w:rsidR="00E55A62">
              <w:t>: verachten</w:t>
            </w:r>
          </w:p>
          <w:p w14:paraId="07610844" w14:textId="39EAB0C2" w:rsidR="00E55A62" w:rsidRPr="00655FB7" w:rsidRDefault="00655FB7" w:rsidP="005B65EF">
            <w:pPr>
              <w:pStyle w:val="Vokabeln"/>
              <w:framePr w:hSpace="0" w:wrap="auto" w:vAnchor="margin" w:hAnchor="text" w:xAlign="left" w:yAlign="inline"/>
            </w:pPr>
            <w:proofErr w:type="spellStart"/>
            <w:r>
              <w:rPr>
                <w:i/>
                <w:iCs/>
              </w:rPr>
              <w:t>focus</w:t>
            </w:r>
            <w:proofErr w:type="spellEnd"/>
            <w:r>
              <w:rPr>
                <w:i/>
                <w:iCs/>
              </w:rPr>
              <w:t xml:space="preserve">, -i </w:t>
            </w:r>
            <w:r>
              <w:t>m.: das Herdfeuer</w:t>
            </w:r>
          </w:p>
          <w:p w14:paraId="5D4DF958" w14:textId="2526A312" w:rsidR="004B2B45" w:rsidRDefault="0080641B" w:rsidP="005B65EF">
            <w:pPr>
              <w:pStyle w:val="Vokabeln"/>
              <w:framePr w:hSpace="0" w:wrap="auto" w:vAnchor="margin" w:hAnchor="text" w:xAlign="left" w:yAlign="inline"/>
            </w:pPr>
            <w:proofErr w:type="spellStart"/>
            <w:r>
              <w:rPr>
                <w:i/>
                <w:iCs/>
              </w:rPr>
              <w:t>praeconium</w:t>
            </w:r>
            <w:proofErr w:type="spellEnd"/>
            <w:r>
              <w:rPr>
                <w:i/>
                <w:iCs/>
              </w:rPr>
              <w:t xml:space="preserve">, -i </w:t>
            </w:r>
            <w:r>
              <w:t>n: das Wahrzeichen</w:t>
            </w:r>
          </w:p>
          <w:p w14:paraId="09B83A22" w14:textId="49231435" w:rsidR="0080641B" w:rsidRDefault="00690BBF" w:rsidP="005B65EF">
            <w:pPr>
              <w:pStyle w:val="Vokabeln"/>
              <w:framePr w:hSpace="0" w:wrap="auto" w:vAnchor="margin" w:hAnchor="text" w:xAlign="left" w:yAlign="inline"/>
            </w:pPr>
            <w:proofErr w:type="spellStart"/>
            <w:r>
              <w:rPr>
                <w:i/>
                <w:iCs/>
              </w:rPr>
              <w:t>cultor</w:t>
            </w:r>
            <w:proofErr w:type="spellEnd"/>
            <w:r>
              <w:rPr>
                <w:i/>
                <w:iCs/>
              </w:rPr>
              <w:t>, -</w:t>
            </w:r>
            <w:proofErr w:type="spellStart"/>
            <w:r>
              <w:rPr>
                <w:i/>
                <w:iCs/>
              </w:rPr>
              <w:t>is</w:t>
            </w:r>
            <w:proofErr w:type="spellEnd"/>
            <w:r>
              <w:rPr>
                <w:i/>
                <w:iCs/>
              </w:rPr>
              <w:t xml:space="preserve"> </w:t>
            </w:r>
            <w:r>
              <w:t>m: der Verehrer</w:t>
            </w:r>
          </w:p>
          <w:p w14:paraId="2AB2AA11" w14:textId="10BD47EE" w:rsidR="00ED1EE0" w:rsidRDefault="00ED1EE0" w:rsidP="005B65EF">
            <w:pPr>
              <w:pStyle w:val="Vokabeln"/>
              <w:framePr w:hSpace="0" w:wrap="auto" w:vAnchor="margin" w:hAnchor="text" w:xAlign="left" w:yAlign="inline"/>
            </w:pPr>
            <w:proofErr w:type="spellStart"/>
            <w:r>
              <w:rPr>
                <w:i/>
                <w:iCs/>
              </w:rPr>
              <w:t>aedituus</w:t>
            </w:r>
            <w:proofErr w:type="spellEnd"/>
            <w:r>
              <w:rPr>
                <w:i/>
                <w:iCs/>
              </w:rPr>
              <w:t xml:space="preserve">, -i </w:t>
            </w:r>
            <w:r>
              <w:t>m: der Tempelhüter</w:t>
            </w:r>
          </w:p>
          <w:p w14:paraId="02744280" w14:textId="7E6CD266" w:rsidR="00D80A74" w:rsidRDefault="00D80A74" w:rsidP="005B65EF">
            <w:pPr>
              <w:pStyle w:val="Vokabeln"/>
              <w:framePr w:hSpace="0" w:wrap="auto" w:vAnchor="margin" w:hAnchor="text" w:xAlign="left" w:yAlign="inline"/>
            </w:pPr>
            <w:proofErr w:type="spellStart"/>
            <w:r>
              <w:rPr>
                <w:i/>
                <w:iCs/>
              </w:rPr>
              <w:t>evocare</w:t>
            </w:r>
            <w:proofErr w:type="spellEnd"/>
            <w:r>
              <w:rPr>
                <w:i/>
                <w:iCs/>
              </w:rPr>
              <w:t>, -o</w:t>
            </w:r>
            <w:r>
              <w:t>: aufrufen, herausbitten</w:t>
            </w:r>
          </w:p>
          <w:p w14:paraId="53B93F13" w14:textId="7F2C40BF" w:rsidR="0068170B" w:rsidRDefault="00AE0C08" w:rsidP="005B65EF">
            <w:pPr>
              <w:pStyle w:val="Vokabeln"/>
              <w:framePr w:hSpace="0" w:wrap="auto" w:vAnchor="margin" w:hAnchor="text" w:xAlign="left" w:yAlign="inline"/>
            </w:pPr>
            <w:proofErr w:type="spellStart"/>
            <w:r>
              <w:rPr>
                <w:i/>
                <w:iCs/>
              </w:rPr>
              <w:t>relligiosus</w:t>
            </w:r>
            <w:proofErr w:type="spellEnd"/>
            <w:r>
              <w:rPr>
                <w:i/>
                <w:iCs/>
              </w:rPr>
              <w:t>, -a, -um</w:t>
            </w:r>
            <w:r>
              <w:t>: scheinheilig</w:t>
            </w:r>
          </w:p>
          <w:p w14:paraId="16A2576A" w14:textId="4840C588" w:rsidR="005D1C7E" w:rsidRDefault="00875733" w:rsidP="005B65EF">
            <w:pPr>
              <w:pStyle w:val="Vokabeln"/>
              <w:framePr w:hSpace="0" w:wrap="auto" w:vAnchor="margin" w:hAnchor="text" w:xAlign="left" w:yAlign="inline"/>
            </w:pPr>
            <w:proofErr w:type="spellStart"/>
            <w:r>
              <w:rPr>
                <w:i/>
                <w:iCs/>
              </w:rPr>
              <w:t>ingrediri</w:t>
            </w:r>
            <w:proofErr w:type="spellEnd"/>
            <w:r w:rsidR="0078391A">
              <w:rPr>
                <w:i/>
                <w:iCs/>
              </w:rPr>
              <w:t>, -</w:t>
            </w:r>
            <w:proofErr w:type="spellStart"/>
            <w:r w:rsidR="0078391A">
              <w:rPr>
                <w:i/>
                <w:iCs/>
              </w:rPr>
              <w:t>ior</w:t>
            </w:r>
            <w:proofErr w:type="spellEnd"/>
            <w:r w:rsidR="0078391A">
              <w:t>: betreten</w:t>
            </w:r>
          </w:p>
          <w:p w14:paraId="6EA3429F" w14:textId="6689A310" w:rsidR="0078391A" w:rsidRDefault="0078391A" w:rsidP="005B65EF">
            <w:pPr>
              <w:pStyle w:val="Vokabeln"/>
              <w:framePr w:hSpace="0" w:wrap="auto" w:vAnchor="margin" w:hAnchor="text" w:xAlign="left" w:yAlign="inline"/>
            </w:pPr>
            <w:proofErr w:type="spellStart"/>
            <w:r>
              <w:rPr>
                <w:i/>
                <w:iCs/>
              </w:rPr>
              <w:t>osculum</w:t>
            </w:r>
            <w:proofErr w:type="spellEnd"/>
            <w:r>
              <w:rPr>
                <w:i/>
                <w:iCs/>
              </w:rPr>
              <w:t xml:space="preserve">, -i </w:t>
            </w:r>
            <w:r>
              <w:t xml:space="preserve">n: der Kuss </w:t>
            </w:r>
            <w:proofErr w:type="spellStart"/>
            <w:r>
              <w:rPr>
                <w:i/>
                <w:iCs/>
              </w:rPr>
              <w:t>crebro</w:t>
            </w:r>
            <w:proofErr w:type="spellEnd"/>
            <w:r>
              <w:rPr>
                <w:i/>
                <w:iCs/>
              </w:rPr>
              <w:t xml:space="preserve"> </w:t>
            </w:r>
            <w:proofErr w:type="spellStart"/>
            <w:r>
              <w:rPr>
                <w:i/>
                <w:iCs/>
              </w:rPr>
              <w:t>nimbo</w:t>
            </w:r>
            <w:proofErr w:type="spellEnd"/>
            <w:r>
              <w:rPr>
                <w:i/>
                <w:iCs/>
              </w:rPr>
              <w:t xml:space="preserve"> </w:t>
            </w:r>
            <w:proofErr w:type="spellStart"/>
            <w:r>
              <w:rPr>
                <w:i/>
                <w:iCs/>
              </w:rPr>
              <w:t>madere</w:t>
            </w:r>
            <w:proofErr w:type="spellEnd"/>
            <w:r>
              <w:t xml:space="preserve">: vom vielen Weinen nass sein </w:t>
            </w:r>
            <w:proofErr w:type="spellStart"/>
            <w:r>
              <w:rPr>
                <w:i/>
                <w:iCs/>
              </w:rPr>
              <w:t>lumen</w:t>
            </w:r>
            <w:proofErr w:type="spellEnd"/>
            <w:r>
              <w:rPr>
                <w:i/>
                <w:iCs/>
              </w:rPr>
              <w:t>, -</w:t>
            </w:r>
            <w:proofErr w:type="spellStart"/>
            <w:r>
              <w:rPr>
                <w:i/>
                <w:iCs/>
              </w:rPr>
              <w:t>inis</w:t>
            </w:r>
            <w:proofErr w:type="spellEnd"/>
            <w:r>
              <w:rPr>
                <w:i/>
                <w:iCs/>
              </w:rPr>
              <w:t xml:space="preserve"> </w:t>
            </w:r>
            <w:r>
              <w:t xml:space="preserve">n: das Auge </w:t>
            </w:r>
            <w:proofErr w:type="spellStart"/>
            <w:r>
              <w:rPr>
                <w:i/>
                <w:iCs/>
              </w:rPr>
              <w:t>labi</w:t>
            </w:r>
            <w:proofErr w:type="spellEnd"/>
            <w:r>
              <w:rPr>
                <w:i/>
                <w:iCs/>
              </w:rPr>
              <w:t>, -</w:t>
            </w:r>
            <w:proofErr w:type="spellStart"/>
            <w:r>
              <w:rPr>
                <w:i/>
                <w:iCs/>
              </w:rPr>
              <w:t>or</w:t>
            </w:r>
            <w:proofErr w:type="spellEnd"/>
            <w:r>
              <w:t xml:space="preserve">: </w:t>
            </w:r>
            <w:r w:rsidR="003C5D83">
              <w:t xml:space="preserve">niederfallen </w:t>
            </w:r>
            <w:proofErr w:type="spellStart"/>
            <w:r w:rsidR="00386349">
              <w:rPr>
                <w:i/>
                <w:iCs/>
              </w:rPr>
              <w:t>surrubere</w:t>
            </w:r>
            <w:proofErr w:type="spellEnd"/>
            <w:r w:rsidR="00386349">
              <w:rPr>
                <w:i/>
                <w:iCs/>
              </w:rPr>
              <w:t>, -</w:t>
            </w:r>
            <w:proofErr w:type="spellStart"/>
            <w:r w:rsidR="00386349">
              <w:rPr>
                <w:i/>
                <w:iCs/>
              </w:rPr>
              <w:t>eo</w:t>
            </w:r>
            <w:proofErr w:type="spellEnd"/>
            <w:r w:rsidR="00386349">
              <w:t xml:space="preserve">: erröten </w:t>
            </w:r>
            <w:proofErr w:type="spellStart"/>
            <w:r w:rsidR="00E03B44">
              <w:rPr>
                <w:i/>
                <w:iCs/>
              </w:rPr>
              <w:t>exclamare</w:t>
            </w:r>
            <w:proofErr w:type="spellEnd"/>
            <w:r w:rsidR="00E03B44">
              <w:rPr>
                <w:i/>
                <w:iCs/>
              </w:rPr>
              <w:t>, -o</w:t>
            </w:r>
            <w:r w:rsidR="00E03B44">
              <w:t>: ausrufen</w:t>
            </w:r>
            <w:r w:rsidR="002D36E0">
              <w:t xml:space="preserve"> </w:t>
            </w:r>
            <w:proofErr w:type="spellStart"/>
            <w:r w:rsidR="002D36E0">
              <w:rPr>
                <w:i/>
                <w:iCs/>
              </w:rPr>
              <w:t>inclytus</w:t>
            </w:r>
            <w:proofErr w:type="spellEnd"/>
            <w:r w:rsidR="002D36E0">
              <w:rPr>
                <w:i/>
                <w:iCs/>
              </w:rPr>
              <w:t>, -a, -um</w:t>
            </w:r>
            <w:r w:rsidR="002D36E0">
              <w:t>: vielgenannt</w:t>
            </w:r>
          </w:p>
          <w:p w14:paraId="70494CA3" w14:textId="7044B4B2" w:rsidR="002D36E0" w:rsidRDefault="00CE550E" w:rsidP="005B65EF">
            <w:pPr>
              <w:pStyle w:val="Vokabeln"/>
              <w:framePr w:hSpace="0" w:wrap="auto" w:vAnchor="margin" w:hAnchor="text" w:xAlign="left" w:yAlign="inline"/>
            </w:pPr>
            <w:proofErr w:type="spellStart"/>
            <w:r>
              <w:rPr>
                <w:i/>
                <w:iCs/>
              </w:rPr>
              <w:t>maeror</w:t>
            </w:r>
            <w:proofErr w:type="spellEnd"/>
            <w:r>
              <w:rPr>
                <w:i/>
                <w:iCs/>
              </w:rPr>
              <w:t>, -</w:t>
            </w:r>
            <w:proofErr w:type="spellStart"/>
            <w:r>
              <w:rPr>
                <w:i/>
                <w:iCs/>
              </w:rPr>
              <w:t>is</w:t>
            </w:r>
            <w:proofErr w:type="spellEnd"/>
            <w:r>
              <w:t xml:space="preserve"> m: die Trauer </w:t>
            </w:r>
            <w:proofErr w:type="spellStart"/>
            <w:r>
              <w:rPr>
                <w:i/>
                <w:iCs/>
              </w:rPr>
              <w:t>commiserescere</w:t>
            </w:r>
            <w:proofErr w:type="spellEnd"/>
            <w:r>
              <w:t>,</w:t>
            </w:r>
            <w:r>
              <w:rPr>
                <w:i/>
                <w:iCs/>
              </w:rPr>
              <w:t xml:space="preserve"> -o </w:t>
            </w:r>
            <w:r>
              <w:t>(m. Gen.): Erbarmen haben mit</w:t>
            </w:r>
            <w:r w:rsidR="00BD69EE">
              <w:t xml:space="preserve"> </w:t>
            </w:r>
            <w:proofErr w:type="spellStart"/>
            <w:r w:rsidR="004B0740">
              <w:rPr>
                <w:i/>
                <w:iCs/>
              </w:rPr>
              <w:t>annuere</w:t>
            </w:r>
            <w:proofErr w:type="spellEnd"/>
            <w:r w:rsidR="004B0740">
              <w:rPr>
                <w:i/>
                <w:iCs/>
              </w:rPr>
              <w:t>, -o</w:t>
            </w:r>
            <w:r w:rsidR="004B0740">
              <w:t xml:space="preserve">: zunicken </w:t>
            </w:r>
            <w:proofErr w:type="spellStart"/>
            <w:r w:rsidR="004B0740">
              <w:rPr>
                <w:i/>
                <w:iCs/>
              </w:rPr>
              <w:t>murmur</w:t>
            </w:r>
            <w:proofErr w:type="spellEnd"/>
            <w:r w:rsidR="004B0740">
              <w:rPr>
                <w:i/>
                <w:iCs/>
              </w:rPr>
              <w:t>, -</w:t>
            </w:r>
            <w:proofErr w:type="spellStart"/>
            <w:r w:rsidR="004B0740">
              <w:rPr>
                <w:i/>
                <w:iCs/>
              </w:rPr>
              <w:t>is</w:t>
            </w:r>
            <w:proofErr w:type="spellEnd"/>
            <w:r w:rsidR="004B0740">
              <w:rPr>
                <w:i/>
                <w:iCs/>
              </w:rPr>
              <w:t xml:space="preserve"> </w:t>
            </w:r>
            <w:r w:rsidR="004B0740">
              <w:t xml:space="preserve">n: das Gemurmel </w:t>
            </w:r>
            <w:proofErr w:type="spellStart"/>
            <w:r w:rsidR="004B0740">
              <w:rPr>
                <w:i/>
                <w:iCs/>
              </w:rPr>
              <w:t>enarrare</w:t>
            </w:r>
            <w:proofErr w:type="spellEnd"/>
            <w:r w:rsidR="004B0740">
              <w:rPr>
                <w:i/>
                <w:iCs/>
              </w:rPr>
              <w:t>, -o</w:t>
            </w:r>
            <w:r w:rsidR="004B0740">
              <w:t xml:space="preserve">: </w:t>
            </w:r>
            <w:r w:rsidR="00C62C41">
              <w:t>ausplaudern</w:t>
            </w:r>
            <w:r w:rsidR="00A213A8">
              <w:t xml:space="preserve"> </w:t>
            </w:r>
            <w:proofErr w:type="spellStart"/>
            <w:r w:rsidR="00A213A8">
              <w:rPr>
                <w:i/>
                <w:iCs/>
              </w:rPr>
              <w:t>debilis</w:t>
            </w:r>
            <w:proofErr w:type="spellEnd"/>
            <w:r w:rsidR="00A213A8">
              <w:rPr>
                <w:i/>
                <w:iCs/>
              </w:rPr>
              <w:t>, -e</w:t>
            </w:r>
            <w:r w:rsidR="00A213A8">
              <w:t>: schwach</w:t>
            </w:r>
          </w:p>
          <w:p w14:paraId="51F42C5F" w14:textId="77777777" w:rsidR="00EC476D" w:rsidRDefault="00C73D69" w:rsidP="005B65EF">
            <w:pPr>
              <w:pStyle w:val="Vokabeln"/>
              <w:framePr w:hSpace="0" w:wrap="auto" w:vAnchor="margin" w:hAnchor="text" w:xAlign="left" w:yAlign="inline"/>
            </w:pPr>
            <w:proofErr w:type="spellStart"/>
            <w:r>
              <w:rPr>
                <w:i/>
                <w:iCs/>
              </w:rPr>
              <w:t>ver</w:t>
            </w:r>
            <w:proofErr w:type="spellEnd"/>
            <w:r>
              <w:rPr>
                <w:i/>
                <w:iCs/>
              </w:rPr>
              <w:t>, -</w:t>
            </w:r>
            <w:proofErr w:type="spellStart"/>
            <w:r>
              <w:rPr>
                <w:i/>
                <w:iCs/>
              </w:rPr>
              <w:t>is</w:t>
            </w:r>
            <w:proofErr w:type="spellEnd"/>
            <w:r>
              <w:t xml:space="preserve"> n: der Frühling </w:t>
            </w:r>
            <w:proofErr w:type="spellStart"/>
            <w:r w:rsidR="00D146DF">
              <w:rPr>
                <w:i/>
                <w:iCs/>
              </w:rPr>
              <w:t>folium</w:t>
            </w:r>
            <w:proofErr w:type="spellEnd"/>
            <w:r w:rsidR="00D146DF">
              <w:rPr>
                <w:i/>
                <w:iCs/>
              </w:rPr>
              <w:t xml:space="preserve">, -i </w:t>
            </w:r>
            <w:r w:rsidR="00D146DF">
              <w:t xml:space="preserve">n: das Blatt </w:t>
            </w:r>
            <w:proofErr w:type="spellStart"/>
            <w:r w:rsidR="00D146DF">
              <w:rPr>
                <w:i/>
                <w:iCs/>
              </w:rPr>
              <w:t>nodosus</w:t>
            </w:r>
            <w:proofErr w:type="spellEnd"/>
            <w:r w:rsidR="00D146DF">
              <w:rPr>
                <w:i/>
                <w:iCs/>
              </w:rPr>
              <w:t>, -a, -um</w:t>
            </w:r>
            <w:r w:rsidR="00D146DF">
              <w:t xml:space="preserve">: knotig </w:t>
            </w:r>
            <w:proofErr w:type="spellStart"/>
            <w:r w:rsidR="00D146DF">
              <w:rPr>
                <w:i/>
                <w:iCs/>
              </w:rPr>
              <w:t>virere</w:t>
            </w:r>
            <w:proofErr w:type="spellEnd"/>
            <w:r w:rsidR="00D146DF">
              <w:t xml:space="preserve">, </w:t>
            </w:r>
            <w:r w:rsidR="00D146DF">
              <w:rPr>
                <w:i/>
                <w:iCs/>
              </w:rPr>
              <w:t>-</w:t>
            </w:r>
            <w:proofErr w:type="spellStart"/>
            <w:r w:rsidR="00D146DF">
              <w:rPr>
                <w:i/>
                <w:iCs/>
              </w:rPr>
              <w:t>eo</w:t>
            </w:r>
            <w:proofErr w:type="spellEnd"/>
            <w:r w:rsidR="00D146DF">
              <w:t>: grünen</w:t>
            </w:r>
            <w:r w:rsidR="00E905DB">
              <w:t xml:space="preserve"> </w:t>
            </w:r>
            <w:proofErr w:type="spellStart"/>
            <w:r w:rsidR="00E905DB">
              <w:rPr>
                <w:i/>
                <w:iCs/>
              </w:rPr>
              <w:t>arundo</w:t>
            </w:r>
            <w:proofErr w:type="spellEnd"/>
            <w:r w:rsidR="00E905DB">
              <w:rPr>
                <w:i/>
                <w:iCs/>
              </w:rPr>
              <w:t>, -</w:t>
            </w:r>
            <w:proofErr w:type="spellStart"/>
            <w:r w:rsidR="00E905DB">
              <w:rPr>
                <w:i/>
                <w:iCs/>
              </w:rPr>
              <w:t>inis</w:t>
            </w:r>
            <w:proofErr w:type="spellEnd"/>
            <w:r w:rsidR="00E905DB">
              <w:rPr>
                <w:i/>
                <w:iCs/>
              </w:rPr>
              <w:t xml:space="preserve"> </w:t>
            </w:r>
            <w:r w:rsidR="006A135C">
              <w:t xml:space="preserve">f: das Schilf </w:t>
            </w:r>
            <w:proofErr w:type="spellStart"/>
            <w:r w:rsidR="006A135C">
              <w:rPr>
                <w:i/>
                <w:iCs/>
              </w:rPr>
              <w:t>madere</w:t>
            </w:r>
            <w:proofErr w:type="spellEnd"/>
            <w:r w:rsidR="006A135C">
              <w:rPr>
                <w:i/>
                <w:iCs/>
              </w:rPr>
              <w:t>, -</w:t>
            </w:r>
            <w:proofErr w:type="spellStart"/>
            <w:r w:rsidR="006A135C">
              <w:rPr>
                <w:i/>
                <w:iCs/>
              </w:rPr>
              <w:t>eo</w:t>
            </w:r>
            <w:proofErr w:type="spellEnd"/>
            <w:r w:rsidR="006A135C">
              <w:t xml:space="preserve">: nass sein </w:t>
            </w:r>
            <w:proofErr w:type="spellStart"/>
            <w:r w:rsidR="006A135C">
              <w:rPr>
                <w:i/>
                <w:iCs/>
              </w:rPr>
              <w:t>ros</w:t>
            </w:r>
            <w:proofErr w:type="spellEnd"/>
            <w:r w:rsidR="006A135C">
              <w:rPr>
                <w:i/>
                <w:iCs/>
              </w:rPr>
              <w:t xml:space="preserve">, </w:t>
            </w:r>
            <w:proofErr w:type="spellStart"/>
            <w:r w:rsidR="006A135C">
              <w:rPr>
                <w:i/>
                <w:iCs/>
              </w:rPr>
              <w:t>roris</w:t>
            </w:r>
            <w:proofErr w:type="spellEnd"/>
            <w:r w:rsidR="006A135C">
              <w:rPr>
                <w:i/>
                <w:iCs/>
              </w:rPr>
              <w:t xml:space="preserve"> </w:t>
            </w:r>
            <w:r w:rsidR="006A135C">
              <w:t>m:</w:t>
            </w:r>
            <w:r w:rsidR="00DE03E4">
              <w:t xml:space="preserve"> der Tau </w:t>
            </w:r>
            <w:proofErr w:type="spellStart"/>
            <w:r w:rsidR="00DE03E4">
              <w:rPr>
                <w:i/>
                <w:iCs/>
              </w:rPr>
              <w:t>revehere</w:t>
            </w:r>
            <w:proofErr w:type="spellEnd"/>
            <w:r w:rsidR="00DE03E4">
              <w:rPr>
                <w:i/>
                <w:iCs/>
              </w:rPr>
              <w:t>, -o</w:t>
            </w:r>
            <w:r w:rsidR="00713020">
              <w:rPr>
                <w:i/>
                <w:iCs/>
              </w:rPr>
              <w:t xml:space="preserve">, </w:t>
            </w:r>
            <w:r w:rsidR="002C5DDE">
              <w:rPr>
                <w:i/>
                <w:iCs/>
              </w:rPr>
              <w:t>-</w:t>
            </w:r>
            <w:proofErr w:type="spellStart"/>
            <w:r w:rsidR="002C5DDE">
              <w:rPr>
                <w:i/>
                <w:iCs/>
              </w:rPr>
              <w:t>vexi</w:t>
            </w:r>
            <w:proofErr w:type="spellEnd"/>
            <w:r w:rsidR="002C5DDE">
              <w:rPr>
                <w:i/>
                <w:iCs/>
              </w:rPr>
              <w:t>, -</w:t>
            </w:r>
            <w:proofErr w:type="spellStart"/>
            <w:r w:rsidR="002C5DDE">
              <w:rPr>
                <w:i/>
                <w:iCs/>
              </w:rPr>
              <w:t>vectum</w:t>
            </w:r>
            <w:proofErr w:type="spellEnd"/>
            <w:r w:rsidR="002C5DDE">
              <w:t>: zurückkehren</w:t>
            </w:r>
            <w:r w:rsidR="0032199C">
              <w:t xml:space="preserve"> </w:t>
            </w:r>
            <w:proofErr w:type="spellStart"/>
            <w:r w:rsidR="0032199C">
              <w:rPr>
                <w:i/>
                <w:iCs/>
              </w:rPr>
              <w:t>sub</w:t>
            </w:r>
            <w:proofErr w:type="spellEnd"/>
            <w:r w:rsidR="0032199C">
              <w:rPr>
                <w:i/>
                <w:iCs/>
              </w:rPr>
              <w:t xml:space="preserve"> </w:t>
            </w:r>
            <w:proofErr w:type="spellStart"/>
            <w:r w:rsidR="0032199C">
              <w:rPr>
                <w:i/>
                <w:iCs/>
              </w:rPr>
              <w:t>urbanis</w:t>
            </w:r>
            <w:proofErr w:type="spellEnd"/>
            <w:r w:rsidR="0032199C">
              <w:rPr>
                <w:i/>
                <w:iCs/>
              </w:rPr>
              <w:t xml:space="preserve"> </w:t>
            </w:r>
            <w:proofErr w:type="spellStart"/>
            <w:r w:rsidR="0032199C">
              <w:rPr>
                <w:i/>
                <w:iCs/>
              </w:rPr>
              <w:t>aquis</w:t>
            </w:r>
            <w:proofErr w:type="spellEnd"/>
            <w:r w:rsidR="0032199C">
              <w:t>: mit Wasser von außerhalb der Stadt</w:t>
            </w:r>
            <w:r w:rsidR="00D32CDE">
              <w:t xml:space="preserve"> </w:t>
            </w:r>
            <w:proofErr w:type="spellStart"/>
            <w:r w:rsidR="00D32CDE">
              <w:rPr>
                <w:i/>
                <w:iCs/>
              </w:rPr>
              <w:t>eluere</w:t>
            </w:r>
            <w:proofErr w:type="spellEnd"/>
            <w:r w:rsidR="00D32CDE">
              <w:rPr>
                <w:i/>
                <w:iCs/>
              </w:rPr>
              <w:t>, -o</w:t>
            </w:r>
            <w:r w:rsidR="00D32CDE">
              <w:t>: abspülen</w:t>
            </w:r>
            <w:r w:rsidR="00F242BF">
              <w:t xml:space="preserve"> </w:t>
            </w:r>
          </w:p>
          <w:p w14:paraId="06D267F3" w14:textId="710E7039" w:rsidR="00A213A8" w:rsidRDefault="00F242BF" w:rsidP="005B65EF">
            <w:pPr>
              <w:pStyle w:val="Vokabeln"/>
              <w:framePr w:hSpace="0" w:wrap="auto" w:vAnchor="margin" w:hAnchor="text" w:xAlign="left" w:yAlign="inline"/>
            </w:pPr>
            <w:proofErr w:type="spellStart"/>
            <w:r>
              <w:rPr>
                <w:i/>
                <w:iCs/>
              </w:rPr>
              <w:t>fictilis</w:t>
            </w:r>
            <w:proofErr w:type="spellEnd"/>
            <w:r>
              <w:rPr>
                <w:i/>
                <w:iCs/>
              </w:rPr>
              <w:t xml:space="preserve"> </w:t>
            </w:r>
            <w:proofErr w:type="spellStart"/>
            <w:r>
              <w:rPr>
                <w:i/>
                <w:iCs/>
              </w:rPr>
              <w:t>urna</w:t>
            </w:r>
            <w:proofErr w:type="spellEnd"/>
            <w:r>
              <w:rPr>
                <w:i/>
                <w:iCs/>
              </w:rPr>
              <w:t>, -</w:t>
            </w:r>
            <w:proofErr w:type="spellStart"/>
            <w:r>
              <w:rPr>
                <w:i/>
                <w:iCs/>
              </w:rPr>
              <w:t>is</w:t>
            </w:r>
            <w:proofErr w:type="spellEnd"/>
            <w:r>
              <w:rPr>
                <w:i/>
                <w:iCs/>
              </w:rPr>
              <w:t xml:space="preserve"> -</w:t>
            </w:r>
            <w:proofErr w:type="spellStart"/>
            <w:r>
              <w:rPr>
                <w:i/>
                <w:iCs/>
              </w:rPr>
              <w:t>ae</w:t>
            </w:r>
            <w:proofErr w:type="spellEnd"/>
            <w:r>
              <w:t xml:space="preserve">: der Tonkrug </w:t>
            </w:r>
          </w:p>
          <w:p w14:paraId="1FDDC8A6" w14:textId="42497683" w:rsidR="00D73214" w:rsidRDefault="00D73214" w:rsidP="005B65EF">
            <w:pPr>
              <w:pStyle w:val="Vokabeln"/>
              <w:framePr w:hSpace="0" w:wrap="auto" w:vAnchor="margin" w:hAnchor="text" w:xAlign="left" w:yAlign="inline"/>
            </w:pPr>
            <w:proofErr w:type="spellStart"/>
            <w:r>
              <w:rPr>
                <w:i/>
                <w:iCs/>
              </w:rPr>
              <w:t>mobilis</w:t>
            </w:r>
            <w:proofErr w:type="spellEnd"/>
            <w:r>
              <w:rPr>
                <w:i/>
                <w:iCs/>
              </w:rPr>
              <w:t>, -e</w:t>
            </w:r>
            <w:r>
              <w:t>: geschwind</w:t>
            </w:r>
          </w:p>
          <w:p w14:paraId="4C048C31" w14:textId="48F6E2FC" w:rsidR="00C55EC6" w:rsidRDefault="00C55EC6" w:rsidP="005B65EF">
            <w:pPr>
              <w:pStyle w:val="Vokabeln"/>
              <w:framePr w:hSpace="0" w:wrap="auto" w:vAnchor="margin" w:hAnchor="text" w:xAlign="left" w:yAlign="inline"/>
            </w:pPr>
            <w:proofErr w:type="spellStart"/>
            <w:r>
              <w:rPr>
                <w:i/>
                <w:iCs/>
              </w:rPr>
              <w:t>pruinosus</w:t>
            </w:r>
            <w:proofErr w:type="spellEnd"/>
            <w:r>
              <w:rPr>
                <w:i/>
                <w:iCs/>
              </w:rPr>
              <w:t>, -a, -um</w:t>
            </w:r>
            <w:r>
              <w:t>:</w:t>
            </w:r>
            <w:r w:rsidR="00D75C62">
              <w:t xml:space="preserve"> voller Raureif </w:t>
            </w:r>
            <w:proofErr w:type="spellStart"/>
            <w:r w:rsidR="00D75C62">
              <w:rPr>
                <w:i/>
                <w:iCs/>
              </w:rPr>
              <w:t>nectere</w:t>
            </w:r>
            <w:proofErr w:type="spellEnd"/>
            <w:r w:rsidR="00D75C62">
              <w:rPr>
                <w:i/>
                <w:iCs/>
              </w:rPr>
              <w:t>, -o</w:t>
            </w:r>
            <w:r w:rsidR="00D75C62">
              <w:t xml:space="preserve">: </w:t>
            </w:r>
            <w:r w:rsidR="002F26C3">
              <w:t xml:space="preserve">fesseln </w:t>
            </w:r>
            <w:proofErr w:type="spellStart"/>
            <w:r w:rsidR="002F26C3">
              <w:rPr>
                <w:i/>
                <w:iCs/>
              </w:rPr>
              <w:t>lumen</w:t>
            </w:r>
            <w:proofErr w:type="spellEnd"/>
            <w:r w:rsidR="002F26C3">
              <w:t>: vgl. V. 36</w:t>
            </w:r>
          </w:p>
          <w:p w14:paraId="2C758307" w14:textId="67947D71" w:rsidR="002F26C3" w:rsidRDefault="00986D56" w:rsidP="005B65EF">
            <w:pPr>
              <w:pStyle w:val="Vokabeln"/>
              <w:framePr w:hSpace="0" w:wrap="auto" w:vAnchor="margin" w:hAnchor="text" w:xAlign="left" w:yAlign="inline"/>
            </w:pPr>
            <w:r>
              <w:rPr>
                <w:i/>
                <w:iCs/>
              </w:rPr>
              <w:t>en=</w:t>
            </w:r>
            <w:proofErr w:type="spellStart"/>
            <w:r>
              <w:rPr>
                <w:i/>
                <w:iCs/>
              </w:rPr>
              <w:t>ecce</w:t>
            </w:r>
            <w:proofErr w:type="spellEnd"/>
            <w:r w:rsidR="00403887">
              <w:rPr>
                <w:i/>
                <w:iCs/>
              </w:rPr>
              <w:t xml:space="preserve"> </w:t>
            </w:r>
            <w:proofErr w:type="spellStart"/>
            <w:r w:rsidR="00403887">
              <w:rPr>
                <w:i/>
                <w:iCs/>
              </w:rPr>
              <w:t>aestivus</w:t>
            </w:r>
            <w:proofErr w:type="spellEnd"/>
            <w:r w:rsidR="00403887">
              <w:rPr>
                <w:i/>
                <w:iCs/>
              </w:rPr>
              <w:t>, -a, -um</w:t>
            </w:r>
            <w:r w:rsidR="00403887">
              <w:t>: sommerlich</w:t>
            </w:r>
          </w:p>
          <w:p w14:paraId="67A02B9E" w14:textId="6B5F9471" w:rsidR="0005326D" w:rsidRDefault="00207978" w:rsidP="005B65EF">
            <w:pPr>
              <w:pStyle w:val="Vokabeln"/>
              <w:framePr w:hSpace="0" w:wrap="auto" w:vAnchor="margin" w:hAnchor="text" w:xAlign="left" w:yAlign="inline"/>
            </w:pPr>
            <w:proofErr w:type="spellStart"/>
            <w:r>
              <w:rPr>
                <w:i/>
                <w:iCs/>
              </w:rPr>
              <w:t>advertere</w:t>
            </w:r>
            <w:proofErr w:type="spellEnd"/>
            <w:r>
              <w:rPr>
                <w:i/>
                <w:iCs/>
              </w:rPr>
              <w:t>, -o</w:t>
            </w:r>
            <w:r w:rsidR="00BB4018">
              <w:t xml:space="preserve">: </w:t>
            </w:r>
            <w:r w:rsidR="007B5DA3">
              <w:t xml:space="preserve">bemerken </w:t>
            </w:r>
            <w:proofErr w:type="spellStart"/>
            <w:r w:rsidR="00B27762">
              <w:rPr>
                <w:i/>
                <w:iCs/>
              </w:rPr>
              <w:t>supinus</w:t>
            </w:r>
            <w:proofErr w:type="spellEnd"/>
            <w:r w:rsidR="00B27762">
              <w:rPr>
                <w:i/>
                <w:iCs/>
              </w:rPr>
              <w:t>, -a, -um</w:t>
            </w:r>
            <w:r w:rsidR="00B27762">
              <w:t xml:space="preserve">: </w:t>
            </w:r>
            <w:r w:rsidR="009270D9">
              <w:t xml:space="preserve">auf dem Rücken liegend </w:t>
            </w:r>
            <w:proofErr w:type="spellStart"/>
            <w:r w:rsidR="009270D9">
              <w:rPr>
                <w:i/>
                <w:iCs/>
              </w:rPr>
              <w:t>irruere</w:t>
            </w:r>
            <w:proofErr w:type="spellEnd"/>
            <w:r w:rsidR="009270D9">
              <w:rPr>
                <w:i/>
                <w:iCs/>
              </w:rPr>
              <w:t>, -o in:</w:t>
            </w:r>
            <w:r w:rsidR="005941EB">
              <w:rPr>
                <w:i/>
                <w:iCs/>
              </w:rPr>
              <w:t xml:space="preserve"> </w:t>
            </w:r>
            <w:r w:rsidR="005941EB">
              <w:t xml:space="preserve">herfallen über </w:t>
            </w:r>
            <w:proofErr w:type="spellStart"/>
            <w:r w:rsidR="005941EB">
              <w:rPr>
                <w:i/>
                <w:iCs/>
              </w:rPr>
              <w:t>tener</w:t>
            </w:r>
            <w:proofErr w:type="spellEnd"/>
            <w:r w:rsidR="005941EB">
              <w:rPr>
                <w:i/>
                <w:iCs/>
              </w:rPr>
              <w:t>, -</w:t>
            </w:r>
            <w:proofErr w:type="spellStart"/>
            <w:r w:rsidR="005941EB">
              <w:rPr>
                <w:i/>
                <w:iCs/>
              </w:rPr>
              <w:t>ra</w:t>
            </w:r>
            <w:proofErr w:type="spellEnd"/>
            <w:r w:rsidR="005941EB">
              <w:rPr>
                <w:i/>
                <w:iCs/>
              </w:rPr>
              <w:t>, -rum</w:t>
            </w:r>
            <w:r w:rsidR="005941EB">
              <w:t xml:space="preserve">: zart </w:t>
            </w:r>
            <w:proofErr w:type="spellStart"/>
            <w:r w:rsidR="005941EB">
              <w:rPr>
                <w:i/>
                <w:iCs/>
              </w:rPr>
              <w:t>comprimere</w:t>
            </w:r>
            <w:proofErr w:type="spellEnd"/>
            <w:r w:rsidR="005941EB">
              <w:rPr>
                <w:i/>
                <w:iCs/>
              </w:rPr>
              <w:t>, -o, -</w:t>
            </w:r>
            <w:proofErr w:type="spellStart"/>
            <w:r w:rsidR="005941EB">
              <w:rPr>
                <w:i/>
                <w:iCs/>
              </w:rPr>
              <w:t>pressi</w:t>
            </w:r>
            <w:proofErr w:type="spellEnd"/>
            <w:r w:rsidR="005941EB">
              <w:rPr>
                <w:i/>
                <w:iCs/>
              </w:rPr>
              <w:t>, -</w:t>
            </w:r>
            <w:proofErr w:type="spellStart"/>
            <w:r w:rsidR="005941EB">
              <w:rPr>
                <w:i/>
                <w:iCs/>
              </w:rPr>
              <w:t>pressum</w:t>
            </w:r>
            <w:proofErr w:type="spellEnd"/>
            <w:r w:rsidR="005941EB">
              <w:t>: zusammendrücken</w:t>
            </w:r>
            <w:r w:rsidR="00296510">
              <w:t xml:space="preserve"> </w:t>
            </w:r>
            <w:proofErr w:type="spellStart"/>
            <w:r w:rsidR="00296510">
              <w:rPr>
                <w:i/>
                <w:iCs/>
              </w:rPr>
              <w:t>tendere</w:t>
            </w:r>
            <w:proofErr w:type="spellEnd"/>
            <w:r w:rsidR="00296510">
              <w:rPr>
                <w:i/>
                <w:iCs/>
              </w:rPr>
              <w:t xml:space="preserve">, -o </w:t>
            </w:r>
            <w:proofErr w:type="spellStart"/>
            <w:r w:rsidR="00296510">
              <w:rPr>
                <w:i/>
                <w:iCs/>
              </w:rPr>
              <w:t>interius</w:t>
            </w:r>
            <w:proofErr w:type="spellEnd"/>
            <w:r w:rsidR="00296510">
              <w:t>: näher zu Leibe rücken</w:t>
            </w:r>
            <w:r w:rsidR="001A0123">
              <w:t xml:space="preserve"> </w:t>
            </w:r>
            <w:proofErr w:type="spellStart"/>
            <w:r w:rsidR="001A0123">
              <w:rPr>
                <w:i/>
                <w:iCs/>
              </w:rPr>
              <w:t>cohaerere</w:t>
            </w:r>
            <w:proofErr w:type="spellEnd"/>
            <w:r w:rsidR="001A0123">
              <w:rPr>
                <w:i/>
                <w:iCs/>
              </w:rPr>
              <w:t>, -</w:t>
            </w:r>
            <w:proofErr w:type="spellStart"/>
            <w:r w:rsidR="001A0123">
              <w:rPr>
                <w:i/>
                <w:iCs/>
              </w:rPr>
              <w:t>eo</w:t>
            </w:r>
            <w:proofErr w:type="spellEnd"/>
            <w:r w:rsidR="001A0123">
              <w:rPr>
                <w:i/>
                <w:iCs/>
              </w:rPr>
              <w:t xml:space="preserve"> </w:t>
            </w:r>
            <w:r w:rsidR="001A0123">
              <w:t>(m. Dat.): sich vereinigen mit</w:t>
            </w:r>
            <w:r w:rsidR="00811B95">
              <w:t xml:space="preserve"> </w:t>
            </w:r>
            <w:proofErr w:type="spellStart"/>
            <w:r w:rsidR="00811B95">
              <w:rPr>
                <w:i/>
                <w:iCs/>
              </w:rPr>
              <w:t>virginitas</w:t>
            </w:r>
            <w:proofErr w:type="spellEnd"/>
            <w:r w:rsidR="00811B95">
              <w:rPr>
                <w:i/>
                <w:iCs/>
              </w:rPr>
              <w:t>, -</w:t>
            </w:r>
            <w:proofErr w:type="spellStart"/>
            <w:r w:rsidR="00811B95">
              <w:rPr>
                <w:i/>
                <w:iCs/>
              </w:rPr>
              <w:t>tatis</w:t>
            </w:r>
            <w:proofErr w:type="spellEnd"/>
            <w:r w:rsidR="00811B95">
              <w:rPr>
                <w:i/>
                <w:iCs/>
              </w:rPr>
              <w:t xml:space="preserve"> </w:t>
            </w:r>
            <w:r w:rsidR="00811B95">
              <w:t xml:space="preserve">f: die Unschuld </w:t>
            </w:r>
            <w:proofErr w:type="spellStart"/>
            <w:r w:rsidR="0005326D">
              <w:rPr>
                <w:i/>
                <w:iCs/>
              </w:rPr>
              <w:t>decipere</w:t>
            </w:r>
            <w:proofErr w:type="spellEnd"/>
            <w:r w:rsidR="0005326D">
              <w:rPr>
                <w:i/>
                <w:iCs/>
              </w:rPr>
              <w:t>, -</w:t>
            </w:r>
            <w:proofErr w:type="spellStart"/>
            <w:r w:rsidR="0005326D">
              <w:rPr>
                <w:i/>
                <w:iCs/>
              </w:rPr>
              <w:t>io</w:t>
            </w:r>
            <w:proofErr w:type="spellEnd"/>
            <w:r w:rsidR="0005326D">
              <w:rPr>
                <w:i/>
                <w:iCs/>
              </w:rPr>
              <w:t>, -</w:t>
            </w:r>
            <w:proofErr w:type="spellStart"/>
            <w:r w:rsidR="0005326D">
              <w:rPr>
                <w:i/>
                <w:iCs/>
              </w:rPr>
              <w:t>cepi</w:t>
            </w:r>
            <w:proofErr w:type="spellEnd"/>
            <w:r w:rsidR="0005326D">
              <w:t xml:space="preserve">: täuschen </w:t>
            </w:r>
            <w:proofErr w:type="spellStart"/>
            <w:r w:rsidR="0005326D">
              <w:rPr>
                <w:i/>
                <w:iCs/>
              </w:rPr>
              <w:t>arduus</w:t>
            </w:r>
            <w:proofErr w:type="spellEnd"/>
            <w:r w:rsidR="0005326D">
              <w:t xml:space="preserve"> (hier): tief </w:t>
            </w:r>
            <w:proofErr w:type="spellStart"/>
            <w:r w:rsidR="0005326D">
              <w:rPr>
                <w:i/>
                <w:iCs/>
              </w:rPr>
              <w:t>inde</w:t>
            </w:r>
            <w:proofErr w:type="spellEnd"/>
            <w:r w:rsidR="0005326D">
              <w:t>: dann</w:t>
            </w:r>
          </w:p>
          <w:p w14:paraId="2F8C0420" w14:textId="629BE9CD" w:rsidR="0005326D" w:rsidRDefault="003751E9" w:rsidP="005B65EF">
            <w:pPr>
              <w:pStyle w:val="Vokabeln"/>
              <w:framePr w:hSpace="0" w:wrap="auto" w:vAnchor="margin" w:hAnchor="text" w:xAlign="left" w:yAlign="inline"/>
            </w:pPr>
            <w:proofErr w:type="spellStart"/>
            <w:r>
              <w:rPr>
                <w:i/>
                <w:iCs/>
              </w:rPr>
              <w:t>triplex</w:t>
            </w:r>
            <w:proofErr w:type="spellEnd"/>
            <w:r>
              <w:rPr>
                <w:i/>
                <w:iCs/>
              </w:rPr>
              <w:t>, -</w:t>
            </w:r>
            <w:proofErr w:type="spellStart"/>
            <w:r>
              <w:rPr>
                <w:i/>
                <w:iCs/>
              </w:rPr>
              <w:t>icis</w:t>
            </w:r>
            <w:proofErr w:type="spellEnd"/>
            <w:r>
              <w:t>: dreifach</w:t>
            </w:r>
          </w:p>
          <w:p w14:paraId="5426BA45" w14:textId="181A3841" w:rsidR="003751E9" w:rsidRDefault="004D4E00" w:rsidP="005B65EF">
            <w:pPr>
              <w:pStyle w:val="Vokabeln"/>
              <w:framePr w:hSpace="0" w:wrap="auto" w:vAnchor="margin" w:hAnchor="text" w:xAlign="left" w:yAlign="inline"/>
            </w:pPr>
            <w:proofErr w:type="spellStart"/>
            <w:r>
              <w:rPr>
                <w:i/>
                <w:iCs/>
              </w:rPr>
              <w:t>dubiae</w:t>
            </w:r>
            <w:proofErr w:type="spellEnd"/>
            <w:r>
              <w:rPr>
                <w:i/>
                <w:iCs/>
              </w:rPr>
              <w:t xml:space="preserve"> </w:t>
            </w:r>
            <w:proofErr w:type="spellStart"/>
            <w:r>
              <w:rPr>
                <w:i/>
                <w:iCs/>
              </w:rPr>
              <w:t>mihi</w:t>
            </w:r>
            <w:proofErr w:type="spellEnd"/>
            <w:r>
              <w:t>: mir in meiner Unsicherheit</w:t>
            </w:r>
            <w:r w:rsidR="00A92C6E">
              <w:t xml:space="preserve"> </w:t>
            </w:r>
            <w:proofErr w:type="spellStart"/>
            <w:r w:rsidR="00A92C6E">
              <w:rPr>
                <w:i/>
                <w:iCs/>
              </w:rPr>
              <w:t>labilis</w:t>
            </w:r>
            <w:proofErr w:type="spellEnd"/>
            <w:r w:rsidR="00A92C6E">
              <w:rPr>
                <w:i/>
                <w:iCs/>
              </w:rPr>
              <w:t>, -e</w:t>
            </w:r>
            <w:r w:rsidR="00A92C6E" w:rsidRPr="00A92C6E">
              <w:t>:</w:t>
            </w:r>
            <w:r w:rsidR="00A92C6E">
              <w:rPr>
                <w:i/>
                <w:iCs/>
              </w:rPr>
              <w:t xml:space="preserve"> </w:t>
            </w:r>
            <w:r w:rsidR="00A92C6E">
              <w:t xml:space="preserve">schwankend </w:t>
            </w:r>
            <w:proofErr w:type="spellStart"/>
            <w:r w:rsidR="00A92C6E">
              <w:rPr>
                <w:i/>
                <w:iCs/>
              </w:rPr>
              <w:t>turgere</w:t>
            </w:r>
            <w:proofErr w:type="spellEnd"/>
            <w:r w:rsidR="00A92C6E">
              <w:rPr>
                <w:i/>
                <w:iCs/>
              </w:rPr>
              <w:t>, -</w:t>
            </w:r>
            <w:proofErr w:type="spellStart"/>
            <w:r w:rsidR="00A92C6E">
              <w:rPr>
                <w:i/>
                <w:iCs/>
              </w:rPr>
              <w:t>eo</w:t>
            </w:r>
            <w:proofErr w:type="spellEnd"/>
            <w:r w:rsidR="00A92C6E">
              <w:t xml:space="preserve">: </w:t>
            </w:r>
            <w:r w:rsidR="0086462C">
              <w:t xml:space="preserve">anschwellen </w:t>
            </w:r>
            <w:proofErr w:type="spellStart"/>
            <w:r w:rsidR="009C545B">
              <w:rPr>
                <w:i/>
                <w:iCs/>
              </w:rPr>
              <w:t>languidus</w:t>
            </w:r>
            <w:proofErr w:type="spellEnd"/>
            <w:r w:rsidR="009C545B">
              <w:rPr>
                <w:i/>
                <w:iCs/>
              </w:rPr>
              <w:t>, -a, -um</w:t>
            </w:r>
            <w:r w:rsidR="009C545B">
              <w:t>: träge, langsam</w:t>
            </w:r>
            <w:r w:rsidR="00322653">
              <w:t xml:space="preserve"> </w:t>
            </w:r>
            <w:proofErr w:type="spellStart"/>
            <w:r w:rsidR="00322653">
              <w:rPr>
                <w:i/>
                <w:iCs/>
              </w:rPr>
              <w:t>gradus</w:t>
            </w:r>
            <w:proofErr w:type="spellEnd"/>
            <w:r w:rsidR="00322653">
              <w:rPr>
                <w:i/>
                <w:iCs/>
              </w:rPr>
              <w:t>, -</w:t>
            </w:r>
            <w:proofErr w:type="spellStart"/>
            <w:r w:rsidR="00322653">
              <w:rPr>
                <w:i/>
                <w:iCs/>
              </w:rPr>
              <w:t>us</w:t>
            </w:r>
            <w:proofErr w:type="spellEnd"/>
            <w:r w:rsidR="00322653">
              <w:rPr>
                <w:i/>
                <w:iCs/>
              </w:rPr>
              <w:t xml:space="preserve"> </w:t>
            </w:r>
            <w:r w:rsidR="00322653">
              <w:t>m: der Gang (Bewegung)</w:t>
            </w:r>
          </w:p>
          <w:p w14:paraId="5C0124F9" w14:textId="77777777" w:rsidR="0086462C" w:rsidRDefault="00941A8C" w:rsidP="005B65EF">
            <w:pPr>
              <w:pStyle w:val="Vokabeln"/>
              <w:framePr w:hSpace="0" w:wrap="auto" w:vAnchor="margin" w:hAnchor="text" w:xAlign="left" w:yAlign="inline"/>
            </w:pPr>
            <w:proofErr w:type="spellStart"/>
            <w:r>
              <w:rPr>
                <w:i/>
                <w:iCs/>
              </w:rPr>
              <w:t>pudibundus</w:t>
            </w:r>
            <w:proofErr w:type="spellEnd"/>
            <w:r>
              <w:rPr>
                <w:i/>
                <w:iCs/>
              </w:rPr>
              <w:t>, -a, -um</w:t>
            </w:r>
            <w:r>
              <w:t xml:space="preserve">: </w:t>
            </w:r>
            <w:r w:rsidR="00AF3839">
              <w:t xml:space="preserve">beschämt </w:t>
            </w:r>
            <w:proofErr w:type="spellStart"/>
            <w:r w:rsidR="00841710">
              <w:rPr>
                <w:i/>
                <w:iCs/>
              </w:rPr>
              <w:t>simul</w:t>
            </w:r>
            <w:proofErr w:type="spellEnd"/>
            <w:r w:rsidR="00841710">
              <w:t xml:space="preserve">: </w:t>
            </w:r>
            <w:r w:rsidR="0086462C">
              <w:t xml:space="preserve"> </w:t>
            </w:r>
            <w:r w:rsidR="003674E2">
              <w:t xml:space="preserve">zugleich </w:t>
            </w:r>
            <w:proofErr w:type="spellStart"/>
            <w:r w:rsidR="003674E2">
              <w:rPr>
                <w:i/>
                <w:iCs/>
              </w:rPr>
              <w:t>arrectus</w:t>
            </w:r>
            <w:proofErr w:type="spellEnd"/>
            <w:r w:rsidR="003674E2">
              <w:rPr>
                <w:i/>
                <w:iCs/>
              </w:rPr>
              <w:t>, -a, -um</w:t>
            </w:r>
            <w:r w:rsidR="003674E2">
              <w:t>:</w:t>
            </w:r>
          </w:p>
          <w:p w14:paraId="199EB965" w14:textId="618F7577" w:rsidR="003674E2" w:rsidRDefault="00AC03A2" w:rsidP="005B65EF">
            <w:pPr>
              <w:pStyle w:val="Vokabeln"/>
              <w:framePr w:hSpace="0" w:wrap="auto" w:vAnchor="margin" w:hAnchor="text" w:xAlign="left" w:yAlign="inline"/>
            </w:pPr>
            <w:r>
              <w:lastRenderedPageBreak/>
              <w:t xml:space="preserve">aufgerichtet </w:t>
            </w:r>
            <w:proofErr w:type="spellStart"/>
            <w:r w:rsidR="0004049A">
              <w:rPr>
                <w:i/>
                <w:iCs/>
              </w:rPr>
              <w:t>proh</w:t>
            </w:r>
            <w:proofErr w:type="spellEnd"/>
            <w:r w:rsidR="0004049A">
              <w:rPr>
                <w:i/>
                <w:iCs/>
              </w:rPr>
              <w:t xml:space="preserve">!: </w:t>
            </w:r>
            <w:r w:rsidR="0004049A">
              <w:t xml:space="preserve">ach! </w:t>
            </w:r>
            <w:proofErr w:type="spellStart"/>
            <w:r w:rsidR="00277309">
              <w:rPr>
                <w:i/>
                <w:iCs/>
              </w:rPr>
              <w:t>dirigescere</w:t>
            </w:r>
            <w:proofErr w:type="spellEnd"/>
            <w:r w:rsidR="00277309">
              <w:rPr>
                <w:i/>
                <w:iCs/>
              </w:rPr>
              <w:t>, -o, -</w:t>
            </w:r>
            <w:proofErr w:type="spellStart"/>
            <w:r w:rsidR="00277309">
              <w:rPr>
                <w:i/>
                <w:iCs/>
              </w:rPr>
              <w:t>rigui</w:t>
            </w:r>
            <w:proofErr w:type="spellEnd"/>
            <w:r w:rsidR="00277309">
              <w:t>: erstarren</w:t>
            </w:r>
          </w:p>
          <w:p w14:paraId="501BBF5E" w14:textId="4A650D44" w:rsidR="00F21CB6" w:rsidRDefault="00F21CB6" w:rsidP="005B65EF">
            <w:pPr>
              <w:pStyle w:val="Vokabeln"/>
              <w:framePr w:hSpace="0" w:wrap="auto" w:vAnchor="margin" w:hAnchor="text" w:xAlign="left" w:yAlign="inline"/>
            </w:pPr>
            <w:proofErr w:type="spellStart"/>
            <w:r>
              <w:rPr>
                <w:i/>
                <w:iCs/>
              </w:rPr>
              <w:t>implere</w:t>
            </w:r>
            <w:proofErr w:type="spellEnd"/>
            <w:r>
              <w:rPr>
                <w:i/>
                <w:iCs/>
              </w:rPr>
              <w:t>, -</w:t>
            </w:r>
            <w:proofErr w:type="spellStart"/>
            <w:r>
              <w:rPr>
                <w:i/>
                <w:iCs/>
              </w:rPr>
              <w:t>eo</w:t>
            </w:r>
            <w:proofErr w:type="spellEnd"/>
            <w:r>
              <w:rPr>
                <w:i/>
                <w:iCs/>
              </w:rPr>
              <w:t>, -</w:t>
            </w:r>
            <w:proofErr w:type="spellStart"/>
            <w:r>
              <w:rPr>
                <w:i/>
                <w:iCs/>
              </w:rPr>
              <w:t>evi</w:t>
            </w:r>
            <w:proofErr w:type="spellEnd"/>
            <w:r>
              <w:t xml:space="preserve">: befüllen </w:t>
            </w:r>
            <w:proofErr w:type="spellStart"/>
            <w:r>
              <w:rPr>
                <w:i/>
                <w:iCs/>
              </w:rPr>
              <w:t>culpae</w:t>
            </w:r>
            <w:proofErr w:type="spellEnd"/>
            <w:r>
              <w:rPr>
                <w:i/>
                <w:iCs/>
              </w:rPr>
              <w:t>, -</w:t>
            </w:r>
            <w:proofErr w:type="spellStart"/>
            <w:r>
              <w:rPr>
                <w:i/>
                <w:iCs/>
              </w:rPr>
              <w:t>ae</w:t>
            </w:r>
            <w:proofErr w:type="spellEnd"/>
            <w:r>
              <w:rPr>
                <w:i/>
                <w:iCs/>
              </w:rPr>
              <w:t xml:space="preserve"> </w:t>
            </w:r>
            <w:r>
              <w:t xml:space="preserve">f: die Schuld </w:t>
            </w:r>
            <w:proofErr w:type="spellStart"/>
            <w:r>
              <w:rPr>
                <w:i/>
                <w:iCs/>
              </w:rPr>
              <w:t>conscius</w:t>
            </w:r>
            <w:proofErr w:type="spellEnd"/>
            <w:r>
              <w:rPr>
                <w:i/>
                <w:iCs/>
              </w:rPr>
              <w:t>, -a, -um</w:t>
            </w:r>
            <w:r w:rsidR="00B70DF4">
              <w:t xml:space="preserve"> (m. Gen.): (einer Sache) bewusst </w:t>
            </w:r>
            <w:proofErr w:type="spellStart"/>
            <w:r w:rsidR="00B70DF4">
              <w:rPr>
                <w:i/>
                <w:iCs/>
              </w:rPr>
              <w:t>moribundus</w:t>
            </w:r>
            <w:proofErr w:type="spellEnd"/>
            <w:r w:rsidR="00B70DF4">
              <w:rPr>
                <w:i/>
                <w:iCs/>
              </w:rPr>
              <w:t>, -a, -um</w:t>
            </w:r>
            <w:r w:rsidR="00B70DF4">
              <w:t>:</w:t>
            </w:r>
            <w:r w:rsidR="00BE7ACC">
              <w:t xml:space="preserve"> </w:t>
            </w:r>
            <w:r w:rsidR="00116A5B">
              <w:t>dem Tode nahe</w:t>
            </w:r>
          </w:p>
          <w:p w14:paraId="06E62BF3" w14:textId="019E9760" w:rsidR="00EC48A3" w:rsidRPr="00F45565" w:rsidRDefault="00F40CB1" w:rsidP="005B65EF">
            <w:pPr>
              <w:pStyle w:val="Vokabeln"/>
              <w:framePr w:hSpace="0" w:wrap="auto" w:vAnchor="margin" w:hAnchor="text" w:xAlign="left" w:yAlign="inline"/>
            </w:pPr>
            <w:proofErr w:type="spellStart"/>
            <w:r>
              <w:rPr>
                <w:i/>
                <w:iCs/>
              </w:rPr>
              <w:t>ministra</w:t>
            </w:r>
            <w:proofErr w:type="spellEnd"/>
            <w:r>
              <w:rPr>
                <w:i/>
                <w:iCs/>
              </w:rPr>
              <w:t>, -</w:t>
            </w:r>
            <w:proofErr w:type="spellStart"/>
            <w:r>
              <w:rPr>
                <w:i/>
                <w:iCs/>
              </w:rPr>
              <w:t>ae</w:t>
            </w:r>
            <w:proofErr w:type="spellEnd"/>
            <w:r>
              <w:rPr>
                <w:i/>
                <w:iCs/>
              </w:rPr>
              <w:t xml:space="preserve"> </w:t>
            </w:r>
            <w:r>
              <w:t xml:space="preserve">f: die Tempeldienerin </w:t>
            </w:r>
            <w:proofErr w:type="spellStart"/>
            <w:r>
              <w:rPr>
                <w:i/>
                <w:iCs/>
              </w:rPr>
              <w:t>fictilis</w:t>
            </w:r>
            <w:proofErr w:type="spellEnd"/>
            <w:r>
              <w:rPr>
                <w:i/>
                <w:iCs/>
              </w:rPr>
              <w:t xml:space="preserve"> </w:t>
            </w:r>
            <w:proofErr w:type="spellStart"/>
            <w:r>
              <w:rPr>
                <w:i/>
                <w:iCs/>
              </w:rPr>
              <w:t>urna</w:t>
            </w:r>
            <w:proofErr w:type="spellEnd"/>
            <w:r>
              <w:t>: vgl. V. 45</w:t>
            </w:r>
            <w:r w:rsidR="00E95AC7">
              <w:t xml:space="preserve"> </w:t>
            </w:r>
            <w:proofErr w:type="spellStart"/>
            <w:r w:rsidR="00E95AC7">
              <w:rPr>
                <w:i/>
                <w:iCs/>
              </w:rPr>
              <w:t>indea</w:t>
            </w:r>
            <w:proofErr w:type="spellEnd"/>
            <w:r w:rsidR="00E95AC7">
              <w:t>: vgl. V. 53</w:t>
            </w:r>
            <w:r w:rsidR="00F45565">
              <w:t xml:space="preserve"> </w:t>
            </w:r>
            <w:proofErr w:type="spellStart"/>
            <w:r w:rsidR="00F45565">
              <w:rPr>
                <w:i/>
                <w:iCs/>
              </w:rPr>
              <w:t>linteum</w:t>
            </w:r>
            <w:proofErr w:type="spellEnd"/>
            <w:r w:rsidR="00F45565">
              <w:rPr>
                <w:i/>
                <w:iCs/>
              </w:rPr>
              <w:t xml:space="preserve">, -i </w:t>
            </w:r>
            <w:r w:rsidR="00F45565">
              <w:t xml:space="preserve">n: das Laken </w:t>
            </w:r>
          </w:p>
          <w:p w14:paraId="48109F08" w14:textId="77777777" w:rsidR="005E4ED0" w:rsidRDefault="00D41387" w:rsidP="005B65EF">
            <w:pPr>
              <w:pStyle w:val="Vokabeln"/>
              <w:framePr w:hSpace="0" w:wrap="auto" w:vAnchor="margin" w:hAnchor="text" w:xAlign="left" w:yAlign="inline"/>
            </w:pPr>
            <w:proofErr w:type="spellStart"/>
            <w:r>
              <w:rPr>
                <w:i/>
                <w:iCs/>
              </w:rPr>
              <w:t>viscera</w:t>
            </w:r>
            <w:proofErr w:type="spellEnd"/>
            <w:r w:rsidR="003D08F1">
              <w:rPr>
                <w:i/>
                <w:iCs/>
              </w:rPr>
              <w:t xml:space="preserve">, </w:t>
            </w:r>
            <w:r w:rsidR="00C7765C">
              <w:rPr>
                <w:i/>
                <w:iCs/>
              </w:rPr>
              <w:t xml:space="preserve">-um </w:t>
            </w:r>
            <w:r w:rsidR="00C7765C">
              <w:t>n: die Eingeweide, der Unterleib</w:t>
            </w:r>
            <w:r w:rsidR="005E4ED0">
              <w:t xml:space="preserve"> </w:t>
            </w:r>
          </w:p>
          <w:p w14:paraId="0919E3A0" w14:textId="617E5F08" w:rsidR="00277309" w:rsidRPr="005E4ED0" w:rsidRDefault="005E4ED0" w:rsidP="005B65EF">
            <w:pPr>
              <w:pStyle w:val="Vokabeln"/>
              <w:framePr w:hSpace="0" w:wrap="auto" w:vAnchor="margin" w:hAnchor="text" w:xAlign="left" w:yAlign="inline"/>
            </w:pPr>
            <w:proofErr w:type="spellStart"/>
            <w:r>
              <w:rPr>
                <w:i/>
                <w:iCs/>
              </w:rPr>
              <w:t>creber</w:t>
            </w:r>
            <w:proofErr w:type="spellEnd"/>
            <w:r>
              <w:rPr>
                <w:i/>
                <w:iCs/>
              </w:rPr>
              <w:t>, -</w:t>
            </w:r>
            <w:proofErr w:type="spellStart"/>
            <w:r>
              <w:rPr>
                <w:i/>
                <w:iCs/>
              </w:rPr>
              <w:t>bris</w:t>
            </w:r>
            <w:proofErr w:type="spellEnd"/>
            <w:r>
              <w:rPr>
                <w:i/>
                <w:iCs/>
              </w:rPr>
              <w:t>, -</w:t>
            </w:r>
            <w:proofErr w:type="spellStart"/>
            <w:r>
              <w:rPr>
                <w:i/>
                <w:iCs/>
              </w:rPr>
              <w:t>bre</w:t>
            </w:r>
            <w:proofErr w:type="spellEnd"/>
            <w:r>
              <w:t>: häufig</w:t>
            </w:r>
          </w:p>
          <w:p w14:paraId="4C2C4C1D" w14:textId="1C79D28D" w:rsidR="00C7765C" w:rsidRDefault="00167D5F" w:rsidP="005B65EF">
            <w:pPr>
              <w:pStyle w:val="Vokabeln"/>
              <w:framePr w:hSpace="0" w:wrap="auto" w:vAnchor="margin" w:hAnchor="text" w:xAlign="left" w:yAlign="inline"/>
            </w:pPr>
            <w:proofErr w:type="spellStart"/>
            <w:r>
              <w:rPr>
                <w:i/>
                <w:iCs/>
              </w:rPr>
              <w:t>fugare</w:t>
            </w:r>
            <w:proofErr w:type="spellEnd"/>
            <w:r>
              <w:t>: vertreiben</w:t>
            </w:r>
          </w:p>
          <w:p w14:paraId="78654A7E" w14:textId="5954DBB8" w:rsidR="00167D5F" w:rsidRPr="006D4EFC" w:rsidRDefault="006D4EFC" w:rsidP="005B65EF">
            <w:pPr>
              <w:pStyle w:val="Vokabeln"/>
              <w:framePr w:hSpace="0" w:wrap="auto" w:vAnchor="margin" w:hAnchor="text" w:xAlign="left" w:yAlign="inline"/>
            </w:pPr>
            <w:proofErr w:type="spellStart"/>
            <w:r>
              <w:rPr>
                <w:i/>
                <w:iCs/>
              </w:rPr>
              <w:t>mage</w:t>
            </w:r>
            <w:proofErr w:type="spellEnd"/>
            <w:r>
              <w:rPr>
                <w:i/>
                <w:iCs/>
              </w:rPr>
              <w:t>=</w:t>
            </w:r>
            <w:proofErr w:type="spellStart"/>
            <w:r>
              <w:rPr>
                <w:i/>
                <w:iCs/>
              </w:rPr>
              <w:t>magis</w:t>
            </w:r>
            <w:proofErr w:type="spellEnd"/>
            <w:r>
              <w:rPr>
                <w:i/>
                <w:iCs/>
              </w:rPr>
              <w:t xml:space="preserve"> </w:t>
            </w:r>
            <w:proofErr w:type="spellStart"/>
            <w:r>
              <w:rPr>
                <w:i/>
                <w:iCs/>
              </w:rPr>
              <w:t>ardor</w:t>
            </w:r>
            <w:proofErr w:type="spellEnd"/>
            <w:r>
              <w:rPr>
                <w:i/>
                <w:iCs/>
              </w:rPr>
              <w:t>, -</w:t>
            </w:r>
            <w:proofErr w:type="spellStart"/>
            <w:r>
              <w:rPr>
                <w:i/>
                <w:iCs/>
              </w:rPr>
              <w:t>is</w:t>
            </w:r>
            <w:proofErr w:type="spellEnd"/>
            <w:r>
              <w:rPr>
                <w:i/>
                <w:iCs/>
              </w:rPr>
              <w:t xml:space="preserve"> </w:t>
            </w:r>
            <w:r>
              <w:t>m: das Brennen</w:t>
            </w:r>
          </w:p>
          <w:p w14:paraId="430510DD" w14:textId="1CED49CB" w:rsidR="00312B14" w:rsidRPr="00AD5EF2" w:rsidRDefault="00AD5EF2" w:rsidP="005B65EF">
            <w:pPr>
              <w:pStyle w:val="Vokabeln"/>
              <w:framePr w:hSpace="0" w:wrap="auto" w:vAnchor="margin" w:hAnchor="text" w:xAlign="left" w:yAlign="inline"/>
            </w:pPr>
            <w:proofErr w:type="spellStart"/>
            <w:r>
              <w:rPr>
                <w:i/>
                <w:iCs/>
              </w:rPr>
              <w:t>labi</w:t>
            </w:r>
            <w:proofErr w:type="spellEnd"/>
            <w:r>
              <w:t>: vgl. V. 36</w:t>
            </w:r>
          </w:p>
          <w:p w14:paraId="4A8E1AE7" w14:textId="742BCFF5" w:rsidR="001A0123" w:rsidRPr="001A4781" w:rsidRDefault="00A20E0C" w:rsidP="005B65EF">
            <w:pPr>
              <w:pStyle w:val="Vokabeln"/>
              <w:framePr w:hSpace="0" w:wrap="auto" w:vAnchor="margin" w:hAnchor="text" w:xAlign="left" w:yAlign="inline"/>
            </w:pPr>
            <w:proofErr w:type="spellStart"/>
            <w:r>
              <w:rPr>
                <w:i/>
                <w:iCs/>
              </w:rPr>
              <w:t>tunc</w:t>
            </w:r>
            <w:proofErr w:type="spellEnd"/>
            <w:r>
              <w:t xml:space="preserve">: darauf </w:t>
            </w:r>
            <w:proofErr w:type="spellStart"/>
            <w:r>
              <w:rPr>
                <w:i/>
                <w:iCs/>
              </w:rPr>
              <w:t>evincere</w:t>
            </w:r>
            <w:proofErr w:type="spellEnd"/>
            <w:r>
              <w:rPr>
                <w:i/>
                <w:iCs/>
              </w:rPr>
              <w:t>, -o, -vici, -</w:t>
            </w:r>
            <w:proofErr w:type="spellStart"/>
            <w:r>
              <w:rPr>
                <w:i/>
                <w:iCs/>
              </w:rPr>
              <w:t>victum</w:t>
            </w:r>
            <w:proofErr w:type="spellEnd"/>
            <w:r>
              <w:t xml:space="preserve">: </w:t>
            </w:r>
            <w:r w:rsidR="001A4781">
              <w:t xml:space="preserve">bezwingen </w:t>
            </w:r>
            <w:proofErr w:type="spellStart"/>
            <w:r w:rsidR="001A4781">
              <w:rPr>
                <w:i/>
                <w:iCs/>
              </w:rPr>
              <w:t>sepultus</w:t>
            </w:r>
            <w:proofErr w:type="spellEnd"/>
            <w:r w:rsidR="001A4781">
              <w:rPr>
                <w:i/>
                <w:iCs/>
              </w:rPr>
              <w:t>, -a, -um</w:t>
            </w:r>
            <w:r w:rsidR="001A4781">
              <w:t>:</w:t>
            </w:r>
            <w:r w:rsidR="00250EC3">
              <w:t xml:space="preserve"> begraben</w:t>
            </w:r>
          </w:p>
          <w:p w14:paraId="6FB99C34" w14:textId="7C1762FD" w:rsidR="00D80A74" w:rsidRDefault="0035136A" w:rsidP="005B65EF">
            <w:pPr>
              <w:pStyle w:val="Vokabeln"/>
              <w:framePr w:hSpace="0" w:wrap="auto" w:vAnchor="margin" w:hAnchor="text" w:xAlign="left" w:yAlign="inline"/>
            </w:pPr>
            <w:r>
              <w:rPr>
                <w:i/>
                <w:iCs/>
              </w:rPr>
              <w:t>heu</w:t>
            </w:r>
            <w:r>
              <w:t>: vgl. V. 3</w:t>
            </w:r>
            <w:r w:rsidR="00EF092E">
              <w:t xml:space="preserve"> </w:t>
            </w:r>
            <w:proofErr w:type="spellStart"/>
            <w:r w:rsidR="00EF092E">
              <w:rPr>
                <w:i/>
                <w:iCs/>
              </w:rPr>
              <w:t>supinus</w:t>
            </w:r>
            <w:proofErr w:type="spellEnd"/>
            <w:r w:rsidR="00EF092E">
              <w:rPr>
                <w:i/>
                <w:iCs/>
              </w:rPr>
              <w:t>, -a, -um</w:t>
            </w:r>
            <w:r w:rsidR="00EF092E">
              <w:t xml:space="preserve">: </w:t>
            </w:r>
            <w:r w:rsidR="00193D57">
              <w:t>vgl. V. 49</w:t>
            </w:r>
          </w:p>
          <w:p w14:paraId="62EEBE0E" w14:textId="3F803BF9" w:rsidR="00E41741" w:rsidRDefault="00AB6D83" w:rsidP="005B65EF">
            <w:pPr>
              <w:pStyle w:val="Vokabeln"/>
              <w:framePr w:hSpace="0" w:wrap="auto" w:vAnchor="margin" w:hAnchor="text" w:xAlign="left" w:yAlign="inline"/>
            </w:pPr>
            <w:proofErr w:type="spellStart"/>
            <w:r>
              <w:rPr>
                <w:i/>
                <w:iCs/>
              </w:rPr>
              <w:t>irruere</w:t>
            </w:r>
            <w:proofErr w:type="spellEnd"/>
            <w:r>
              <w:t xml:space="preserve">: vgl. V. 50 </w:t>
            </w:r>
            <w:proofErr w:type="spellStart"/>
            <w:r w:rsidR="00E41741">
              <w:rPr>
                <w:i/>
                <w:iCs/>
              </w:rPr>
              <w:t>peragere</w:t>
            </w:r>
            <w:proofErr w:type="spellEnd"/>
            <w:r w:rsidR="00E41741">
              <w:rPr>
                <w:i/>
                <w:iCs/>
              </w:rPr>
              <w:t>, -o, -</w:t>
            </w:r>
            <w:proofErr w:type="spellStart"/>
            <w:r w:rsidR="00E41741">
              <w:rPr>
                <w:i/>
                <w:iCs/>
              </w:rPr>
              <w:t>egi</w:t>
            </w:r>
            <w:proofErr w:type="spellEnd"/>
            <w:r w:rsidR="00E41741">
              <w:rPr>
                <w:i/>
                <w:iCs/>
              </w:rPr>
              <w:t>, -actum</w:t>
            </w:r>
            <w:r w:rsidR="00E41741">
              <w:t>: durchführen, vollziehen</w:t>
            </w:r>
            <w:r>
              <w:t xml:space="preserve"> </w:t>
            </w:r>
          </w:p>
          <w:p w14:paraId="14E5F6E8" w14:textId="1AE3E8A5" w:rsidR="00C62C13" w:rsidRDefault="00AB6D83" w:rsidP="005B65EF">
            <w:pPr>
              <w:pStyle w:val="Vokabeln"/>
              <w:framePr w:hSpace="0" w:wrap="auto" w:vAnchor="margin" w:hAnchor="text" w:xAlign="left" w:yAlign="inline"/>
            </w:pPr>
            <w:proofErr w:type="spellStart"/>
            <w:r>
              <w:rPr>
                <w:i/>
                <w:iCs/>
              </w:rPr>
              <w:t>stirps</w:t>
            </w:r>
            <w:proofErr w:type="spellEnd"/>
            <w:r>
              <w:rPr>
                <w:i/>
                <w:iCs/>
              </w:rPr>
              <w:t>, -</w:t>
            </w:r>
            <w:proofErr w:type="spellStart"/>
            <w:r>
              <w:rPr>
                <w:i/>
                <w:iCs/>
              </w:rPr>
              <w:t>pis</w:t>
            </w:r>
            <w:proofErr w:type="spellEnd"/>
            <w:r>
              <w:rPr>
                <w:i/>
                <w:iCs/>
              </w:rPr>
              <w:t xml:space="preserve"> </w:t>
            </w:r>
            <w:r>
              <w:t>f</w:t>
            </w:r>
            <w:r w:rsidR="00397A27">
              <w:t xml:space="preserve">: der Spross, der Nachkomme </w:t>
            </w:r>
          </w:p>
          <w:p w14:paraId="210383BB" w14:textId="6B96D63A" w:rsidR="00EE023C" w:rsidRDefault="00267F51" w:rsidP="005B65EF">
            <w:pPr>
              <w:pStyle w:val="Vokabeln"/>
              <w:framePr w:hSpace="0" w:wrap="auto" w:vAnchor="margin" w:hAnchor="text" w:xAlign="left" w:yAlign="inline"/>
            </w:pPr>
            <w:proofErr w:type="spellStart"/>
            <w:r>
              <w:rPr>
                <w:i/>
                <w:iCs/>
              </w:rPr>
              <w:t>foetus</w:t>
            </w:r>
            <w:proofErr w:type="spellEnd"/>
            <w:r>
              <w:rPr>
                <w:i/>
                <w:iCs/>
              </w:rPr>
              <w:t>, -a, -um</w:t>
            </w:r>
            <w:r>
              <w:t>: schwanger</w:t>
            </w:r>
          </w:p>
          <w:p w14:paraId="35AB9CE1" w14:textId="66F1D19E" w:rsidR="00267F51" w:rsidRPr="00B623DC" w:rsidRDefault="00B623DC" w:rsidP="005B65EF">
            <w:pPr>
              <w:pStyle w:val="Vokabeln"/>
              <w:framePr w:hSpace="0" w:wrap="auto" w:vAnchor="margin" w:hAnchor="text" w:xAlign="left" w:yAlign="inline"/>
            </w:pPr>
            <w:proofErr w:type="spellStart"/>
            <w:r>
              <w:rPr>
                <w:i/>
                <w:iCs/>
              </w:rPr>
              <w:t>viscera</w:t>
            </w:r>
            <w:proofErr w:type="spellEnd"/>
            <w:r>
              <w:t>: vgl. V.</w:t>
            </w:r>
            <w:r w:rsidR="00314665">
              <w:t xml:space="preserve">64 </w:t>
            </w:r>
          </w:p>
          <w:p w14:paraId="4F8A4FAB" w14:textId="5526354C" w:rsidR="002971B6" w:rsidRDefault="002971B6" w:rsidP="005B65EF">
            <w:pPr>
              <w:pStyle w:val="Vokabeln"/>
              <w:framePr w:hSpace="0" w:wrap="auto" w:vAnchor="margin" w:hAnchor="text" w:xAlign="left" w:yAlign="inline"/>
              <w:rPr>
                <w:i/>
                <w:iCs/>
              </w:rPr>
            </w:pPr>
          </w:p>
          <w:p w14:paraId="76DD9FC4" w14:textId="0B9CE9AE" w:rsidR="00B421F5" w:rsidRPr="000F09B5" w:rsidRDefault="008A4654" w:rsidP="005B65EF">
            <w:pPr>
              <w:pStyle w:val="Vokabeln"/>
              <w:framePr w:hSpace="0" w:wrap="auto" w:vAnchor="margin" w:hAnchor="text" w:xAlign="left" w:yAlign="inline"/>
            </w:pPr>
            <w:proofErr w:type="spellStart"/>
            <w:r>
              <w:rPr>
                <w:i/>
                <w:iCs/>
              </w:rPr>
              <w:t>venus</w:t>
            </w:r>
            <w:proofErr w:type="spellEnd"/>
            <w:r>
              <w:rPr>
                <w:i/>
                <w:iCs/>
              </w:rPr>
              <w:t xml:space="preserve">, -eris </w:t>
            </w:r>
            <w:r>
              <w:t>f: der Geschlechtsakt</w:t>
            </w:r>
            <w:r w:rsidR="00205024">
              <w:t xml:space="preserve"> </w:t>
            </w:r>
            <w:proofErr w:type="spellStart"/>
            <w:r w:rsidR="00205024">
              <w:rPr>
                <w:i/>
                <w:iCs/>
              </w:rPr>
              <w:t>exsilire</w:t>
            </w:r>
            <w:proofErr w:type="spellEnd"/>
            <w:r w:rsidR="00205024">
              <w:rPr>
                <w:i/>
                <w:iCs/>
              </w:rPr>
              <w:t xml:space="preserve">, </w:t>
            </w:r>
            <w:r w:rsidR="000F09B5">
              <w:rPr>
                <w:i/>
                <w:iCs/>
              </w:rPr>
              <w:t>-</w:t>
            </w:r>
            <w:proofErr w:type="spellStart"/>
            <w:r w:rsidR="000F09B5">
              <w:rPr>
                <w:i/>
                <w:iCs/>
              </w:rPr>
              <w:t>io</w:t>
            </w:r>
            <w:proofErr w:type="spellEnd"/>
            <w:r w:rsidR="000F09B5">
              <w:rPr>
                <w:i/>
                <w:iCs/>
              </w:rPr>
              <w:t>, -ui, -</w:t>
            </w:r>
            <w:proofErr w:type="spellStart"/>
            <w:r w:rsidR="000F09B5">
              <w:rPr>
                <w:i/>
                <w:iCs/>
              </w:rPr>
              <w:t>sultum</w:t>
            </w:r>
            <w:proofErr w:type="spellEnd"/>
            <w:r w:rsidR="000F09B5">
              <w:t>: aufspringen</w:t>
            </w:r>
          </w:p>
          <w:p w14:paraId="40F122F8" w14:textId="7A647D3F" w:rsidR="008A4654" w:rsidRPr="00322CE3" w:rsidRDefault="00322CE3" w:rsidP="005B65EF">
            <w:pPr>
              <w:pStyle w:val="Vokabeln"/>
              <w:framePr w:hSpace="0" w:wrap="auto" w:vAnchor="margin" w:hAnchor="text" w:xAlign="left" w:yAlign="inline"/>
            </w:pPr>
            <w:r>
              <w:rPr>
                <w:i/>
                <w:iCs/>
              </w:rPr>
              <w:t xml:space="preserve">dii </w:t>
            </w:r>
            <w:proofErr w:type="spellStart"/>
            <w:r>
              <w:rPr>
                <w:i/>
                <w:iCs/>
              </w:rPr>
              <w:t>meliora</w:t>
            </w:r>
            <w:proofErr w:type="spellEnd"/>
            <w:r>
              <w:t xml:space="preserve"> (m. Dat.): Mögen es die Götter besser mit…meinen.</w:t>
            </w:r>
          </w:p>
          <w:p w14:paraId="584D3286" w14:textId="452CD38F" w:rsidR="00B421F5" w:rsidRPr="00067DC6" w:rsidRDefault="00067DC6" w:rsidP="005B65EF">
            <w:pPr>
              <w:pStyle w:val="Vokabeln"/>
              <w:framePr w:hSpace="0" w:wrap="auto" w:vAnchor="margin" w:hAnchor="text" w:xAlign="left" w:yAlign="inline"/>
            </w:pPr>
            <w:r>
              <w:t xml:space="preserve">Vgl. Vokabelangaben zu </w:t>
            </w:r>
            <w:r w:rsidR="0089506A">
              <w:t>V. 3</w:t>
            </w:r>
          </w:p>
          <w:p w14:paraId="2EF2CC34" w14:textId="77777777" w:rsidR="002971B6" w:rsidRDefault="002971B6" w:rsidP="005B65EF">
            <w:pPr>
              <w:pStyle w:val="Vokabeln"/>
              <w:framePr w:hSpace="0" w:wrap="auto" w:vAnchor="margin" w:hAnchor="text" w:xAlign="left" w:yAlign="inline"/>
            </w:pPr>
          </w:p>
          <w:p w14:paraId="52FC7A94" w14:textId="1B65C6D9" w:rsidR="002971B6" w:rsidRPr="00BE581E" w:rsidRDefault="00275509" w:rsidP="005B65EF">
            <w:pPr>
              <w:pStyle w:val="Vokabeln"/>
              <w:framePr w:hSpace="0" w:wrap="auto" w:vAnchor="margin" w:hAnchor="text" w:xAlign="left" w:yAlign="inline"/>
              <w:rPr>
                <w:i/>
                <w:iCs/>
              </w:rPr>
            </w:pPr>
            <w:proofErr w:type="spellStart"/>
            <w:r>
              <w:rPr>
                <w:i/>
                <w:iCs/>
              </w:rPr>
              <w:t>desaevire</w:t>
            </w:r>
            <w:proofErr w:type="spellEnd"/>
            <w:r>
              <w:rPr>
                <w:i/>
                <w:iCs/>
              </w:rPr>
              <w:t>, -</w:t>
            </w:r>
            <w:proofErr w:type="spellStart"/>
            <w:r>
              <w:rPr>
                <w:i/>
                <w:iCs/>
              </w:rPr>
              <w:t>io</w:t>
            </w:r>
            <w:proofErr w:type="spellEnd"/>
            <w:r>
              <w:rPr>
                <w:i/>
                <w:iCs/>
              </w:rPr>
              <w:t>, -ii, -</w:t>
            </w:r>
            <w:proofErr w:type="spellStart"/>
            <w:r>
              <w:rPr>
                <w:i/>
                <w:iCs/>
              </w:rPr>
              <w:t>itum</w:t>
            </w:r>
            <w:proofErr w:type="spellEnd"/>
            <w:r>
              <w:rPr>
                <w:i/>
                <w:iCs/>
              </w:rPr>
              <w:t xml:space="preserve"> in</w:t>
            </w:r>
            <w:r>
              <w:t>: wüten gegen</w:t>
            </w:r>
            <w:r w:rsidR="00BE581E">
              <w:t xml:space="preserve"> </w:t>
            </w:r>
          </w:p>
          <w:p w14:paraId="479045D8" w14:textId="77777777" w:rsidR="00E33AB2" w:rsidRDefault="00236FD6" w:rsidP="005B65EF">
            <w:pPr>
              <w:pStyle w:val="Vokabeln"/>
              <w:framePr w:hSpace="0" w:wrap="auto" w:vAnchor="margin" w:hAnchor="text" w:xAlign="left" w:yAlign="inline"/>
            </w:pPr>
            <w:r>
              <w:rPr>
                <w:i/>
                <w:iCs/>
              </w:rPr>
              <w:t>integer, -</w:t>
            </w:r>
            <w:proofErr w:type="spellStart"/>
            <w:r>
              <w:rPr>
                <w:i/>
                <w:iCs/>
              </w:rPr>
              <w:t>gra</w:t>
            </w:r>
            <w:proofErr w:type="spellEnd"/>
            <w:r>
              <w:rPr>
                <w:i/>
                <w:iCs/>
              </w:rPr>
              <w:t>, -</w:t>
            </w:r>
            <w:proofErr w:type="spellStart"/>
            <w:r>
              <w:rPr>
                <w:i/>
                <w:iCs/>
              </w:rPr>
              <w:t>grum</w:t>
            </w:r>
            <w:proofErr w:type="spellEnd"/>
            <w:r>
              <w:t xml:space="preserve">: ungerührt </w:t>
            </w:r>
            <w:proofErr w:type="spellStart"/>
            <w:r>
              <w:rPr>
                <w:i/>
                <w:iCs/>
              </w:rPr>
              <w:t>imprimere</w:t>
            </w:r>
            <w:proofErr w:type="spellEnd"/>
            <w:r>
              <w:rPr>
                <w:i/>
                <w:iCs/>
              </w:rPr>
              <w:t>, -o</w:t>
            </w:r>
            <w:r>
              <w:t xml:space="preserve">: </w:t>
            </w:r>
            <w:r w:rsidR="00221226">
              <w:t>einprägen</w:t>
            </w:r>
            <w:r w:rsidR="00EC78F1">
              <w:t>, aufdrücken</w:t>
            </w:r>
          </w:p>
          <w:p w14:paraId="54CA933D" w14:textId="31B5B6A6" w:rsidR="00A562D3" w:rsidRDefault="00A562D3" w:rsidP="005B65EF">
            <w:pPr>
              <w:pStyle w:val="Vokabeln"/>
              <w:framePr w:hSpace="0" w:wrap="auto" w:vAnchor="margin" w:hAnchor="text" w:xAlign="left" w:yAlign="inline"/>
            </w:pPr>
            <w:proofErr w:type="spellStart"/>
            <w:r>
              <w:rPr>
                <w:i/>
                <w:iCs/>
              </w:rPr>
              <w:t>nota</w:t>
            </w:r>
            <w:proofErr w:type="spellEnd"/>
            <w:r>
              <w:rPr>
                <w:i/>
                <w:iCs/>
              </w:rPr>
              <w:t>, -</w:t>
            </w:r>
            <w:proofErr w:type="spellStart"/>
            <w:r>
              <w:rPr>
                <w:i/>
                <w:iCs/>
              </w:rPr>
              <w:t>ae</w:t>
            </w:r>
            <w:proofErr w:type="spellEnd"/>
            <w:r>
              <w:rPr>
                <w:i/>
                <w:iCs/>
              </w:rPr>
              <w:t xml:space="preserve"> </w:t>
            </w:r>
            <w:r>
              <w:t>f: das Mal, die Spur</w:t>
            </w:r>
            <w:r w:rsidR="00B80B96">
              <w:t xml:space="preserve"> </w:t>
            </w:r>
            <w:proofErr w:type="spellStart"/>
            <w:r w:rsidR="00B80B96">
              <w:rPr>
                <w:i/>
                <w:iCs/>
              </w:rPr>
              <w:t>aethereae</w:t>
            </w:r>
            <w:proofErr w:type="spellEnd"/>
            <w:r w:rsidR="00B80B96">
              <w:rPr>
                <w:i/>
                <w:iCs/>
              </w:rPr>
              <w:t xml:space="preserve"> </w:t>
            </w:r>
            <w:proofErr w:type="spellStart"/>
            <w:r w:rsidR="00B80B96">
              <w:rPr>
                <w:i/>
                <w:iCs/>
              </w:rPr>
              <w:t>aurae</w:t>
            </w:r>
            <w:proofErr w:type="spellEnd"/>
            <w:r w:rsidR="00B80B96">
              <w:rPr>
                <w:i/>
                <w:iCs/>
              </w:rPr>
              <w:t>, -</w:t>
            </w:r>
            <w:proofErr w:type="spellStart"/>
            <w:r w:rsidR="00B80B96">
              <w:rPr>
                <w:i/>
                <w:iCs/>
              </w:rPr>
              <w:t>ae</w:t>
            </w:r>
            <w:proofErr w:type="spellEnd"/>
            <w:r w:rsidR="00B80B96">
              <w:rPr>
                <w:i/>
                <w:iCs/>
              </w:rPr>
              <w:t xml:space="preserve"> -</w:t>
            </w:r>
            <w:proofErr w:type="spellStart"/>
            <w:r w:rsidR="00B80B96">
              <w:rPr>
                <w:i/>
                <w:iCs/>
              </w:rPr>
              <w:t>ae</w:t>
            </w:r>
            <w:proofErr w:type="spellEnd"/>
            <w:r w:rsidR="00B80B96">
              <w:t>: die freien Lüfte (=das Tageslicht)</w:t>
            </w:r>
            <w:r w:rsidR="004510F7">
              <w:t xml:space="preserve"> </w:t>
            </w:r>
            <w:proofErr w:type="spellStart"/>
            <w:r w:rsidR="004510F7">
              <w:rPr>
                <w:i/>
                <w:iCs/>
              </w:rPr>
              <w:t>masculus</w:t>
            </w:r>
            <w:proofErr w:type="spellEnd"/>
            <w:r w:rsidR="004510F7">
              <w:rPr>
                <w:i/>
                <w:iCs/>
              </w:rPr>
              <w:t xml:space="preserve">, </w:t>
            </w:r>
            <w:r w:rsidR="00A60B4D">
              <w:rPr>
                <w:i/>
                <w:iCs/>
              </w:rPr>
              <w:t>-a, -um</w:t>
            </w:r>
            <w:r w:rsidR="00A60B4D">
              <w:t>: männlich</w:t>
            </w:r>
            <w:r w:rsidR="007B725A">
              <w:t xml:space="preserve"> </w:t>
            </w:r>
          </w:p>
          <w:p w14:paraId="7425A0EE" w14:textId="6853F199" w:rsidR="007D5755" w:rsidRDefault="007D5755" w:rsidP="005B65EF">
            <w:pPr>
              <w:pStyle w:val="Vokabeln"/>
              <w:framePr w:hSpace="0" w:wrap="auto" w:vAnchor="margin" w:hAnchor="text" w:xAlign="left" w:yAlign="inline"/>
            </w:pPr>
            <w:proofErr w:type="spellStart"/>
            <w:r>
              <w:rPr>
                <w:i/>
                <w:iCs/>
              </w:rPr>
              <w:t>disperire</w:t>
            </w:r>
            <w:proofErr w:type="spellEnd"/>
            <w:r>
              <w:rPr>
                <w:i/>
                <w:iCs/>
              </w:rPr>
              <w:t>, -</w:t>
            </w:r>
            <w:proofErr w:type="spellStart"/>
            <w:r>
              <w:rPr>
                <w:i/>
                <w:iCs/>
              </w:rPr>
              <w:t>eo</w:t>
            </w:r>
            <w:proofErr w:type="spellEnd"/>
            <w:r>
              <w:rPr>
                <w:i/>
                <w:iCs/>
              </w:rPr>
              <w:t>, -ii</w:t>
            </w:r>
            <w:r>
              <w:t xml:space="preserve">: zugrunde gehen </w:t>
            </w:r>
          </w:p>
          <w:p w14:paraId="1F125F48" w14:textId="2F635D14" w:rsidR="00BD363F" w:rsidRPr="00600594" w:rsidRDefault="008F6509" w:rsidP="005B65EF">
            <w:pPr>
              <w:pStyle w:val="Vokabeln"/>
              <w:framePr w:hSpace="0" w:wrap="auto" w:vAnchor="margin" w:hAnchor="text" w:xAlign="left" w:yAlign="inline"/>
            </w:pPr>
            <w:proofErr w:type="spellStart"/>
            <w:r>
              <w:rPr>
                <w:i/>
                <w:iCs/>
              </w:rPr>
              <w:t>mobilis</w:t>
            </w:r>
            <w:proofErr w:type="spellEnd"/>
            <w:r>
              <w:rPr>
                <w:i/>
                <w:iCs/>
              </w:rPr>
              <w:t>, -e</w:t>
            </w:r>
            <w:r>
              <w:t>: bereitwillig, jäh</w:t>
            </w:r>
            <w:r w:rsidR="00600594">
              <w:t xml:space="preserve"> </w:t>
            </w:r>
            <w:proofErr w:type="spellStart"/>
            <w:r w:rsidR="00600594">
              <w:rPr>
                <w:i/>
                <w:iCs/>
              </w:rPr>
              <w:t>saevire</w:t>
            </w:r>
            <w:proofErr w:type="spellEnd"/>
            <w:r w:rsidR="00600594">
              <w:rPr>
                <w:i/>
                <w:iCs/>
              </w:rPr>
              <w:t>, -</w:t>
            </w:r>
            <w:proofErr w:type="spellStart"/>
            <w:r w:rsidR="00600594">
              <w:rPr>
                <w:i/>
                <w:iCs/>
              </w:rPr>
              <w:t>io</w:t>
            </w:r>
            <w:proofErr w:type="spellEnd"/>
            <w:r w:rsidR="00600594">
              <w:t>: wüten</w:t>
            </w:r>
          </w:p>
          <w:p w14:paraId="24DD7E3C" w14:textId="77777777" w:rsidR="00F80DFC" w:rsidRDefault="008D214E" w:rsidP="005B65EF">
            <w:pPr>
              <w:pStyle w:val="Vokabeln"/>
              <w:framePr w:hSpace="0" w:wrap="auto" w:vAnchor="margin" w:hAnchor="text" w:xAlign="left" w:yAlign="inline"/>
            </w:pPr>
            <w:proofErr w:type="spellStart"/>
            <w:r>
              <w:rPr>
                <w:i/>
                <w:iCs/>
              </w:rPr>
              <w:t>vorare</w:t>
            </w:r>
            <w:proofErr w:type="spellEnd"/>
            <w:r>
              <w:t xml:space="preserve">: verschlingen </w:t>
            </w:r>
            <w:proofErr w:type="spellStart"/>
            <w:r>
              <w:rPr>
                <w:i/>
                <w:iCs/>
              </w:rPr>
              <w:t>semen</w:t>
            </w:r>
            <w:proofErr w:type="spellEnd"/>
            <w:r>
              <w:t xml:space="preserve">: </w:t>
            </w:r>
            <w:r w:rsidR="00F9526F">
              <w:t xml:space="preserve">vgl. V. 74 </w:t>
            </w:r>
            <w:proofErr w:type="spellStart"/>
            <w:r w:rsidR="00F9526F">
              <w:rPr>
                <w:i/>
                <w:iCs/>
              </w:rPr>
              <w:t>lympha</w:t>
            </w:r>
            <w:proofErr w:type="spellEnd"/>
            <w:r w:rsidR="00F9526F">
              <w:rPr>
                <w:i/>
                <w:iCs/>
              </w:rPr>
              <w:t>, -</w:t>
            </w:r>
            <w:proofErr w:type="spellStart"/>
            <w:r w:rsidR="00F9526F">
              <w:rPr>
                <w:i/>
                <w:iCs/>
              </w:rPr>
              <w:t>ae</w:t>
            </w:r>
            <w:proofErr w:type="spellEnd"/>
            <w:r w:rsidR="00F9526F">
              <w:rPr>
                <w:i/>
                <w:iCs/>
              </w:rPr>
              <w:t xml:space="preserve"> </w:t>
            </w:r>
            <w:r w:rsidR="00F9526F">
              <w:t xml:space="preserve">f: </w:t>
            </w:r>
            <w:r w:rsidR="00D63918">
              <w:t>das Wasser</w:t>
            </w:r>
          </w:p>
          <w:p w14:paraId="4E36F855" w14:textId="436E0E43" w:rsidR="00D63918" w:rsidRPr="00913989" w:rsidRDefault="00E3702C" w:rsidP="005B65EF">
            <w:pPr>
              <w:pStyle w:val="Vokabeln"/>
              <w:framePr w:hSpace="0" w:wrap="auto" w:vAnchor="margin" w:hAnchor="text" w:xAlign="left" w:yAlign="inline"/>
            </w:pPr>
            <w:proofErr w:type="spellStart"/>
            <w:r>
              <w:rPr>
                <w:i/>
                <w:iCs/>
              </w:rPr>
              <w:t>cli</w:t>
            </w:r>
            <w:r w:rsidR="00087B4C">
              <w:rPr>
                <w:i/>
                <w:iCs/>
              </w:rPr>
              <w:t>peus</w:t>
            </w:r>
            <w:proofErr w:type="spellEnd"/>
            <w:r w:rsidR="00087B4C">
              <w:rPr>
                <w:i/>
                <w:iCs/>
              </w:rPr>
              <w:t>, -</w:t>
            </w:r>
            <w:r>
              <w:rPr>
                <w:i/>
                <w:iCs/>
              </w:rPr>
              <w:t xml:space="preserve">i </w:t>
            </w:r>
            <w:r>
              <w:t>m: der Schild</w:t>
            </w:r>
            <w:r w:rsidR="00E0723C">
              <w:t xml:space="preserve"> </w:t>
            </w:r>
            <w:proofErr w:type="spellStart"/>
            <w:r w:rsidR="00913989">
              <w:rPr>
                <w:i/>
                <w:iCs/>
              </w:rPr>
              <w:t>ensis</w:t>
            </w:r>
            <w:proofErr w:type="spellEnd"/>
            <w:r w:rsidR="00913989">
              <w:rPr>
                <w:i/>
                <w:iCs/>
              </w:rPr>
              <w:t>, -</w:t>
            </w:r>
            <w:proofErr w:type="spellStart"/>
            <w:r w:rsidR="00913989">
              <w:rPr>
                <w:i/>
                <w:iCs/>
              </w:rPr>
              <w:t>is</w:t>
            </w:r>
            <w:proofErr w:type="spellEnd"/>
            <w:r w:rsidR="00913989">
              <w:rPr>
                <w:i/>
                <w:iCs/>
              </w:rPr>
              <w:t xml:space="preserve"> </w:t>
            </w:r>
            <w:r w:rsidR="00913989">
              <w:t>m: das Schwert</w:t>
            </w:r>
          </w:p>
          <w:p w14:paraId="118098EB" w14:textId="77777777" w:rsidR="00A12321" w:rsidRDefault="000C5B8B" w:rsidP="005B65EF">
            <w:pPr>
              <w:pStyle w:val="Vokabeln"/>
              <w:framePr w:hSpace="0" w:wrap="auto" w:vAnchor="margin" w:hAnchor="text" w:xAlign="left" w:yAlign="inline"/>
            </w:pPr>
            <w:proofErr w:type="spellStart"/>
            <w:r>
              <w:rPr>
                <w:i/>
                <w:iCs/>
              </w:rPr>
              <w:t>distentus</w:t>
            </w:r>
            <w:proofErr w:type="spellEnd"/>
            <w:r>
              <w:rPr>
                <w:i/>
                <w:iCs/>
              </w:rPr>
              <w:t>, -a, -um</w:t>
            </w:r>
            <w:r>
              <w:t xml:space="preserve">: </w:t>
            </w:r>
            <w:r w:rsidR="008F516D">
              <w:t>aufgespreizt</w:t>
            </w:r>
          </w:p>
          <w:p w14:paraId="7CEFDD63" w14:textId="77777777" w:rsidR="008F516D" w:rsidRDefault="008F516D" w:rsidP="005B65EF">
            <w:pPr>
              <w:pStyle w:val="Vokabeln"/>
              <w:framePr w:hSpace="0" w:wrap="auto" w:vAnchor="margin" w:hAnchor="text" w:xAlign="left" w:yAlign="inline"/>
            </w:pPr>
            <w:proofErr w:type="spellStart"/>
            <w:r>
              <w:rPr>
                <w:i/>
                <w:iCs/>
              </w:rPr>
              <w:t>labi</w:t>
            </w:r>
            <w:proofErr w:type="spellEnd"/>
            <w:r>
              <w:rPr>
                <w:i/>
                <w:iCs/>
              </w:rPr>
              <w:t>, -</w:t>
            </w:r>
            <w:proofErr w:type="spellStart"/>
            <w:r>
              <w:rPr>
                <w:i/>
                <w:iCs/>
              </w:rPr>
              <w:t>or</w:t>
            </w:r>
            <w:proofErr w:type="spellEnd"/>
            <w:r>
              <w:rPr>
                <w:i/>
                <w:iCs/>
              </w:rPr>
              <w:t xml:space="preserve">, </w:t>
            </w:r>
            <w:proofErr w:type="spellStart"/>
            <w:r>
              <w:rPr>
                <w:i/>
                <w:iCs/>
              </w:rPr>
              <w:t>lapsus</w:t>
            </w:r>
            <w:proofErr w:type="spellEnd"/>
            <w:r>
              <w:t xml:space="preserve">: </w:t>
            </w:r>
            <w:r w:rsidR="000966F4">
              <w:t>gleiten</w:t>
            </w:r>
          </w:p>
          <w:p w14:paraId="76CA5E65" w14:textId="77777777" w:rsidR="00913989" w:rsidRDefault="0009145F" w:rsidP="005B65EF">
            <w:pPr>
              <w:pStyle w:val="Vokabeln"/>
              <w:framePr w:hSpace="0" w:wrap="auto" w:vAnchor="margin" w:hAnchor="text" w:xAlign="left" w:yAlign="inline"/>
            </w:pPr>
            <w:r>
              <w:rPr>
                <w:i/>
                <w:iCs/>
              </w:rPr>
              <w:t>eia</w:t>
            </w:r>
            <w:r>
              <w:t xml:space="preserve">: </w:t>
            </w:r>
            <w:r w:rsidR="001322E5">
              <w:t>ach</w:t>
            </w:r>
          </w:p>
          <w:p w14:paraId="484A8849" w14:textId="77777777" w:rsidR="001322E5" w:rsidRDefault="001322E5" w:rsidP="005B65EF">
            <w:pPr>
              <w:pStyle w:val="Vokabeln"/>
              <w:framePr w:hSpace="0" w:wrap="auto" w:vAnchor="margin" w:hAnchor="text" w:xAlign="left" w:yAlign="inline"/>
            </w:pPr>
          </w:p>
          <w:p w14:paraId="3E56C62F" w14:textId="22C08441" w:rsidR="000A6201" w:rsidRDefault="000A6201" w:rsidP="005B65EF">
            <w:pPr>
              <w:pStyle w:val="Vokabeln"/>
              <w:framePr w:hSpace="0" w:wrap="auto" w:vAnchor="margin" w:hAnchor="text" w:xAlign="left" w:yAlign="inline"/>
            </w:pPr>
            <w:proofErr w:type="spellStart"/>
            <w:r>
              <w:rPr>
                <w:i/>
                <w:iCs/>
              </w:rPr>
              <w:t>frons</w:t>
            </w:r>
            <w:proofErr w:type="spellEnd"/>
            <w:r>
              <w:rPr>
                <w:i/>
                <w:iCs/>
              </w:rPr>
              <w:t xml:space="preserve">, </w:t>
            </w:r>
            <w:r w:rsidR="004D0B5C">
              <w:rPr>
                <w:i/>
                <w:iCs/>
              </w:rPr>
              <w:t>-</w:t>
            </w:r>
            <w:proofErr w:type="spellStart"/>
            <w:r w:rsidR="004D0B5C">
              <w:rPr>
                <w:i/>
                <w:iCs/>
              </w:rPr>
              <w:t>ntis</w:t>
            </w:r>
            <w:proofErr w:type="spellEnd"/>
            <w:r w:rsidR="004D0B5C">
              <w:rPr>
                <w:i/>
                <w:iCs/>
              </w:rPr>
              <w:t xml:space="preserve"> </w:t>
            </w:r>
            <w:r w:rsidR="00605DB0">
              <w:t xml:space="preserve">f: die Stirn </w:t>
            </w:r>
            <w:proofErr w:type="spellStart"/>
            <w:r w:rsidR="00605DB0">
              <w:rPr>
                <w:i/>
                <w:iCs/>
              </w:rPr>
              <w:t>capillus</w:t>
            </w:r>
            <w:proofErr w:type="spellEnd"/>
            <w:r w:rsidR="00605DB0">
              <w:rPr>
                <w:i/>
                <w:iCs/>
              </w:rPr>
              <w:t>, -i</w:t>
            </w:r>
            <w:r w:rsidR="00605DB0">
              <w:t xml:space="preserve"> m: das Haar</w:t>
            </w:r>
          </w:p>
          <w:p w14:paraId="31B505B2" w14:textId="1EF7DD50" w:rsidR="00605DB0" w:rsidRDefault="00605DB0" w:rsidP="005B65EF">
            <w:pPr>
              <w:pStyle w:val="Vokabeln"/>
              <w:framePr w:hSpace="0" w:wrap="auto" w:vAnchor="margin" w:hAnchor="text" w:xAlign="left" w:yAlign="inline"/>
            </w:pPr>
            <w:proofErr w:type="spellStart"/>
            <w:r>
              <w:rPr>
                <w:i/>
                <w:iCs/>
              </w:rPr>
              <w:t>sinciput</w:t>
            </w:r>
            <w:proofErr w:type="spellEnd"/>
            <w:r>
              <w:rPr>
                <w:i/>
                <w:iCs/>
              </w:rPr>
              <w:t xml:space="preserve">, </w:t>
            </w:r>
            <w:r w:rsidR="00D6691D">
              <w:rPr>
                <w:i/>
                <w:iCs/>
              </w:rPr>
              <w:t>-</w:t>
            </w:r>
            <w:proofErr w:type="spellStart"/>
            <w:r w:rsidR="00D6691D">
              <w:rPr>
                <w:i/>
                <w:iCs/>
              </w:rPr>
              <w:t>cipitis</w:t>
            </w:r>
            <w:proofErr w:type="spellEnd"/>
            <w:r w:rsidR="00D6691D">
              <w:rPr>
                <w:i/>
                <w:iCs/>
              </w:rPr>
              <w:t xml:space="preserve"> </w:t>
            </w:r>
            <w:r w:rsidR="00D6691D">
              <w:t xml:space="preserve">n: der (Vorder-)Kopf </w:t>
            </w:r>
            <w:proofErr w:type="spellStart"/>
            <w:r w:rsidR="00D6691D">
              <w:rPr>
                <w:i/>
                <w:iCs/>
              </w:rPr>
              <w:t>tibia</w:t>
            </w:r>
            <w:proofErr w:type="spellEnd"/>
            <w:r w:rsidR="00D6691D">
              <w:rPr>
                <w:i/>
                <w:iCs/>
              </w:rPr>
              <w:t>, -</w:t>
            </w:r>
            <w:proofErr w:type="spellStart"/>
            <w:r w:rsidR="00D6691D">
              <w:rPr>
                <w:i/>
                <w:iCs/>
              </w:rPr>
              <w:t>ae</w:t>
            </w:r>
            <w:proofErr w:type="spellEnd"/>
            <w:r w:rsidR="00D6691D">
              <w:rPr>
                <w:i/>
                <w:iCs/>
              </w:rPr>
              <w:t xml:space="preserve"> </w:t>
            </w:r>
            <w:r w:rsidR="00D6691D">
              <w:t>f: das (Schien-)Bein</w:t>
            </w:r>
          </w:p>
          <w:p w14:paraId="5194170F" w14:textId="34E9270A" w:rsidR="00D6691D" w:rsidRDefault="00067AAD" w:rsidP="005B65EF">
            <w:pPr>
              <w:pStyle w:val="Vokabeln"/>
              <w:framePr w:hSpace="0" w:wrap="auto" w:vAnchor="margin" w:hAnchor="text" w:xAlign="left" w:yAlign="inline"/>
            </w:pPr>
            <w:proofErr w:type="spellStart"/>
            <w:r>
              <w:rPr>
                <w:i/>
                <w:iCs/>
              </w:rPr>
              <w:lastRenderedPageBreak/>
              <w:t>soboles</w:t>
            </w:r>
            <w:proofErr w:type="spellEnd"/>
            <w:r>
              <w:rPr>
                <w:i/>
                <w:iCs/>
              </w:rPr>
              <w:t>, -</w:t>
            </w:r>
            <w:proofErr w:type="spellStart"/>
            <w:r>
              <w:rPr>
                <w:i/>
                <w:iCs/>
              </w:rPr>
              <w:t>is</w:t>
            </w:r>
            <w:proofErr w:type="spellEnd"/>
            <w:r w:rsidR="00A959FA">
              <w:rPr>
                <w:i/>
                <w:iCs/>
              </w:rPr>
              <w:t xml:space="preserve"> </w:t>
            </w:r>
            <w:r w:rsidR="00A959FA">
              <w:t xml:space="preserve">f: </w:t>
            </w:r>
            <w:r w:rsidR="00256858">
              <w:t xml:space="preserve">der Nachkomme </w:t>
            </w:r>
            <w:proofErr w:type="spellStart"/>
            <w:r w:rsidR="00B675C4">
              <w:rPr>
                <w:i/>
                <w:iCs/>
              </w:rPr>
              <w:t>gressum</w:t>
            </w:r>
            <w:proofErr w:type="spellEnd"/>
            <w:r w:rsidR="00B675C4">
              <w:rPr>
                <w:i/>
                <w:iCs/>
              </w:rPr>
              <w:t xml:space="preserve"> </w:t>
            </w:r>
            <w:proofErr w:type="spellStart"/>
            <w:r w:rsidR="00B675C4">
              <w:rPr>
                <w:i/>
                <w:iCs/>
              </w:rPr>
              <w:t>prohibere</w:t>
            </w:r>
            <w:proofErr w:type="spellEnd"/>
            <w:r w:rsidR="00B675C4">
              <w:rPr>
                <w:i/>
                <w:iCs/>
              </w:rPr>
              <w:t>, -</w:t>
            </w:r>
            <w:proofErr w:type="spellStart"/>
            <w:r w:rsidR="00B675C4">
              <w:rPr>
                <w:i/>
                <w:iCs/>
              </w:rPr>
              <w:t>eo</w:t>
            </w:r>
            <w:proofErr w:type="spellEnd"/>
            <w:r w:rsidR="00B675C4">
              <w:t xml:space="preserve">: den Schritt zügeln </w:t>
            </w:r>
            <w:proofErr w:type="spellStart"/>
            <w:r w:rsidR="006672A8">
              <w:rPr>
                <w:i/>
                <w:iCs/>
              </w:rPr>
              <w:t>plectere</w:t>
            </w:r>
            <w:proofErr w:type="spellEnd"/>
            <w:r w:rsidR="006672A8">
              <w:rPr>
                <w:i/>
                <w:iCs/>
              </w:rPr>
              <w:t xml:space="preserve">, -o, </w:t>
            </w:r>
            <w:proofErr w:type="spellStart"/>
            <w:r w:rsidR="006672A8">
              <w:rPr>
                <w:i/>
                <w:iCs/>
              </w:rPr>
              <w:t>plexi</w:t>
            </w:r>
            <w:proofErr w:type="spellEnd"/>
            <w:r w:rsidR="006672A8">
              <w:rPr>
                <w:i/>
                <w:iCs/>
              </w:rPr>
              <w:t xml:space="preserve">, </w:t>
            </w:r>
            <w:proofErr w:type="spellStart"/>
            <w:r w:rsidR="006672A8">
              <w:rPr>
                <w:i/>
                <w:iCs/>
              </w:rPr>
              <w:t>plectum</w:t>
            </w:r>
            <w:proofErr w:type="spellEnd"/>
            <w:r w:rsidR="006672A8">
              <w:t xml:space="preserve">: </w:t>
            </w:r>
            <w:r w:rsidR="00AC2505">
              <w:t>ahnden</w:t>
            </w:r>
          </w:p>
          <w:p w14:paraId="38209C93" w14:textId="4F5A540D" w:rsidR="00262838" w:rsidRDefault="00262838" w:rsidP="005B65EF">
            <w:pPr>
              <w:pStyle w:val="Vokabeln"/>
              <w:framePr w:hSpace="0" w:wrap="auto" w:vAnchor="margin" w:hAnchor="text" w:xAlign="left" w:yAlign="inline"/>
            </w:pPr>
            <w:proofErr w:type="spellStart"/>
            <w:r>
              <w:rPr>
                <w:i/>
                <w:iCs/>
              </w:rPr>
              <w:t>proh</w:t>
            </w:r>
            <w:proofErr w:type="spellEnd"/>
            <w:r>
              <w:rPr>
                <w:i/>
                <w:iCs/>
              </w:rPr>
              <w:t xml:space="preserve">!: </w:t>
            </w:r>
            <w:r w:rsidR="00904A6E">
              <w:t>v</w:t>
            </w:r>
            <w:r>
              <w:t>gl. V.</w:t>
            </w:r>
            <w:r w:rsidR="00C14712">
              <w:t xml:space="preserve"> 59</w:t>
            </w:r>
          </w:p>
          <w:p w14:paraId="3CB79BC6" w14:textId="3E743A86" w:rsidR="00C14712" w:rsidRDefault="00260ED8" w:rsidP="005B65EF">
            <w:pPr>
              <w:pStyle w:val="Vokabeln"/>
              <w:framePr w:hSpace="0" w:wrap="auto" w:vAnchor="margin" w:hAnchor="text" w:xAlign="left" w:yAlign="inline"/>
            </w:pPr>
            <w:proofErr w:type="spellStart"/>
            <w:r>
              <w:rPr>
                <w:i/>
                <w:iCs/>
              </w:rPr>
              <w:t>contremere</w:t>
            </w:r>
            <w:proofErr w:type="spellEnd"/>
            <w:r>
              <w:rPr>
                <w:i/>
                <w:iCs/>
              </w:rPr>
              <w:t>, -o</w:t>
            </w:r>
            <w:r>
              <w:t>: erzittern</w:t>
            </w:r>
          </w:p>
          <w:p w14:paraId="393A1D57" w14:textId="7B0BBFCF" w:rsidR="00904A6E" w:rsidRDefault="00904A6E" w:rsidP="005B65EF">
            <w:pPr>
              <w:pStyle w:val="Vokabeln"/>
              <w:framePr w:hSpace="0" w:wrap="auto" w:vAnchor="margin" w:hAnchor="text" w:xAlign="left" w:yAlign="inline"/>
            </w:pPr>
            <w:proofErr w:type="spellStart"/>
            <w:r>
              <w:rPr>
                <w:i/>
                <w:iCs/>
              </w:rPr>
              <w:t>inesse</w:t>
            </w:r>
            <w:proofErr w:type="spellEnd"/>
            <w:r>
              <w:rPr>
                <w:i/>
                <w:iCs/>
              </w:rPr>
              <w:t xml:space="preserve"> </w:t>
            </w:r>
            <w:r>
              <w:t xml:space="preserve">(m. Dat.): </w:t>
            </w:r>
            <w:r w:rsidRPr="00904A6E">
              <w:t>innewohnen, Teil von etw. sein</w:t>
            </w:r>
            <w:r>
              <w:t xml:space="preserve"> </w:t>
            </w:r>
            <w:proofErr w:type="spellStart"/>
            <w:r>
              <w:rPr>
                <w:i/>
                <w:iCs/>
              </w:rPr>
              <w:t>lympha</w:t>
            </w:r>
            <w:proofErr w:type="spellEnd"/>
            <w:r>
              <w:t>: vgl. V. 87</w:t>
            </w:r>
          </w:p>
          <w:p w14:paraId="3FF8E7F0" w14:textId="7F4BA13E" w:rsidR="00D9475D" w:rsidRDefault="00590C69" w:rsidP="005B65EF">
            <w:pPr>
              <w:pStyle w:val="Vokabeln"/>
              <w:framePr w:hSpace="0" w:wrap="auto" w:vAnchor="margin" w:hAnchor="text" w:xAlign="left" w:yAlign="inline"/>
            </w:pPr>
            <w:proofErr w:type="spellStart"/>
            <w:r>
              <w:rPr>
                <w:i/>
                <w:iCs/>
              </w:rPr>
              <w:t>exponere</w:t>
            </w:r>
            <w:proofErr w:type="spellEnd"/>
            <w:r>
              <w:rPr>
                <w:i/>
                <w:iCs/>
              </w:rPr>
              <w:t>, -o</w:t>
            </w:r>
            <w:r>
              <w:t xml:space="preserve">: aussetzen, übergeben </w:t>
            </w:r>
            <w:r>
              <w:rPr>
                <w:i/>
                <w:iCs/>
              </w:rPr>
              <w:t xml:space="preserve"> </w:t>
            </w:r>
            <w:proofErr w:type="spellStart"/>
            <w:r w:rsidR="00D9475D">
              <w:rPr>
                <w:i/>
                <w:iCs/>
              </w:rPr>
              <w:t>funestus</w:t>
            </w:r>
            <w:proofErr w:type="spellEnd"/>
            <w:r w:rsidR="00D9475D">
              <w:rPr>
                <w:i/>
                <w:iCs/>
              </w:rPr>
              <w:t>, -a, -um</w:t>
            </w:r>
            <w:r w:rsidR="00D9475D">
              <w:t>: todbringend</w:t>
            </w:r>
          </w:p>
          <w:p w14:paraId="33D4DE60" w14:textId="47E2D66C" w:rsidR="00D9475D" w:rsidRPr="00D9475D" w:rsidRDefault="00D9475D" w:rsidP="005B65EF">
            <w:pPr>
              <w:pStyle w:val="Vokabeln"/>
              <w:framePr w:hSpace="0" w:wrap="auto" w:vAnchor="margin" w:hAnchor="text" w:xAlign="left" w:yAlign="inline"/>
            </w:pPr>
            <w:proofErr w:type="spellStart"/>
            <w:r>
              <w:rPr>
                <w:i/>
                <w:iCs/>
              </w:rPr>
              <w:t>agonscere</w:t>
            </w:r>
            <w:proofErr w:type="spellEnd"/>
            <w:r>
              <w:rPr>
                <w:i/>
                <w:iCs/>
              </w:rPr>
              <w:t>, -o</w:t>
            </w:r>
            <w:r>
              <w:t xml:space="preserve">: (an-)erkennen </w:t>
            </w:r>
            <w:proofErr w:type="spellStart"/>
            <w:r>
              <w:rPr>
                <w:i/>
                <w:iCs/>
              </w:rPr>
              <w:t>contemptor</w:t>
            </w:r>
            <w:proofErr w:type="spellEnd"/>
            <w:r>
              <w:rPr>
                <w:i/>
                <w:iCs/>
              </w:rPr>
              <w:t>, -</w:t>
            </w:r>
            <w:proofErr w:type="spellStart"/>
            <w:r>
              <w:rPr>
                <w:i/>
                <w:iCs/>
              </w:rPr>
              <w:t>oris</w:t>
            </w:r>
            <w:proofErr w:type="spellEnd"/>
            <w:r>
              <w:rPr>
                <w:i/>
                <w:iCs/>
              </w:rPr>
              <w:t xml:space="preserve"> </w:t>
            </w:r>
            <w:r>
              <w:t>m: der Verächter</w:t>
            </w:r>
          </w:p>
          <w:p w14:paraId="3C0C3F53" w14:textId="28778E45" w:rsidR="000A6201" w:rsidRDefault="00BD60A3" w:rsidP="005B65EF">
            <w:pPr>
              <w:pStyle w:val="Vokabeln"/>
              <w:framePr w:hSpace="0" w:wrap="auto" w:vAnchor="margin" w:hAnchor="text" w:xAlign="left" w:yAlign="inline"/>
            </w:pPr>
            <w:proofErr w:type="spellStart"/>
            <w:r>
              <w:rPr>
                <w:i/>
                <w:iCs/>
              </w:rPr>
              <w:t>saevire</w:t>
            </w:r>
            <w:proofErr w:type="spellEnd"/>
            <w:r>
              <w:t>:</w:t>
            </w:r>
            <w:r w:rsidR="00A51851">
              <w:t xml:space="preserve"> vgl. V. 86</w:t>
            </w:r>
          </w:p>
          <w:p w14:paraId="5AAADAEA" w14:textId="77777777" w:rsidR="00A51851" w:rsidRPr="00BD60A3" w:rsidRDefault="00A51851" w:rsidP="005B65EF">
            <w:pPr>
              <w:pStyle w:val="Vokabeln"/>
              <w:framePr w:hSpace="0" w:wrap="auto" w:vAnchor="margin" w:hAnchor="text" w:xAlign="left" w:yAlign="inline"/>
            </w:pPr>
          </w:p>
          <w:p w14:paraId="657B5C64" w14:textId="25A5EFD8" w:rsidR="0020059A" w:rsidRDefault="00EA7E0C" w:rsidP="005B65EF">
            <w:pPr>
              <w:pStyle w:val="Vokabeln"/>
              <w:framePr w:hSpace="0" w:wrap="auto" w:vAnchor="margin" w:hAnchor="text" w:xAlign="left" w:yAlign="inline"/>
            </w:pPr>
            <w:proofErr w:type="spellStart"/>
            <w:r>
              <w:rPr>
                <w:i/>
                <w:iCs/>
              </w:rPr>
              <w:t>nectar</w:t>
            </w:r>
            <w:proofErr w:type="spellEnd"/>
            <w:r>
              <w:rPr>
                <w:i/>
                <w:iCs/>
              </w:rPr>
              <w:t>, -</w:t>
            </w:r>
            <w:proofErr w:type="spellStart"/>
            <w:r>
              <w:rPr>
                <w:i/>
                <w:iCs/>
              </w:rPr>
              <w:t>is</w:t>
            </w:r>
            <w:proofErr w:type="spellEnd"/>
            <w:r>
              <w:rPr>
                <w:i/>
                <w:iCs/>
              </w:rPr>
              <w:t xml:space="preserve"> </w:t>
            </w:r>
            <w:r>
              <w:t xml:space="preserve">n: </w:t>
            </w:r>
            <w:r w:rsidR="00564B1F">
              <w:t xml:space="preserve">der Nektar (Nahrung der Götter) </w:t>
            </w:r>
            <w:proofErr w:type="spellStart"/>
            <w:r w:rsidR="00564B1F">
              <w:rPr>
                <w:i/>
                <w:iCs/>
              </w:rPr>
              <w:t>pascere</w:t>
            </w:r>
            <w:proofErr w:type="spellEnd"/>
            <w:r w:rsidR="00564B1F">
              <w:rPr>
                <w:i/>
                <w:iCs/>
              </w:rPr>
              <w:t>, -o</w:t>
            </w:r>
            <w:r w:rsidR="00564B1F">
              <w:t>: nähren</w:t>
            </w:r>
          </w:p>
          <w:p w14:paraId="57ABACBE" w14:textId="535EF40C" w:rsidR="00800E4A" w:rsidRPr="00F51FA0" w:rsidRDefault="00800E4A" w:rsidP="00800E4A">
            <w:pPr>
              <w:pStyle w:val="Vokabeln"/>
              <w:framePr w:hSpace="0" w:wrap="auto" w:vAnchor="margin" w:hAnchor="text" w:xAlign="left" w:yAlign="inline"/>
            </w:pPr>
            <w:proofErr w:type="spellStart"/>
            <w:r>
              <w:rPr>
                <w:i/>
                <w:iCs/>
              </w:rPr>
              <w:t>Plurima</w:t>
            </w:r>
            <w:proofErr w:type="spellEnd"/>
            <w:r>
              <w:rPr>
                <w:i/>
                <w:iCs/>
              </w:rPr>
              <w:t xml:space="preserve"> non </w:t>
            </w:r>
            <w:proofErr w:type="spellStart"/>
            <w:r>
              <w:rPr>
                <w:i/>
                <w:iCs/>
              </w:rPr>
              <w:t>licuit</w:t>
            </w:r>
            <w:proofErr w:type="spellEnd"/>
            <w:r>
              <w:rPr>
                <w:i/>
                <w:iCs/>
              </w:rPr>
              <w:t>,…</w:t>
            </w:r>
            <w:r>
              <w:t>: Mehr kann ich nicht schreiben,…</w:t>
            </w:r>
          </w:p>
          <w:p w14:paraId="0F756B33" w14:textId="46483979" w:rsidR="00564B1F" w:rsidRDefault="00223907" w:rsidP="005B65EF">
            <w:pPr>
              <w:pStyle w:val="Vokabeln"/>
              <w:framePr w:hSpace="0" w:wrap="auto" w:vAnchor="margin" w:hAnchor="text" w:xAlign="left" w:yAlign="inline"/>
            </w:pPr>
            <w:proofErr w:type="spellStart"/>
            <w:r>
              <w:rPr>
                <w:i/>
                <w:iCs/>
              </w:rPr>
              <w:t>patruus</w:t>
            </w:r>
            <w:proofErr w:type="spellEnd"/>
            <w:r>
              <w:t xml:space="preserve">: vgl. Argumentum </w:t>
            </w:r>
            <w:proofErr w:type="spellStart"/>
            <w:r w:rsidR="009E1198">
              <w:rPr>
                <w:i/>
                <w:iCs/>
              </w:rPr>
              <w:t>lictor</w:t>
            </w:r>
            <w:proofErr w:type="spellEnd"/>
            <w:r w:rsidR="009E1198">
              <w:rPr>
                <w:i/>
                <w:iCs/>
              </w:rPr>
              <w:t>, -</w:t>
            </w:r>
            <w:proofErr w:type="spellStart"/>
            <w:r w:rsidR="009E1198">
              <w:rPr>
                <w:i/>
                <w:iCs/>
              </w:rPr>
              <w:t>oris</w:t>
            </w:r>
            <w:proofErr w:type="spellEnd"/>
            <w:r w:rsidR="009E1198">
              <w:rPr>
                <w:i/>
                <w:iCs/>
              </w:rPr>
              <w:t xml:space="preserve"> </w:t>
            </w:r>
            <w:r w:rsidR="009E1198">
              <w:t>m: der Liktor (</w:t>
            </w:r>
            <w:r w:rsidR="0060237A">
              <w:t>=hier: Henker)</w:t>
            </w:r>
          </w:p>
          <w:p w14:paraId="6F5EF594" w14:textId="4244FDFD" w:rsidR="0020059A" w:rsidRPr="0009145F" w:rsidRDefault="00282064" w:rsidP="00800E4A">
            <w:pPr>
              <w:pStyle w:val="Vokabeln"/>
              <w:framePr w:hSpace="0" w:wrap="auto" w:vAnchor="margin" w:hAnchor="text" w:xAlign="left" w:yAlign="inline"/>
            </w:pPr>
            <w:proofErr w:type="spellStart"/>
            <w:r>
              <w:rPr>
                <w:i/>
                <w:iCs/>
              </w:rPr>
              <w:t>evocare</w:t>
            </w:r>
            <w:proofErr w:type="spellEnd"/>
            <w:r>
              <w:t xml:space="preserve">: </w:t>
            </w:r>
            <w:r w:rsidR="00D166A9">
              <w:t>vgl. V.</w:t>
            </w:r>
            <w:r w:rsidR="00B377A4">
              <w:t xml:space="preserve"> 32</w:t>
            </w:r>
          </w:p>
        </w:tc>
        <w:tc>
          <w:tcPr>
            <w:tcW w:w="3261" w:type="dxa"/>
            <w:tcBorders>
              <w:left w:val="single" w:sz="4" w:space="0" w:color="auto"/>
            </w:tcBorders>
          </w:tcPr>
          <w:p w14:paraId="2900344A" w14:textId="77777777" w:rsidR="006E1135" w:rsidRPr="009B6423" w:rsidRDefault="006E1135" w:rsidP="003D1446">
            <w:pPr>
              <w:pStyle w:val="KeinLeerraum"/>
              <w:spacing w:after="0" w:line="200" w:lineRule="exact"/>
              <w:contextualSpacing w:val="0"/>
              <w:rPr>
                <w:rFonts w:cs="Times New Roman"/>
                <w:b/>
                <w:i/>
                <w:sz w:val="18"/>
                <w:szCs w:val="18"/>
              </w:rPr>
            </w:pPr>
          </w:p>
          <w:p w14:paraId="07E2C8BD" w14:textId="08197AAA" w:rsidR="00554EF3" w:rsidRDefault="004C276E" w:rsidP="009E3566">
            <w:pPr>
              <w:pStyle w:val="Grammatik"/>
              <w:framePr w:hSpace="0" w:wrap="auto" w:vAnchor="margin" w:hAnchor="text" w:xAlign="left" w:yAlign="inline"/>
              <w:rPr>
                <w:i w:val="0"/>
              </w:rPr>
            </w:pPr>
            <w:r>
              <w:t>Ilia</w:t>
            </w:r>
            <w:r>
              <w:rPr>
                <w:i w:val="0"/>
              </w:rPr>
              <w:t>: Beiname der Rhea Silvia</w:t>
            </w:r>
          </w:p>
          <w:p w14:paraId="2F434E27" w14:textId="4BE959BF" w:rsidR="004C276E" w:rsidRDefault="004C276E" w:rsidP="009E3566">
            <w:pPr>
              <w:pStyle w:val="Grammatik"/>
              <w:framePr w:hSpace="0" w:wrap="auto" w:vAnchor="margin" w:hAnchor="text" w:xAlign="left" w:yAlign="inline"/>
            </w:pPr>
          </w:p>
          <w:p w14:paraId="6B777BA2" w14:textId="45E05CA0" w:rsidR="0078663F" w:rsidRDefault="0078663F" w:rsidP="009E3566">
            <w:pPr>
              <w:pStyle w:val="Grammatik"/>
              <w:framePr w:hSpace="0" w:wrap="auto" w:vAnchor="margin" w:hAnchor="text" w:xAlign="left" w:yAlign="inline"/>
            </w:pPr>
          </w:p>
          <w:p w14:paraId="458A0FAC" w14:textId="4B4E35D9" w:rsidR="0078663F" w:rsidRDefault="0078663F" w:rsidP="009E3566">
            <w:pPr>
              <w:pStyle w:val="Grammatik"/>
              <w:framePr w:hSpace="0" w:wrap="auto" w:vAnchor="margin" w:hAnchor="text" w:xAlign="left" w:yAlign="inline"/>
            </w:pPr>
          </w:p>
          <w:p w14:paraId="0A6B76B5" w14:textId="77777777" w:rsidR="0078663F" w:rsidRDefault="0078663F" w:rsidP="009E3566">
            <w:pPr>
              <w:pStyle w:val="Grammatik"/>
              <w:framePr w:hSpace="0" w:wrap="auto" w:vAnchor="margin" w:hAnchor="text" w:xAlign="left" w:yAlign="inline"/>
            </w:pPr>
          </w:p>
          <w:p w14:paraId="6FBBFD58" w14:textId="77777777" w:rsidR="0078663F" w:rsidRDefault="0078663F" w:rsidP="009E3566">
            <w:pPr>
              <w:pStyle w:val="Grammatik"/>
              <w:framePr w:hSpace="0" w:wrap="auto" w:vAnchor="margin" w:hAnchor="text" w:xAlign="left" w:yAlign="inline"/>
            </w:pPr>
          </w:p>
          <w:p w14:paraId="1E1F3E7A" w14:textId="77777777" w:rsidR="0078663F" w:rsidRDefault="0078663F" w:rsidP="009E3566">
            <w:pPr>
              <w:pStyle w:val="Grammatik"/>
              <w:framePr w:hSpace="0" w:wrap="auto" w:vAnchor="margin" w:hAnchor="text" w:xAlign="left" w:yAlign="inline"/>
            </w:pPr>
          </w:p>
          <w:p w14:paraId="07BA23C2" w14:textId="77777777" w:rsidR="0078663F" w:rsidRDefault="0078663F" w:rsidP="009E3566">
            <w:pPr>
              <w:pStyle w:val="Grammatik"/>
              <w:framePr w:hSpace="0" w:wrap="auto" w:vAnchor="margin" w:hAnchor="text" w:xAlign="left" w:yAlign="inline"/>
            </w:pPr>
          </w:p>
          <w:p w14:paraId="48ACA79F" w14:textId="069321F6" w:rsidR="00124EAB" w:rsidRPr="00195558" w:rsidRDefault="00377F16" w:rsidP="009E3566">
            <w:pPr>
              <w:pStyle w:val="Grammatik"/>
              <w:framePr w:hSpace="0" w:wrap="auto" w:vAnchor="margin" w:hAnchor="text" w:xAlign="left" w:yAlign="inline"/>
              <w:rPr>
                <w:i w:val="0"/>
                <w:iCs/>
              </w:rPr>
            </w:pPr>
            <w:proofErr w:type="spellStart"/>
            <w:r>
              <w:t>hanc</w:t>
            </w:r>
            <w:proofErr w:type="spellEnd"/>
            <w:r w:rsidR="00195558">
              <w:rPr>
                <w:i w:val="0"/>
                <w:iCs/>
              </w:rPr>
              <w:t>: Was musst du ergänzen?</w:t>
            </w:r>
          </w:p>
          <w:p w14:paraId="2F89DD7F" w14:textId="32A3958A" w:rsidR="000E2744" w:rsidRDefault="00A35CEE" w:rsidP="009E3566">
            <w:pPr>
              <w:pStyle w:val="Grammatik"/>
              <w:framePr w:hSpace="0" w:wrap="auto" w:vAnchor="margin" w:hAnchor="text" w:xAlign="left" w:yAlign="inline"/>
              <w:rPr>
                <w:i w:val="0"/>
              </w:rPr>
            </w:pPr>
            <w:proofErr w:type="spellStart"/>
            <w:r w:rsidRPr="00A35CEE">
              <w:t>Threicius</w:t>
            </w:r>
            <w:proofErr w:type="spellEnd"/>
            <w:r w:rsidRPr="00A35CEE">
              <w:rPr>
                <w:i w:val="0"/>
              </w:rPr>
              <w:t>: thrakisch (Mars bzw. Ares wurd</w:t>
            </w:r>
            <w:r>
              <w:rPr>
                <w:i w:val="0"/>
              </w:rPr>
              <w:t>e den Thrakern zugeschrieben)</w:t>
            </w:r>
          </w:p>
          <w:p w14:paraId="092479AA" w14:textId="77777777" w:rsidR="00377F16" w:rsidRDefault="00377F16" w:rsidP="009E3566">
            <w:pPr>
              <w:pStyle w:val="Grammatik"/>
              <w:framePr w:hSpace="0" w:wrap="auto" w:vAnchor="margin" w:hAnchor="text" w:xAlign="left" w:yAlign="inline"/>
              <w:rPr>
                <w:i w:val="0"/>
              </w:rPr>
            </w:pPr>
          </w:p>
          <w:p w14:paraId="3F603C62" w14:textId="3CE3C5B5" w:rsidR="000E2744" w:rsidRDefault="000E2744" w:rsidP="009E3566">
            <w:pPr>
              <w:pStyle w:val="Grammatik"/>
              <w:framePr w:hSpace="0" w:wrap="auto" w:vAnchor="margin" w:hAnchor="text" w:xAlign="left" w:yAlign="inline"/>
              <w:rPr>
                <w:i w:val="0"/>
              </w:rPr>
            </w:pPr>
            <w:r>
              <w:rPr>
                <w:i w:val="0"/>
              </w:rPr>
              <w:t xml:space="preserve">Übersetze das PPP von </w:t>
            </w:r>
            <w:proofErr w:type="spellStart"/>
            <w:r>
              <w:t>dimovere</w:t>
            </w:r>
            <w:proofErr w:type="spellEnd"/>
            <w:r>
              <w:t xml:space="preserve"> </w:t>
            </w:r>
            <w:r>
              <w:rPr>
                <w:i w:val="0"/>
              </w:rPr>
              <w:t>hier gleichzeitig und reflexiv.</w:t>
            </w:r>
          </w:p>
          <w:p w14:paraId="18F4FB25" w14:textId="77777777" w:rsidR="00CE1255" w:rsidRDefault="00CE1255" w:rsidP="009E3566">
            <w:pPr>
              <w:pStyle w:val="Grammatik"/>
              <w:framePr w:hSpace="0" w:wrap="auto" w:vAnchor="margin" w:hAnchor="text" w:xAlign="left" w:yAlign="inline"/>
              <w:rPr>
                <w:i w:val="0"/>
              </w:rPr>
            </w:pPr>
          </w:p>
          <w:p w14:paraId="653E9BC6" w14:textId="77777777" w:rsidR="00CE1255" w:rsidRDefault="00CE1255" w:rsidP="009E3566">
            <w:pPr>
              <w:pStyle w:val="Grammatik"/>
              <w:framePr w:hSpace="0" w:wrap="auto" w:vAnchor="margin" w:hAnchor="text" w:xAlign="left" w:yAlign="inline"/>
              <w:rPr>
                <w:i w:val="0"/>
              </w:rPr>
            </w:pPr>
          </w:p>
          <w:p w14:paraId="122A95F7" w14:textId="57BDB733" w:rsidR="00CE1255" w:rsidRDefault="00CE1255" w:rsidP="009E3566">
            <w:pPr>
              <w:pStyle w:val="Grammatik"/>
              <w:framePr w:hSpace="0" w:wrap="auto" w:vAnchor="margin" w:hAnchor="text" w:xAlign="left" w:yAlign="inline"/>
              <w:rPr>
                <w:i w:val="0"/>
              </w:rPr>
            </w:pPr>
            <w:proofErr w:type="spellStart"/>
            <w:r>
              <w:t>Iliacus</w:t>
            </w:r>
            <w:proofErr w:type="spellEnd"/>
            <w:r>
              <w:rPr>
                <w:i w:val="0"/>
              </w:rPr>
              <w:t>: trojanisch</w:t>
            </w:r>
          </w:p>
          <w:p w14:paraId="319FC52C" w14:textId="77777777" w:rsidR="00CE1255" w:rsidRDefault="00CE1255" w:rsidP="009E3566">
            <w:pPr>
              <w:pStyle w:val="Grammatik"/>
              <w:framePr w:hSpace="0" w:wrap="auto" w:vAnchor="margin" w:hAnchor="text" w:xAlign="left" w:yAlign="inline"/>
              <w:rPr>
                <w:i w:val="0"/>
              </w:rPr>
            </w:pPr>
          </w:p>
          <w:p w14:paraId="39A30D4D" w14:textId="77777777" w:rsidR="00CE1255" w:rsidRDefault="00CE1255" w:rsidP="009E3566">
            <w:pPr>
              <w:pStyle w:val="Grammatik"/>
              <w:framePr w:hSpace="0" w:wrap="auto" w:vAnchor="margin" w:hAnchor="text" w:xAlign="left" w:yAlign="inline"/>
              <w:rPr>
                <w:i w:val="0"/>
              </w:rPr>
            </w:pPr>
          </w:p>
          <w:p w14:paraId="26D78380" w14:textId="796BE3A1" w:rsidR="00CE1255" w:rsidRDefault="00CE1255" w:rsidP="009E3566">
            <w:pPr>
              <w:pStyle w:val="Grammatik"/>
              <w:framePr w:hSpace="0" w:wrap="auto" w:vAnchor="margin" w:hAnchor="text" w:xAlign="left" w:yAlign="inline"/>
            </w:pPr>
            <w:proofErr w:type="spellStart"/>
            <w:r>
              <w:t>timuere</w:t>
            </w:r>
            <w:proofErr w:type="spellEnd"/>
            <w:r>
              <w:t xml:space="preserve"> = </w:t>
            </w:r>
            <w:proofErr w:type="spellStart"/>
            <w:r>
              <w:t>timuerunt</w:t>
            </w:r>
            <w:proofErr w:type="spellEnd"/>
          </w:p>
          <w:p w14:paraId="1AE20844" w14:textId="0C5437D4" w:rsidR="00CE1255" w:rsidRDefault="00CE1255" w:rsidP="009E3566">
            <w:pPr>
              <w:pStyle w:val="Grammatik"/>
              <w:framePr w:hSpace="0" w:wrap="auto" w:vAnchor="margin" w:hAnchor="text" w:xAlign="left" w:yAlign="inline"/>
              <w:rPr>
                <w:i w:val="0"/>
              </w:rPr>
            </w:pPr>
            <w:r>
              <w:rPr>
                <w:i w:val="0"/>
              </w:rPr>
              <w:t xml:space="preserve">Achte auf den Kasus, mit dem </w:t>
            </w:r>
            <w:proofErr w:type="spellStart"/>
            <w:r>
              <w:t>timere</w:t>
            </w:r>
            <w:proofErr w:type="spellEnd"/>
            <w:r>
              <w:t xml:space="preserve"> </w:t>
            </w:r>
            <w:r>
              <w:rPr>
                <w:i w:val="0"/>
              </w:rPr>
              <w:t>hier steht.</w:t>
            </w:r>
          </w:p>
          <w:p w14:paraId="4A05779E" w14:textId="77777777" w:rsidR="00BC4B09" w:rsidRDefault="00BC4B09" w:rsidP="009E3566">
            <w:pPr>
              <w:pStyle w:val="Grammatik"/>
              <w:framePr w:hSpace="0" w:wrap="auto" w:vAnchor="margin" w:hAnchor="text" w:xAlign="left" w:yAlign="inline"/>
              <w:rPr>
                <w:i w:val="0"/>
              </w:rPr>
            </w:pPr>
          </w:p>
          <w:p w14:paraId="54D22117" w14:textId="77777777" w:rsidR="00BC4B09" w:rsidRDefault="00BC4B09" w:rsidP="009E3566">
            <w:pPr>
              <w:pStyle w:val="Grammatik"/>
              <w:framePr w:hSpace="0" w:wrap="auto" w:vAnchor="margin" w:hAnchor="text" w:xAlign="left" w:yAlign="inline"/>
              <w:rPr>
                <w:i w:val="0"/>
              </w:rPr>
            </w:pPr>
          </w:p>
          <w:p w14:paraId="342565E8" w14:textId="77777777" w:rsidR="00BC4B09" w:rsidRDefault="00BC4B09" w:rsidP="009E3566">
            <w:pPr>
              <w:pStyle w:val="Grammatik"/>
              <w:framePr w:hSpace="0" w:wrap="auto" w:vAnchor="margin" w:hAnchor="text" w:xAlign="left" w:yAlign="inline"/>
              <w:rPr>
                <w:i w:val="0"/>
              </w:rPr>
            </w:pPr>
          </w:p>
          <w:p w14:paraId="75B65ECF" w14:textId="77777777" w:rsidR="00BC4B09" w:rsidRDefault="00BC4B09" w:rsidP="009E3566">
            <w:pPr>
              <w:pStyle w:val="Grammatik"/>
              <w:framePr w:hSpace="0" w:wrap="auto" w:vAnchor="margin" w:hAnchor="text" w:xAlign="left" w:yAlign="inline"/>
              <w:rPr>
                <w:i w:val="0"/>
              </w:rPr>
            </w:pPr>
          </w:p>
          <w:p w14:paraId="32FDF0B8" w14:textId="77777777" w:rsidR="00BC4B09" w:rsidRDefault="00BC4B09" w:rsidP="009E3566">
            <w:pPr>
              <w:pStyle w:val="Grammatik"/>
              <w:framePr w:hSpace="0" w:wrap="auto" w:vAnchor="margin" w:hAnchor="text" w:xAlign="left" w:yAlign="inline"/>
              <w:rPr>
                <w:i w:val="0"/>
              </w:rPr>
            </w:pPr>
          </w:p>
          <w:p w14:paraId="0BFCBC6C" w14:textId="77777777" w:rsidR="00BC4B09" w:rsidRDefault="00BC4B09" w:rsidP="009E3566">
            <w:pPr>
              <w:pStyle w:val="Grammatik"/>
              <w:framePr w:hSpace="0" w:wrap="auto" w:vAnchor="margin" w:hAnchor="text" w:xAlign="left" w:yAlign="inline"/>
              <w:rPr>
                <w:i w:val="0"/>
              </w:rPr>
            </w:pPr>
          </w:p>
          <w:p w14:paraId="04117AE9" w14:textId="77777777" w:rsidR="00BC4B09" w:rsidRDefault="00BC4B09" w:rsidP="009E3566">
            <w:pPr>
              <w:pStyle w:val="Grammatik"/>
              <w:framePr w:hSpace="0" w:wrap="auto" w:vAnchor="margin" w:hAnchor="text" w:xAlign="left" w:yAlign="inline"/>
              <w:rPr>
                <w:i w:val="0"/>
              </w:rPr>
            </w:pPr>
          </w:p>
          <w:p w14:paraId="2D5D12C3" w14:textId="77777777" w:rsidR="00BC4B09" w:rsidRDefault="00BC4B09" w:rsidP="009E3566">
            <w:pPr>
              <w:pStyle w:val="Grammatik"/>
              <w:framePr w:hSpace="0" w:wrap="auto" w:vAnchor="margin" w:hAnchor="text" w:xAlign="left" w:yAlign="inline"/>
              <w:rPr>
                <w:i w:val="0"/>
              </w:rPr>
            </w:pPr>
          </w:p>
          <w:p w14:paraId="760C03D6" w14:textId="77777777" w:rsidR="00BC4B09" w:rsidRDefault="00BC4B09" w:rsidP="009E3566">
            <w:pPr>
              <w:pStyle w:val="Grammatik"/>
              <w:framePr w:hSpace="0" w:wrap="auto" w:vAnchor="margin" w:hAnchor="text" w:xAlign="left" w:yAlign="inline"/>
              <w:rPr>
                <w:i w:val="0"/>
              </w:rPr>
            </w:pPr>
          </w:p>
          <w:p w14:paraId="71C7CB2E" w14:textId="77777777" w:rsidR="00BC4B09" w:rsidRDefault="00BC4B09" w:rsidP="009E3566">
            <w:pPr>
              <w:pStyle w:val="Grammatik"/>
              <w:framePr w:hSpace="0" w:wrap="auto" w:vAnchor="margin" w:hAnchor="text" w:xAlign="left" w:yAlign="inline"/>
              <w:rPr>
                <w:i w:val="0"/>
              </w:rPr>
            </w:pPr>
          </w:p>
          <w:p w14:paraId="30E53AD8" w14:textId="77777777" w:rsidR="00BC4B09" w:rsidRDefault="00BC4B09" w:rsidP="009E3566">
            <w:pPr>
              <w:pStyle w:val="Grammatik"/>
              <w:framePr w:hSpace="0" w:wrap="auto" w:vAnchor="margin" w:hAnchor="text" w:xAlign="left" w:yAlign="inline"/>
              <w:rPr>
                <w:i w:val="0"/>
              </w:rPr>
            </w:pPr>
          </w:p>
          <w:p w14:paraId="39A59BC0" w14:textId="607522DC" w:rsidR="004B2B45" w:rsidRDefault="004B2B45" w:rsidP="009E3566">
            <w:pPr>
              <w:pStyle w:val="Grammatik"/>
              <w:framePr w:hSpace="0" w:wrap="auto" w:vAnchor="margin" w:hAnchor="text" w:xAlign="left" w:yAlign="inline"/>
              <w:rPr>
                <w:iCs/>
              </w:rPr>
            </w:pPr>
            <w:proofErr w:type="spellStart"/>
            <w:r w:rsidRPr="004B2B45">
              <w:rPr>
                <w:iCs/>
              </w:rPr>
              <w:t>surripiere</w:t>
            </w:r>
            <w:proofErr w:type="spellEnd"/>
            <w:r>
              <w:rPr>
                <w:i w:val="0"/>
              </w:rPr>
              <w:t>=</w:t>
            </w:r>
            <w:proofErr w:type="spellStart"/>
            <w:r>
              <w:rPr>
                <w:iCs/>
              </w:rPr>
              <w:t>surripieris</w:t>
            </w:r>
            <w:proofErr w:type="spellEnd"/>
          </w:p>
          <w:p w14:paraId="46D36137" w14:textId="3338D1D1" w:rsidR="002971B6" w:rsidRDefault="002971B6" w:rsidP="009E3566">
            <w:pPr>
              <w:pStyle w:val="Grammatik"/>
              <w:framePr w:hSpace="0" w:wrap="auto" w:vAnchor="margin" w:hAnchor="text" w:xAlign="left" w:yAlign="inline"/>
              <w:rPr>
                <w:i w:val="0"/>
              </w:rPr>
            </w:pPr>
            <w:proofErr w:type="spellStart"/>
            <w:r>
              <w:rPr>
                <w:iCs/>
              </w:rPr>
              <w:t>Tyrrhenus</w:t>
            </w:r>
            <w:proofErr w:type="spellEnd"/>
            <w:r w:rsidR="006E6B2C">
              <w:rPr>
                <w:iCs/>
              </w:rPr>
              <w:t>, -a, -um</w:t>
            </w:r>
            <w:r w:rsidR="006E6B2C">
              <w:rPr>
                <w:i w:val="0"/>
              </w:rPr>
              <w:t>: italisch</w:t>
            </w:r>
          </w:p>
          <w:p w14:paraId="79B03D6A" w14:textId="7DFECDAB" w:rsidR="00655FB7" w:rsidRDefault="00A359EB" w:rsidP="009E3566">
            <w:pPr>
              <w:pStyle w:val="Grammatik"/>
              <w:framePr w:hSpace="0" w:wrap="auto" w:vAnchor="margin" w:hAnchor="text" w:xAlign="left" w:yAlign="inline"/>
              <w:rPr>
                <w:i w:val="0"/>
              </w:rPr>
            </w:pPr>
            <w:proofErr w:type="spellStart"/>
            <w:r>
              <w:rPr>
                <w:iCs/>
              </w:rPr>
              <w:t>focus</w:t>
            </w:r>
            <w:proofErr w:type="spellEnd"/>
            <w:r>
              <w:rPr>
                <w:iCs/>
              </w:rPr>
              <w:t xml:space="preserve"> </w:t>
            </w:r>
            <w:proofErr w:type="spellStart"/>
            <w:r>
              <w:rPr>
                <w:iCs/>
              </w:rPr>
              <w:t>aeternus</w:t>
            </w:r>
            <w:proofErr w:type="spellEnd"/>
            <w:r>
              <w:rPr>
                <w:i w:val="0"/>
              </w:rPr>
              <w:t>: Denk an die Hauptaufgabe der Vestalinnen bzw. recherchiere kurz dazu.</w:t>
            </w:r>
          </w:p>
          <w:p w14:paraId="151F440D" w14:textId="33195AFE" w:rsidR="00FC4B6B" w:rsidRDefault="00FC4B6B" w:rsidP="009E3566">
            <w:pPr>
              <w:pStyle w:val="Grammatik"/>
              <w:framePr w:hSpace="0" w:wrap="auto" w:vAnchor="margin" w:hAnchor="text" w:xAlign="left" w:yAlign="inline"/>
              <w:rPr>
                <w:i w:val="0"/>
              </w:rPr>
            </w:pPr>
            <w:r>
              <w:rPr>
                <w:iCs/>
              </w:rPr>
              <w:t>Palladium</w:t>
            </w:r>
            <w:r>
              <w:rPr>
                <w:i w:val="0"/>
              </w:rPr>
              <w:t xml:space="preserve">, </w:t>
            </w:r>
            <w:r>
              <w:rPr>
                <w:iCs/>
              </w:rPr>
              <w:t xml:space="preserve">-i </w:t>
            </w:r>
            <w:r>
              <w:rPr>
                <w:i w:val="0"/>
              </w:rPr>
              <w:t xml:space="preserve">n.: </w:t>
            </w:r>
            <w:r w:rsidR="00E93AB7">
              <w:rPr>
                <w:i w:val="0"/>
              </w:rPr>
              <w:t xml:space="preserve">Das Palladium </w:t>
            </w:r>
            <w:r w:rsidR="00BC14ED">
              <w:rPr>
                <w:i w:val="0"/>
              </w:rPr>
              <w:t>war der Sage nach ein vom Himmel gefallenes Kultbild der Athene, das die Römer im Tempel der Vesta aufzubewahren behaupteten.</w:t>
            </w:r>
          </w:p>
          <w:p w14:paraId="539FC6E5" w14:textId="77777777" w:rsidR="00CA6D2A" w:rsidRDefault="00CA6D2A" w:rsidP="009E3566">
            <w:pPr>
              <w:pStyle w:val="Grammatik"/>
              <w:framePr w:hSpace="0" w:wrap="auto" w:vAnchor="margin" w:hAnchor="text" w:xAlign="left" w:yAlign="inline"/>
              <w:rPr>
                <w:i w:val="0"/>
              </w:rPr>
            </w:pPr>
          </w:p>
          <w:p w14:paraId="54DF664F" w14:textId="77777777" w:rsidR="00CA6D2A" w:rsidRDefault="00CA6D2A" w:rsidP="009E3566">
            <w:pPr>
              <w:pStyle w:val="Grammatik"/>
              <w:framePr w:hSpace="0" w:wrap="auto" w:vAnchor="margin" w:hAnchor="text" w:xAlign="left" w:yAlign="inline"/>
              <w:rPr>
                <w:i w:val="0"/>
              </w:rPr>
            </w:pPr>
          </w:p>
          <w:p w14:paraId="48D4A6F8" w14:textId="77777777" w:rsidR="00CA6D2A" w:rsidRDefault="00CA6D2A" w:rsidP="009E3566">
            <w:pPr>
              <w:pStyle w:val="Grammatik"/>
              <w:framePr w:hSpace="0" w:wrap="auto" w:vAnchor="margin" w:hAnchor="text" w:xAlign="left" w:yAlign="inline"/>
              <w:rPr>
                <w:i w:val="0"/>
              </w:rPr>
            </w:pPr>
          </w:p>
          <w:p w14:paraId="700FF278" w14:textId="77777777" w:rsidR="00CA6D2A" w:rsidRDefault="00CA6D2A" w:rsidP="009E3566">
            <w:pPr>
              <w:pStyle w:val="Grammatik"/>
              <w:framePr w:hSpace="0" w:wrap="auto" w:vAnchor="margin" w:hAnchor="text" w:xAlign="left" w:yAlign="inline"/>
              <w:rPr>
                <w:i w:val="0"/>
              </w:rPr>
            </w:pPr>
          </w:p>
          <w:p w14:paraId="5BC1589A" w14:textId="77777777" w:rsidR="00CA6D2A" w:rsidRDefault="00CA6D2A" w:rsidP="009E3566">
            <w:pPr>
              <w:pStyle w:val="Grammatik"/>
              <w:framePr w:hSpace="0" w:wrap="auto" w:vAnchor="margin" w:hAnchor="text" w:xAlign="left" w:yAlign="inline"/>
              <w:rPr>
                <w:i w:val="0"/>
              </w:rPr>
            </w:pPr>
          </w:p>
          <w:p w14:paraId="4173506B" w14:textId="77777777" w:rsidR="00CA6D2A" w:rsidRDefault="00CA6D2A" w:rsidP="009E3566">
            <w:pPr>
              <w:pStyle w:val="Grammatik"/>
              <w:framePr w:hSpace="0" w:wrap="auto" w:vAnchor="margin" w:hAnchor="text" w:xAlign="left" w:yAlign="inline"/>
              <w:rPr>
                <w:i w:val="0"/>
              </w:rPr>
            </w:pPr>
          </w:p>
          <w:p w14:paraId="74251DC7" w14:textId="77777777" w:rsidR="00CA6D2A" w:rsidRDefault="00CA6D2A" w:rsidP="009E3566">
            <w:pPr>
              <w:pStyle w:val="Grammatik"/>
              <w:framePr w:hSpace="0" w:wrap="auto" w:vAnchor="margin" w:hAnchor="text" w:xAlign="left" w:yAlign="inline"/>
              <w:rPr>
                <w:i w:val="0"/>
              </w:rPr>
            </w:pPr>
          </w:p>
          <w:p w14:paraId="0D72BF64" w14:textId="77777777" w:rsidR="00CA6D2A" w:rsidRDefault="00CA6D2A" w:rsidP="009E3566">
            <w:pPr>
              <w:pStyle w:val="Grammatik"/>
              <w:framePr w:hSpace="0" w:wrap="auto" w:vAnchor="margin" w:hAnchor="text" w:xAlign="left" w:yAlign="inline"/>
              <w:rPr>
                <w:i w:val="0"/>
              </w:rPr>
            </w:pPr>
          </w:p>
          <w:p w14:paraId="568323B0" w14:textId="2FE9B789" w:rsidR="00CA6D2A" w:rsidRDefault="0032199C" w:rsidP="009E3566">
            <w:pPr>
              <w:pStyle w:val="Grammatik"/>
              <w:framePr w:hSpace="0" w:wrap="auto" w:vAnchor="margin" w:hAnchor="text" w:xAlign="left" w:yAlign="inline"/>
              <w:rPr>
                <w:iCs/>
              </w:rPr>
            </w:pPr>
            <w:r>
              <w:rPr>
                <w:i w:val="0"/>
              </w:rPr>
              <w:t xml:space="preserve">Ergänze: </w:t>
            </w:r>
            <w:r>
              <w:rPr>
                <w:iCs/>
              </w:rPr>
              <w:t>…</w:t>
            </w:r>
            <w:proofErr w:type="spellStart"/>
            <w:r>
              <w:rPr>
                <w:iCs/>
              </w:rPr>
              <w:t>undam</w:t>
            </w:r>
            <w:proofErr w:type="spellEnd"/>
            <w:r>
              <w:rPr>
                <w:iCs/>
              </w:rPr>
              <w:t>, [</w:t>
            </w:r>
            <w:proofErr w:type="spellStart"/>
            <w:r>
              <w:rPr>
                <w:iCs/>
              </w:rPr>
              <w:t>ut</w:t>
            </w:r>
            <w:proofErr w:type="spellEnd"/>
            <w:r>
              <w:rPr>
                <w:iCs/>
              </w:rPr>
              <w:t xml:space="preserve">] </w:t>
            </w:r>
            <w:proofErr w:type="spellStart"/>
            <w:r>
              <w:rPr>
                <w:iCs/>
              </w:rPr>
              <w:t>sacra</w:t>
            </w:r>
            <w:proofErr w:type="spellEnd"/>
            <w:r>
              <w:rPr>
                <w:iCs/>
              </w:rPr>
              <w:t>…</w:t>
            </w:r>
          </w:p>
          <w:p w14:paraId="0BB2D911" w14:textId="53A83783" w:rsidR="007F60AC" w:rsidRDefault="007F60AC" w:rsidP="009E3566">
            <w:pPr>
              <w:pStyle w:val="Grammatik"/>
              <w:framePr w:hSpace="0" w:wrap="auto" w:vAnchor="margin" w:hAnchor="text" w:xAlign="left" w:yAlign="inline"/>
              <w:rPr>
                <w:i w:val="0"/>
              </w:rPr>
            </w:pPr>
            <w:proofErr w:type="spellStart"/>
            <w:r>
              <w:rPr>
                <w:iCs/>
              </w:rPr>
              <w:t>aquis</w:t>
            </w:r>
            <w:proofErr w:type="spellEnd"/>
            <w:r>
              <w:rPr>
                <w:i w:val="0"/>
              </w:rPr>
              <w:t xml:space="preserve">: </w:t>
            </w:r>
            <w:r w:rsidR="00F242BF">
              <w:rPr>
                <w:i w:val="0"/>
              </w:rPr>
              <w:t>Um den Tempel rituell zu reinigen, holten die Vestalinnen</w:t>
            </w:r>
            <w:r w:rsidR="003F293F">
              <w:rPr>
                <w:i w:val="0"/>
              </w:rPr>
              <w:t xml:space="preserve"> in Rom</w:t>
            </w:r>
            <w:r w:rsidR="00F242BF">
              <w:rPr>
                <w:i w:val="0"/>
              </w:rPr>
              <w:t xml:space="preserve"> täglich Wasser aus der Quelle der Nymphe Egeria.</w:t>
            </w:r>
            <w:r w:rsidR="003F293F">
              <w:rPr>
                <w:i w:val="0"/>
              </w:rPr>
              <w:t xml:space="preserve"> Was für eine Quelle in Alba </w:t>
            </w:r>
            <w:proofErr w:type="spellStart"/>
            <w:r w:rsidR="003F293F">
              <w:rPr>
                <w:i w:val="0"/>
              </w:rPr>
              <w:t>Longa</w:t>
            </w:r>
            <w:proofErr w:type="spellEnd"/>
            <w:r w:rsidR="003F293F">
              <w:rPr>
                <w:i w:val="0"/>
              </w:rPr>
              <w:t xml:space="preserve"> gemeint ist, ist nicht klar.</w:t>
            </w:r>
          </w:p>
          <w:p w14:paraId="5DD24EC7" w14:textId="77777777" w:rsidR="00E717CC" w:rsidRDefault="00E717CC" w:rsidP="009E3566">
            <w:pPr>
              <w:pStyle w:val="Grammatik"/>
              <w:framePr w:hSpace="0" w:wrap="auto" w:vAnchor="margin" w:hAnchor="text" w:xAlign="left" w:yAlign="inline"/>
              <w:rPr>
                <w:i w:val="0"/>
              </w:rPr>
            </w:pPr>
          </w:p>
          <w:p w14:paraId="71DAA0F9" w14:textId="77777777" w:rsidR="00E717CC" w:rsidRDefault="00E717CC" w:rsidP="009E3566">
            <w:pPr>
              <w:pStyle w:val="Grammatik"/>
              <w:framePr w:hSpace="0" w:wrap="auto" w:vAnchor="margin" w:hAnchor="text" w:xAlign="left" w:yAlign="inline"/>
              <w:rPr>
                <w:i w:val="0"/>
              </w:rPr>
            </w:pPr>
          </w:p>
          <w:p w14:paraId="205FBD37" w14:textId="77777777" w:rsidR="00E717CC" w:rsidRDefault="00E717CC" w:rsidP="009E3566">
            <w:pPr>
              <w:pStyle w:val="Grammatik"/>
              <w:framePr w:hSpace="0" w:wrap="auto" w:vAnchor="margin" w:hAnchor="text" w:xAlign="left" w:yAlign="inline"/>
              <w:rPr>
                <w:i w:val="0"/>
              </w:rPr>
            </w:pPr>
          </w:p>
          <w:p w14:paraId="2E8F9A00" w14:textId="77777777" w:rsidR="00E717CC" w:rsidRDefault="00E717CC" w:rsidP="009E3566">
            <w:pPr>
              <w:pStyle w:val="Grammatik"/>
              <w:framePr w:hSpace="0" w:wrap="auto" w:vAnchor="margin" w:hAnchor="text" w:xAlign="left" w:yAlign="inline"/>
              <w:rPr>
                <w:i w:val="0"/>
              </w:rPr>
            </w:pPr>
          </w:p>
          <w:p w14:paraId="4C86368F" w14:textId="77777777" w:rsidR="00E717CC" w:rsidRDefault="00E717CC" w:rsidP="009E3566">
            <w:pPr>
              <w:pStyle w:val="Grammatik"/>
              <w:framePr w:hSpace="0" w:wrap="auto" w:vAnchor="margin" w:hAnchor="text" w:xAlign="left" w:yAlign="inline"/>
              <w:rPr>
                <w:i w:val="0"/>
              </w:rPr>
            </w:pPr>
          </w:p>
          <w:p w14:paraId="33CB49C0" w14:textId="77777777" w:rsidR="003F293F" w:rsidRDefault="003F293F" w:rsidP="009E3566">
            <w:pPr>
              <w:pStyle w:val="Grammatik"/>
              <w:framePr w:hSpace="0" w:wrap="auto" w:vAnchor="margin" w:hAnchor="text" w:xAlign="left" w:yAlign="inline"/>
              <w:rPr>
                <w:i w:val="0"/>
              </w:rPr>
            </w:pPr>
          </w:p>
          <w:p w14:paraId="57E0F29C" w14:textId="12B43FB3" w:rsidR="00E717CC" w:rsidRDefault="0092316A" w:rsidP="009E3566">
            <w:pPr>
              <w:pStyle w:val="Grammatik"/>
              <w:framePr w:hSpace="0" w:wrap="auto" w:vAnchor="margin" w:hAnchor="text" w:xAlign="left" w:yAlign="inline"/>
              <w:rPr>
                <w:i w:val="0"/>
              </w:rPr>
            </w:pPr>
            <w:proofErr w:type="spellStart"/>
            <w:r>
              <w:rPr>
                <w:iCs/>
              </w:rPr>
              <w:t>Proh</w:t>
            </w:r>
            <w:proofErr w:type="spellEnd"/>
            <w:r>
              <w:rPr>
                <w:iCs/>
              </w:rPr>
              <w:t xml:space="preserve"> </w:t>
            </w:r>
            <w:proofErr w:type="spellStart"/>
            <w:r>
              <w:rPr>
                <w:iCs/>
              </w:rPr>
              <w:t>Iupiter</w:t>
            </w:r>
            <w:proofErr w:type="spellEnd"/>
            <w:r>
              <w:rPr>
                <w:iCs/>
              </w:rPr>
              <w:t xml:space="preserve">! </w:t>
            </w:r>
            <w:r>
              <w:rPr>
                <w:i w:val="0"/>
              </w:rPr>
              <w:t xml:space="preserve">(Ach, Jupiter!) und </w:t>
            </w:r>
            <w:r>
              <w:rPr>
                <w:iCs/>
              </w:rPr>
              <w:t xml:space="preserve">Pol! </w:t>
            </w:r>
            <w:r>
              <w:rPr>
                <w:i w:val="0"/>
              </w:rPr>
              <w:t xml:space="preserve">(Beim Pollux) sind emphatische Einwürfe, du </w:t>
            </w:r>
            <w:r>
              <w:rPr>
                <w:i w:val="0"/>
              </w:rPr>
              <w:lastRenderedPageBreak/>
              <w:t>kannst sie auch mit entsprechenden deutschen Ausdrücken übersetzen.</w:t>
            </w:r>
          </w:p>
          <w:p w14:paraId="725710AF" w14:textId="1E84AF63" w:rsidR="00116A5B" w:rsidRDefault="00EC48A3" w:rsidP="009E3566">
            <w:pPr>
              <w:pStyle w:val="Grammatik"/>
              <w:framePr w:hSpace="0" w:wrap="auto" w:vAnchor="margin" w:hAnchor="text" w:xAlign="left" w:yAlign="inline"/>
              <w:rPr>
                <w:i w:val="0"/>
              </w:rPr>
            </w:pPr>
            <w:proofErr w:type="spellStart"/>
            <w:r>
              <w:rPr>
                <w:iCs/>
              </w:rPr>
              <w:t>moribunda</w:t>
            </w:r>
            <w:proofErr w:type="spellEnd"/>
            <w:r>
              <w:rPr>
                <w:i w:val="0"/>
              </w:rPr>
              <w:t>:</w:t>
            </w:r>
            <w:r>
              <w:rPr>
                <w:iCs/>
              </w:rPr>
              <w:t xml:space="preserve"> </w:t>
            </w:r>
            <w:r w:rsidR="00924D9B">
              <w:rPr>
                <w:i w:val="0"/>
              </w:rPr>
              <w:t xml:space="preserve">Du könntest den Satz so umstellen, dass </w:t>
            </w:r>
            <w:r>
              <w:rPr>
                <w:i w:val="0"/>
              </w:rPr>
              <w:t>Rhea die Formulierung „mir war zum Sterben zumute, als…“ verwendet.</w:t>
            </w:r>
          </w:p>
          <w:p w14:paraId="48BC1A0D" w14:textId="77777777" w:rsidR="007B6327" w:rsidRDefault="007B6327" w:rsidP="009E3566">
            <w:pPr>
              <w:pStyle w:val="Grammatik"/>
              <w:framePr w:hSpace="0" w:wrap="auto" w:vAnchor="margin" w:hAnchor="text" w:xAlign="left" w:yAlign="inline"/>
              <w:rPr>
                <w:i w:val="0"/>
              </w:rPr>
            </w:pPr>
          </w:p>
          <w:p w14:paraId="04FA317A" w14:textId="77777777" w:rsidR="007B6327" w:rsidRDefault="007B6327" w:rsidP="009E3566">
            <w:pPr>
              <w:pStyle w:val="Grammatik"/>
              <w:framePr w:hSpace="0" w:wrap="auto" w:vAnchor="margin" w:hAnchor="text" w:xAlign="left" w:yAlign="inline"/>
              <w:rPr>
                <w:i w:val="0"/>
              </w:rPr>
            </w:pPr>
          </w:p>
          <w:p w14:paraId="3C1E0DDA" w14:textId="77777777" w:rsidR="007B6327" w:rsidRDefault="007B6327" w:rsidP="009E3566">
            <w:pPr>
              <w:pStyle w:val="Grammatik"/>
              <w:framePr w:hSpace="0" w:wrap="auto" w:vAnchor="margin" w:hAnchor="text" w:xAlign="left" w:yAlign="inline"/>
              <w:rPr>
                <w:i w:val="0"/>
              </w:rPr>
            </w:pPr>
          </w:p>
          <w:p w14:paraId="50D78457" w14:textId="77777777" w:rsidR="007B6327" w:rsidRDefault="007B6327" w:rsidP="009E3566">
            <w:pPr>
              <w:pStyle w:val="Grammatik"/>
              <w:framePr w:hSpace="0" w:wrap="auto" w:vAnchor="margin" w:hAnchor="text" w:xAlign="left" w:yAlign="inline"/>
              <w:rPr>
                <w:i w:val="0"/>
              </w:rPr>
            </w:pPr>
          </w:p>
          <w:p w14:paraId="5D777B5C" w14:textId="77777777" w:rsidR="007B6327" w:rsidRDefault="007B6327" w:rsidP="009E3566">
            <w:pPr>
              <w:pStyle w:val="Grammatik"/>
              <w:framePr w:hSpace="0" w:wrap="auto" w:vAnchor="margin" w:hAnchor="text" w:xAlign="left" w:yAlign="inline"/>
              <w:rPr>
                <w:i w:val="0"/>
              </w:rPr>
            </w:pPr>
          </w:p>
          <w:p w14:paraId="47E4CB5F" w14:textId="77777777" w:rsidR="007B6327" w:rsidRDefault="007B6327" w:rsidP="009E3566">
            <w:pPr>
              <w:pStyle w:val="Grammatik"/>
              <w:framePr w:hSpace="0" w:wrap="auto" w:vAnchor="margin" w:hAnchor="text" w:xAlign="left" w:yAlign="inline"/>
              <w:rPr>
                <w:i w:val="0"/>
              </w:rPr>
            </w:pPr>
          </w:p>
          <w:p w14:paraId="49E8B8AE" w14:textId="77777777" w:rsidR="007B6327" w:rsidRDefault="007B6327" w:rsidP="009E3566">
            <w:pPr>
              <w:pStyle w:val="Grammatik"/>
              <w:framePr w:hSpace="0" w:wrap="auto" w:vAnchor="margin" w:hAnchor="text" w:xAlign="left" w:yAlign="inline"/>
              <w:rPr>
                <w:i w:val="0"/>
              </w:rPr>
            </w:pPr>
          </w:p>
          <w:p w14:paraId="5D5927C2" w14:textId="77777777" w:rsidR="007B6327" w:rsidRDefault="007B6327" w:rsidP="009E3566">
            <w:pPr>
              <w:pStyle w:val="Grammatik"/>
              <w:framePr w:hSpace="0" w:wrap="auto" w:vAnchor="margin" w:hAnchor="text" w:xAlign="left" w:yAlign="inline"/>
              <w:rPr>
                <w:i w:val="0"/>
              </w:rPr>
            </w:pPr>
          </w:p>
          <w:p w14:paraId="7DF9CA60" w14:textId="77777777" w:rsidR="008D7282" w:rsidRDefault="008D7282" w:rsidP="009E3566">
            <w:pPr>
              <w:pStyle w:val="Grammatik"/>
              <w:framePr w:hSpace="0" w:wrap="auto" w:vAnchor="margin" w:hAnchor="text" w:xAlign="left" w:yAlign="inline"/>
              <w:rPr>
                <w:i w:val="0"/>
              </w:rPr>
            </w:pPr>
          </w:p>
          <w:p w14:paraId="5C97E087" w14:textId="64D5BD6C" w:rsidR="008D7282" w:rsidRDefault="008D7282" w:rsidP="009E3566">
            <w:pPr>
              <w:pStyle w:val="Grammatik"/>
              <w:framePr w:hSpace="0" w:wrap="auto" w:vAnchor="margin" w:hAnchor="text" w:xAlign="left" w:yAlign="inline"/>
              <w:rPr>
                <w:iCs/>
              </w:rPr>
            </w:pPr>
            <w:proofErr w:type="spellStart"/>
            <w:r>
              <w:rPr>
                <w:iCs/>
              </w:rPr>
              <w:t>Mavors</w:t>
            </w:r>
            <w:proofErr w:type="spellEnd"/>
            <w:r>
              <w:rPr>
                <w:iCs/>
              </w:rPr>
              <w:t>, -</w:t>
            </w:r>
            <w:proofErr w:type="spellStart"/>
            <w:r>
              <w:rPr>
                <w:iCs/>
              </w:rPr>
              <w:t>ortis</w:t>
            </w:r>
            <w:proofErr w:type="spellEnd"/>
            <w:r>
              <w:rPr>
                <w:iCs/>
              </w:rPr>
              <w:t xml:space="preserve"> </w:t>
            </w:r>
            <w:r>
              <w:rPr>
                <w:i w:val="0"/>
              </w:rPr>
              <w:t xml:space="preserve">m: archaische Nebenform von </w:t>
            </w:r>
            <w:r>
              <w:rPr>
                <w:iCs/>
              </w:rPr>
              <w:t>Mars</w:t>
            </w:r>
          </w:p>
          <w:p w14:paraId="34925073" w14:textId="77777777" w:rsidR="00BD363F" w:rsidRDefault="00BD363F" w:rsidP="009E3566">
            <w:pPr>
              <w:pStyle w:val="Grammatik"/>
              <w:framePr w:hSpace="0" w:wrap="auto" w:vAnchor="margin" w:hAnchor="text" w:xAlign="left" w:yAlign="inline"/>
              <w:rPr>
                <w:iCs/>
              </w:rPr>
            </w:pPr>
          </w:p>
          <w:p w14:paraId="67AB155F" w14:textId="77777777" w:rsidR="00BD363F" w:rsidRDefault="00BD363F" w:rsidP="009E3566">
            <w:pPr>
              <w:pStyle w:val="Grammatik"/>
              <w:framePr w:hSpace="0" w:wrap="auto" w:vAnchor="margin" w:hAnchor="text" w:xAlign="left" w:yAlign="inline"/>
              <w:rPr>
                <w:iCs/>
              </w:rPr>
            </w:pPr>
          </w:p>
          <w:p w14:paraId="5A4E6F3E" w14:textId="77777777" w:rsidR="00BD363F" w:rsidRDefault="00BD363F" w:rsidP="009E3566">
            <w:pPr>
              <w:pStyle w:val="Grammatik"/>
              <w:framePr w:hSpace="0" w:wrap="auto" w:vAnchor="margin" w:hAnchor="text" w:xAlign="left" w:yAlign="inline"/>
              <w:rPr>
                <w:iCs/>
              </w:rPr>
            </w:pPr>
          </w:p>
          <w:p w14:paraId="5DAF6951" w14:textId="77777777" w:rsidR="00BD363F" w:rsidRDefault="00BD363F" w:rsidP="009E3566">
            <w:pPr>
              <w:pStyle w:val="Grammatik"/>
              <w:framePr w:hSpace="0" w:wrap="auto" w:vAnchor="margin" w:hAnchor="text" w:xAlign="left" w:yAlign="inline"/>
              <w:rPr>
                <w:iCs/>
              </w:rPr>
            </w:pPr>
          </w:p>
          <w:p w14:paraId="0F7B966E" w14:textId="77777777" w:rsidR="00BD363F" w:rsidRDefault="00BD363F" w:rsidP="009E3566">
            <w:pPr>
              <w:pStyle w:val="Grammatik"/>
              <w:framePr w:hSpace="0" w:wrap="auto" w:vAnchor="margin" w:hAnchor="text" w:xAlign="left" w:yAlign="inline"/>
              <w:rPr>
                <w:iCs/>
              </w:rPr>
            </w:pPr>
          </w:p>
          <w:p w14:paraId="19BD7042" w14:textId="77777777" w:rsidR="00BD363F" w:rsidRDefault="00BD363F" w:rsidP="009E3566">
            <w:pPr>
              <w:pStyle w:val="Grammatik"/>
              <w:framePr w:hSpace="0" w:wrap="auto" w:vAnchor="margin" w:hAnchor="text" w:xAlign="left" w:yAlign="inline"/>
              <w:rPr>
                <w:iCs/>
              </w:rPr>
            </w:pPr>
          </w:p>
          <w:p w14:paraId="7085A3A7" w14:textId="77777777" w:rsidR="00BD363F" w:rsidRDefault="00BD363F" w:rsidP="009E3566">
            <w:pPr>
              <w:pStyle w:val="Grammatik"/>
              <w:framePr w:hSpace="0" w:wrap="auto" w:vAnchor="margin" w:hAnchor="text" w:xAlign="left" w:yAlign="inline"/>
              <w:rPr>
                <w:iCs/>
              </w:rPr>
            </w:pPr>
          </w:p>
          <w:p w14:paraId="38DF0B86" w14:textId="77777777" w:rsidR="00BD363F" w:rsidRDefault="00BD363F" w:rsidP="009E3566">
            <w:pPr>
              <w:pStyle w:val="Grammatik"/>
              <w:framePr w:hSpace="0" w:wrap="auto" w:vAnchor="margin" w:hAnchor="text" w:xAlign="left" w:yAlign="inline"/>
              <w:rPr>
                <w:iCs/>
              </w:rPr>
            </w:pPr>
          </w:p>
          <w:p w14:paraId="5E0097A3" w14:textId="77777777" w:rsidR="00BD363F" w:rsidRDefault="00BD363F" w:rsidP="009E3566">
            <w:pPr>
              <w:pStyle w:val="Grammatik"/>
              <w:framePr w:hSpace="0" w:wrap="auto" w:vAnchor="margin" w:hAnchor="text" w:xAlign="left" w:yAlign="inline"/>
              <w:rPr>
                <w:iCs/>
              </w:rPr>
            </w:pPr>
          </w:p>
          <w:p w14:paraId="69A78724" w14:textId="4D5C8143" w:rsidR="00BD363F" w:rsidRDefault="00BD363F" w:rsidP="009E3566">
            <w:pPr>
              <w:pStyle w:val="Grammatik"/>
              <w:framePr w:hSpace="0" w:wrap="auto" w:vAnchor="margin" w:hAnchor="text" w:xAlign="left" w:yAlign="inline"/>
              <w:rPr>
                <w:i w:val="0"/>
              </w:rPr>
            </w:pPr>
            <w:r>
              <w:rPr>
                <w:i w:val="0"/>
              </w:rPr>
              <w:t xml:space="preserve">Wer könnte der genannte </w:t>
            </w:r>
            <w:proofErr w:type="spellStart"/>
            <w:r>
              <w:rPr>
                <w:iCs/>
              </w:rPr>
              <w:t>tyrannus</w:t>
            </w:r>
            <w:proofErr w:type="spellEnd"/>
            <w:r>
              <w:rPr>
                <w:iCs/>
              </w:rPr>
              <w:t xml:space="preserve"> </w:t>
            </w:r>
            <w:r>
              <w:rPr>
                <w:i w:val="0"/>
              </w:rPr>
              <w:t>sein?</w:t>
            </w:r>
          </w:p>
          <w:p w14:paraId="066BBC55" w14:textId="77777777" w:rsidR="00ED45CF" w:rsidRDefault="00ED45CF" w:rsidP="009E3566">
            <w:pPr>
              <w:pStyle w:val="Grammatik"/>
              <w:framePr w:hSpace="0" w:wrap="auto" w:vAnchor="margin" w:hAnchor="text" w:xAlign="left" w:yAlign="inline"/>
              <w:rPr>
                <w:i w:val="0"/>
              </w:rPr>
            </w:pPr>
          </w:p>
          <w:p w14:paraId="1506E1F4" w14:textId="77777777" w:rsidR="00ED45CF" w:rsidRDefault="00ED45CF" w:rsidP="009E3566">
            <w:pPr>
              <w:pStyle w:val="Grammatik"/>
              <w:framePr w:hSpace="0" w:wrap="auto" w:vAnchor="margin" w:hAnchor="text" w:xAlign="left" w:yAlign="inline"/>
              <w:rPr>
                <w:i w:val="0"/>
              </w:rPr>
            </w:pPr>
          </w:p>
          <w:p w14:paraId="43FF91A3" w14:textId="77777777" w:rsidR="00ED45CF" w:rsidRDefault="00ED45CF" w:rsidP="009E3566">
            <w:pPr>
              <w:pStyle w:val="Grammatik"/>
              <w:framePr w:hSpace="0" w:wrap="auto" w:vAnchor="margin" w:hAnchor="text" w:xAlign="left" w:yAlign="inline"/>
              <w:rPr>
                <w:i w:val="0"/>
              </w:rPr>
            </w:pPr>
          </w:p>
          <w:p w14:paraId="3F9D5CFC" w14:textId="77777777" w:rsidR="00ED45CF" w:rsidRDefault="00ED45CF" w:rsidP="009E3566">
            <w:pPr>
              <w:pStyle w:val="Grammatik"/>
              <w:framePr w:hSpace="0" w:wrap="auto" w:vAnchor="margin" w:hAnchor="text" w:xAlign="left" w:yAlign="inline"/>
              <w:rPr>
                <w:i w:val="0"/>
              </w:rPr>
            </w:pPr>
          </w:p>
          <w:p w14:paraId="42267992" w14:textId="77777777" w:rsidR="00ED45CF" w:rsidRDefault="00ED45CF" w:rsidP="009E3566">
            <w:pPr>
              <w:pStyle w:val="Grammatik"/>
              <w:framePr w:hSpace="0" w:wrap="auto" w:vAnchor="margin" w:hAnchor="text" w:xAlign="left" w:yAlign="inline"/>
              <w:rPr>
                <w:i w:val="0"/>
              </w:rPr>
            </w:pPr>
          </w:p>
          <w:p w14:paraId="4B9FDF4A" w14:textId="77777777" w:rsidR="000A6201" w:rsidRDefault="000A6201" w:rsidP="009E3566">
            <w:pPr>
              <w:pStyle w:val="Grammatik"/>
              <w:framePr w:hSpace="0" w:wrap="auto" w:vAnchor="margin" w:hAnchor="text" w:xAlign="left" w:yAlign="inline"/>
              <w:rPr>
                <w:i w:val="0"/>
              </w:rPr>
            </w:pPr>
          </w:p>
          <w:p w14:paraId="4822A335" w14:textId="77777777" w:rsidR="000A6201" w:rsidRDefault="000A6201" w:rsidP="009E3566">
            <w:pPr>
              <w:pStyle w:val="Grammatik"/>
              <w:framePr w:hSpace="0" w:wrap="auto" w:vAnchor="margin" w:hAnchor="text" w:xAlign="left" w:yAlign="inline"/>
              <w:rPr>
                <w:i w:val="0"/>
              </w:rPr>
            </w:pPr>
          </w:p>
          <w:p w14:paraId="242EBEE3" w14:textId="6FA08C99" w:rsidR="000A6201" w:rsidRDefault="000A6201" w:rsidP="009E3566">
            <w:pPr>
              <w:pStyle w:val="Grammatik"/>
              <w:framePr w:hSpace="0" w:wrap="auto" w:vAnchor="margin" w:hAnchor="text" w:xAlign="left" w:yAlign="inline"/>
              <w:rPr>
                <w:iCs/>
              </w:rPr>
            </w:pPr>
            <w:r>
              <w:rPr>
                <w:iCs/>
              </w:rPr>
              <w:t>Martius, -a, -um</w:t>
            </w:r>
            <w:r>
              <w:rPr>
                <w:i w:val="0"/>
              </w:rPr>
              <w:t xml:space="preserve">: Adjektiv zu </w:t>
            </w:r>
            <w:r>
              <w:rPr>
                <w:iCs/>
              </w:rPr>
              <w:t>Mars</w:t>
            </w:r>
          </w:p>
          <w:p w14:paraId="5693E58F" w14:textId="77777777" w:rsidR="00AC2505" w:rsidRDefault="00AC2505" w:rsidP="009E3566">
            <w:pPr>
              <w:pStyle w:val="Grammatik"/>
              <w:framePr w:hSpace="0" w:wrap="auto" w:vAnchor="margin" w:hAnchor="text" w:xAlign="left" w:yAlign="inline"/>
              <w:rPr>
                <w:iCs/>
              </w:rPr>
            </w:pPr>
          </w:p>
          <w:p w14:paraId="13E55D36" w14:textId="77777777" w:rsidR="00AC2505" w:rsidRDefault="00AC2505" w:rsidP="009E3566">
            <w:pPr>
              <w:pStyle w:val="Grammatik"/>
              <w:framePr w:hSpace="0" w:wrap="auto" w:vAnchor="margin" w:hAnchor="text" w:xAlign="left" w:yAlign="inline"/>
              <w:rPr>
                <w:iCs/>
              </w:rPr>
            </w:pPr>
          </w:p>
          <w:p w14:paraId="6070BA87" w14:textId="4453BB54" w:rsidR="00AC2505" w:rsidRDefault="00262838" w:rsidP="009E3566">
            <w:pPr>
              <w:pStyle w:val="Grammatik"/>
              <w:framePr w:hSpace="0" w:wrap="auto" w:vAnchor="margin" w:hAnchor="text" w:xAlign="left" w:yAlign="inline"/>
              <w:rPr>
                <w:iCs/>
              </w:rPr>
            </w:pPr>
            <w:r>
              <w:rPr>
                <w:i w:val="0"/>
              </w:rPr>
              <w:t xml:space="preserve">Ergänze: </w:t>
            </w:r>
            <w:proofErr w:type="spellStart"/>
            <w:r>
              <w:rPr>
                <w:iCs/>
              </w:rPr>
              <w:t>Nunc</w:t>
            </w:r>
            <w:proofErr w:type="spellEnd"/>
            <w:r>
              <w:rPr>
                <w:iCs/>
              </w:rPr>
              <w:t xml:space="preserve"> </w:t>
            </w:r>
            <w:proofErr w:type="spellStart"/>
            <w:r>
              <w:rPr>
                <w:iCs/>
              </w:rPr>
              <w:t>mundus</w:t>
            </w:r>
            <w:proofErr w:type="spellEnd"/>
            <w:r>
              <w:rPr>
                <w:iCs/>
              </w:rPr>
              <w:t xml:space="preserve"> </w:t>
            </w:r>
            <w:proofErr w:type="spellStart"/>
            <w:r>
              <w:rPr>
                <w:iCs/>
              </w:rPr>
              <w:t>unum</w:t>
            </w:r>
            <w:proofErr w:type="spellEnd"/>
            <w:r>
              <w:rPr>
                <w:iCs/>
              </w:rPr>
              <w:t xml:space="preserve"> habet, </w:t>
            </w:r>
            <w:proofErr w:type="spellStart"/>
            <w:r>
              <w:rPr>
                <w:iCs/>
              </w:rPr>
              <w:t>qui</w:t>
            </w:r>
            <w:proofErr w:type="spellEnd"/>
            <w:r>
              <w:rPr>
                <w:iCs/>
              </w:rPr>
              <w:t>…</w:t>
            </w:r>
          </w:p>
          <w:p w14:paraId="2CBB8C5E" w14:textId="77777777" w:rsidR="00260ED8" w:rsidRDefault="00260ED8" w:rsidP="009E3566">
            <w:pPr>
              <w:pStyle w:val="Grammatik"/>
              <w:framePr w:hSpace="0" w:wrap="auto" w:vAnchor="margin" w:hAnchor="text" w:xAlign="left" w:yAlign="inline"/>
              <w:rPr>
                <w:iCs/>
              </w:rPr>
            </w:pPr>
          </w:p>
          <w:p w14:paraId="799482CD" w14:textId="6BA38041" w:rsidR="00260ED8" w:rsidRDefault="00260ED8" w:rsidP="009E3566">
            <w:pPr>
              <w:pStyle w:val="Grammatik"/>
              <w:framePr w:hSpace="0" w:wrap="auto" w:vAnchor="margin" w:hAnchor="text" w:xAlign="left" w:yAlign="inline"/>
              <w:rPr>
                <w:i w:val="0"/>
              </w:rPr>
            </w:pPr>
            <w:proofErr w:type="spellStart"/>
            <w:r>
              <w:rPr>
                <w:iCs/>
              </w:rPr>
              <w:t>Tyrrhenae</w:t>
            </w:r>
            <w:proofErr w:type="spellEnd"/>
            <w:r>
              <w:rPr>
                <w:i w:val="0"/>
              </w:rPr>
              <w:t>: Vgl. V. 27</w:t>
            </w:r>
          </w:p>
          <w:p w14:paraId="47552DD2" w14:textId="77777777" w:rsidR="00C06F77" w:rsidRDefault="00C06F77" w:rsidP="009E3566">
            <w:pPr>
              <w:pStyle w:val="Grammatik"/>
              <w:framePr w:hSpace="0" w:wrap="auto" w:vAnchor="margin" w:hAnchor="text" w:xAlign="left" w:yAlign="inline"/>
              <w:rPr>
                <w:i w:val="0"/>
              </w:rPr>
            </w:pPr>
          </w:p>
          <w:p w14:paraId="0EBBA6CC" w14:textId="77777777" w:rsidR="00C06F77" w:rsidRDefault="00C06F77" w:rsidP="009E3566">
            <w:pPr>
              <w:pStyle w:val="Grammatik"/>
              <w:framePr w:hSpace="0" w:wrap="auto" w:vAnchor="margin" w:hAnchor="text" w:xAlign="left" w:yAlign="inline"/>
              <w:rPr>
                <w:i w:val="0"/>
              </w:rPr>
            </w:pPr>
          </w:p>
          <w:p w14:paraId="5A365C16" w14:textId="77777777" w:rsidR="00C06F77" w:rsidRDefault="00C06F77" w:rsidP="009E3566">
            <w:pPr>
              <w:pStyle w:val="Grammatik"/>
              <w:framePr w:hSpace="0" w:wrap="auto" w:vAnchor="margin" w:hAnchor="text" w:xAlign="left" w:yAlign="inline"/>
              <w:rPr>
                <w:i w:val="0"/>
              </w:rPr>
            </w:pPr>
          </w:p>
          <w:p w14:paraId="393AA700" w14:textId="484F465E" w:rsidR="00800E4A" w:rsidRDefault="005E2051" w:rsidP="009E3566">
            <w:pPr>
              <w:pStyle w:val="Grammatik"/>
              <w:framePr w:hSpace="0" w:wrap="auto" w:vAnchor="margin" w:hAnchor="text" w:xAlign="left" w:yAlign="inline"/>
              <w:rPr>
                <w:i w:val="0"/>
              </w:rPr>
            </w:pPr>
            <w:proofErr w:type="spellStart"/>
            <w:r>
              <w:rPr>
                <w:iCs/>
              </w:rPr>
              <w:t>neve</w:t>
            </w:r>
            <w:proofErr w:type="spellEnd"/>
            <w:r>
              <w:rPr>
                <w:i w:val="0"/>
              </w:rPr>
              <w:t xml:space="preserve">: Löse auf in </w:t>
            </w:r>
            <w:proofErr w:type="spellStart"/>
            <w:r>
              <w:rPr>
                <w:iCs/>
              </w:rPr>
              <w:t>ne</w:t>
            </w:r>
            <w:proofErr w:type="spellEnd"/>
            <w:r>
              <w:rPr>
                <w:iCs/>
              </w:rPr>
              <w:t xml:space="preserve"> </w:t>
            </w:r>
            <w:r>
              <w:rPr>
                <w:i w:val="0"/>
              </w:rPr>
              <w:t xml:space="preserve">und </w:t>
            </w:r>
            <w:proofErr w:type="spellStart"/>
            <w:r>
              <w:rPr>
                <w:iCs/>
              </w:rPr>
              <w:t>ve</w:t>
            </w:r>
            <w:proofErr w:type="spellEnd"/>
            <w:r>
              <w:rPr>
                <w:i w:val="0"/>
              </w:rPr>
              <w:t>.</w:t>
            </w:r>
          </w:p>
          <w:p w14:paraId="7D4A0315" w14:textId="77777777" w:rsidR="00800E4A" w:rsidRDefault="00800E4A" w:rsidP="009E3566">
            <w:pPr>
              <w:pStyle w:val="Grammatik"/>
              <w:framePr w:hSpace="0" w:wrap="auto" w:vAnchor="margin" w:hAnchor="text" w:xAlign="left" w:yAlign="inline"/>
              <w:rPr>
                <w:i w:val="0"/>
              </w:rPr>
            </w:pPr>
          </w:p>
          <w:p w14:paraId="16CFDE10" w14:textId="77777777" w:rsidR="00800E4A" w:rsidRDefault="00800E4A" w:rsidP="009E3566">
            <w:pPr>
              <w:pStyle w:val="Grammatik"/>
              <w:framePr w:hSpace="0" w:wrap="auto" w:vAnchor="margin" w:hAnchor="text" w:xAlign="left" w:yAlign="inline"/>
              <w:rPr>
                <w:i w:val="0"/>
              </w:rPr>
            </w:pPr>
          </w:p>
          <w:p w14:paraId="2E9374FF" w14:textId="5E207F2B" w:rsidR="00800E4A" w:rsidRPr="00260ED8" w:rsidRDefault="00800E4A" w:rsidP="009E3566">
            <w:pPr>
              <w:pStyle w:val="Grammatik"/>
              <w:framePr w:hSpace="0" w:wrap="auto" w:vAnchor="margin" w:hAnchor="text" w:xAlign="left" w:yAlign="inline"/>
              <w:rPr>
                <w:i w:val="0"/>
              </w:rPr>
            </w:pPr>
            <w:r>
              <w:rPr>
                <w:i w:val="0"/>
              </w:rPr>
              <w:t xml:space="preserve">Das lateinische Brieftempus ist </w:t>
            </w:r>
            <w:r w:rsidR="009F21FE">
              <w:rPr>
                <w:i w:val="0"/>
              </w:rPr>
              <w:t>die Vergangenheit (gedacht von der Schreibsituation</w:t>
            </w:r>
            <w:r w:rsidR="004D4BAE">
              <w:rPr>
                <w:i w:val="0"/>
              </w:rPr>
              <w:t xml:space="preserve"> her</w:t>
            </w:r>
            <w:r w:rsidR="009F21FE">
              <w:rPr>
                <w:i w:val="0"/>
              </w:rPr>
              <w:t>).</w:t>
            </w:r>
          </w:p>
          <w:p w14:paraId="40F505C0" w14:textId="77777777" w:rsidR="00513FDC" w:rsidRPr="00A35CEE" w:rsidRDefault="00513FDC" w:rsidP="009E3566">
            <w:pPr>
              <w:pStyle w:val="Grammatik"/>
              <w:framePr w:hSpace="0" w:wrap="auto" w:vAnchor="margin" w:hAnchor="text" w:xAlign="left" w:yAlign="inline"/>
              <w:rPr>
                <w:sz w:val="20"/>
              </w:rPr>
            </w:pPr>
          </w:p>
          <w:p w14:paraId="12EA63A1" w14:textId="77777777" w:rsidR="00513FDC" w:rsidRPr="00CA6D2A" w:rsidRDefault="00513FDC" w:rsidP="002F1413">
            <w:pPr>
              <w:pStyle w:val="KeinLeerraum"/>
              <w:spacing w:line="240" w:lineRule="exact"/>
              <w:rPr>
                <w:rFonts w:cs="Times New Roman"/>
                <w:iCs/>
                <w:szCs w:val="20"/>
              </w:rPr>
            </w:pPr>
          </w:p>
        </w:tc>
      </w:tr>
    </w:tbl>
    <w:p w14:paraId="029A337A" w14:textId="15D47265" w:rsidR="009057F7" w:rsidRPr="00C06F77" w:rsidRDefault="00343B87" w:rsidP="00C06F77">
      <w:pPr>
        <w:pStyle w:val="KeinLeerraum"/>
        <w:tabs>
          <w:tab w:val="left" w:pos="2923"/>
        </w:tabs>
        <w:rPr>
          <w:sz w:val="16"/>
          <w:szCs w:val="24"/>
        </w:rPr>
      </w:pPr>
      <w:r w:rsidRPr="003D1446">
        <w:lastRenderedPageBreak/>
        <w:t xml:space="preserve">Zitiert nach: </w:t>
      </w:r>
      <w:r w:rsidR="006F00C3">
        <w:t xml:space="preserve">M. </w:t>
      </w:r>
      <w:proofErr w:type="spellStart"/>
      <w:r w:rsidR="006F00C3">
        <w:t>Alexandri</w:t>
      </w:r>
      <w:proofErr w:type="spellEnd"/>
      <w:r w:rsidR="006F00C3">
        <w:t xml:space="preserve"> </w:t>
      </w:r>
      <w:proofErr w:type="spellStart"/>
      <w:r w:rsidR="006F00C3">
        <w:t>Bodii</w:t>
      </w:r>
      <w:proofErr w:type="spellEnd"/>
      <w:r w:rsidR="006F00C3">
        <w:t xml:space="preserve"> </w:t>
      </w:r>
      <w:proofErr w:type="spellStart"/>
      <w:r w:rsidR="006F00C3">
        <w:rPr>
          <w:i/>
        </w:rPr>
        <w:t>Epistulae</w:t>
      </w:r>
      <w:proofErr w:type="spellEnd"/>
      <w:r w:rsidR="006F00C3">
        <w:rPr>
          <w:i/>
        </w:rPr>
        <w:t xml:space="preserve"> </w:t>
      </w:r>
      <w:proofErr w:type="spellStart"/>
      <w:r w:rsidR="006F00C3">
        <w:rPr>
          <w:i/>
        </w:rPr>
        <w:t>heroides</w:t>
      </w:r>
      <w:proofErr w:type="spellEnd"/>
      <w:r w:rsidR="006F00C3">
        <w:rPr>
          <w:i/>
        </w:rPr>
        <w:t xml:space="preserve">, et </w:t>
      </w:r>
      <w:proofErr w:type="spellStart"/>
      <w:r w:rsidR="006F00C3">
        <w:rPr>
          <w:i/>
        </w:rPr>
        <w:t>hymni</w:t>
      </w:r>
      <w:proofErr w:type="spellEnd"/>
      <w:r w:rsidR="006F00C3">
        <w:t xml:space="preserve">, Antwerpen [La Rochelle]: </w:t>
      </w:r>
      <w:proofErr w:type="spellStart"/>
      <w:r w:rsidR="006F00C3">
        <w:t>Holtin</w:t>
      </w:r>
      <w:proofErr w:type="spellEnd"/>
      <w:r w:rsidR="006F00C3">
        <w:t xml:space="preserve"> 1592</w:t>
      </w:r>
      <w:r w:rsidR="00F51D53">
        <w:t>, 12-17.</w:t>
      </w:r>
    </w:p>
    <w:p w14:paraId="70B57023" w14:textId="77777777" w:rsidR="004C56C1" w:rsidRDefault="004C56C1" w:rsidP="004C56C1">
      <w:pPr>
        <w:pStyle w:val="KeinLeerraum"/>
        <w:rPr>
          <w:i/>
          <w:sz w:val="16"/>
          <w:szCs w:val="24"/>
        </w:rPr>
      </w:pPr>
    </w:p>
    <w:p w14:paraId="7C4200A7" w14:textId="7CA7D750" w:rsidR="00EF5D9C" w:rsidRDefault="00045396" w:rsidP="00132A9D">
      <w:pPr>
        <w:pStyle w:val="berschrift2"/>
      </w:pPr>
      <w:bookmarkStart w:id="5" w:name="_Toc155456540"/>
      <w:r w:rsidRPr="00045396">
        <w:t>Arbeitsaufträge zur Lektü</w:t>
      </w:r>
      <w:r w:rsidR="00EF5D9C">
        <w:t>re</w:t>
      </w:r>
      <w:bookmarkEnd w:id="5"/>
    </w:p>
    <w:p w14:paraId="5C7ACC2B" w14:textId="25283F3C" w:rsidR="00EF5D9C" w:rsidRPr="003F293F" w:rsidRDefault="00EF5D9C" w:rsidP="00EF5D9C">
      <w:pPr>
        <w:pStyle w:val="KeinLeerraum"/>
        <w:numPr>
          <w:ilvl w:val="0"/>
          <w:numId w:val="7"/>
        </w:numPr>
        <w:rPr>
          <w:i/>
          <w:sz w:val="24"/>
          <w:szCs w:val="28"/>
        </w:rPr>
      </w:pPr>
      <w:r w:rsidRPr="003F293F">
        <w:rPr>
          <w:i/>
          <w:sz w:val="24"/>
          <w:szCs w:val="28"/>
        </w:rPr>
        <w:t>Einzelne Textabschnitte</w:t>
      </w:r>
    </w:p>
    <w:p w14:paraId="036BD13C" w14:textId="36F2AA0F" w:rsidR="005D1BD8" w:rsidRPr="003F293F" w:rsidRDefault="005D1BD8" w:rsidP="0000725F">
      <w:pPr>
        <w:pStyle w:val="KeinLeerraum"/>
        <w:numPr>
          <w:ilvl w:val="1"/>
          <w:numId w:val="7"/>
        </w:numPr>
        <w:rPr>
          <w:i/>
          <w:sz w:val="24"/>
          <w:szCs w:val="28"/>
        </w:rPr>
      </w:pPr>
      <w:r w:rsidRPr="003F293F">
        <w:rPr>
          <w:i/>
          <w:sz w:val="24"/>
          <w:szCs w:val="28"/>
        </w:rPr>
        <w:t>Stelle in V. 3-12 alle körperlichen Anzeichen der Schwangerschaft zusammen.</w:t>
      </w:r>
    </w:p>
    <w:p w14:paraId="233B7975" w14:textId="1834F904" w:rsidR="00327AFF" w:rsidRPr="003F293F" w:rsidRDefault="00327AFF" w:rsidP="00327AFF">
      <w:pPr>
        <w:pStyle w:val="KeinLeerraum"/>
        <w:numPr>
          <w:ilvl w:val="1"/>
          <w:numId w:val="7"/>
        </w:numPr>
        <w:rPr>
          <w:i/>
          <w:sz w:val="24"/>
          <w:szCs w:val="28"/>
        </w:rPr>
      </w:pPr>
      <w:r w:rsidRPr="003F293F">
        <w:rPr>
          <w:i/>
          <w:sz w:val="24"/>
          <w:szCs w:val="28"/>
        </w:rPr>
        <w:t>Glieder</w:t>
      </w:r>
      <w:r w:rsidR="008A7DFD" w:rsidRPr="003F293F">
        <w:rPr>
          <w:i/>
          <w:sz w:val="24"/>
          <w:szCs w:val="28"/>
        </w:rPr>
        <w:t>e</w:t>
      </w:r>
      <w:r w:rsidRPr="003F293F">
        <w:rPr>
          <w:i/>
          <w:sz w:val="24"/>
          <w:szCs w:val="28"/>
        </w:rPr>
        <w:t xml:space="preserve"> V. 17-32 nach Aspekten, die </w:t>
      </w:r>
      <w:proofErr w:type="spellStart"/>
      <w:r w:rsidRPr="003F293F">
        <w:rPr>
          <w:i/>
          <w:sz w:val="24"/>
          <w:szCs w:val="28"/>
        </w:rPr>
        <w:t>Lupina</w:t>
      </w:r>
      <w:proofErr w:type="spellEnd"/>
      <w:r w:rsidRPr="003F293F">
        <w:rPr>
          <w:i/>
          <w:sz w:val="24"/>
          <w:szCs w:val="28"/>
        </w:rPr>
        <w:t xml:space="preserve"> anbringt, um Rhea umzustimmen.</w:t>
      </w:r>
    </w:p>
    <w:p w14:paraId="6377867C" w14:textId="2FAF9075" w:rsidR="005D1BD8" w:rsidRPr="003F293F" w:rsidRDefault="005D1BD8" w:rsidP="00327AFF">
      <w:pPr>
        <w:pStyle w:val="KeinLeerraum"/>
        <w:numPr>
          <w:ilvl w:val="1"/>
          <w:numId w:val="7"/>
        </w:numPr>
        <w:rPr>
          <w:i/>
          <w:sz w:val="24"/>
          <w:szCs w:val="28"/>
        </w:rPr>
      </w:pPr>
      <w:r w:rsidRPr="003F293F">
        <w:rPr>
          <w:i/>
          <w:sz w:val="24"/>
          <w:szCs w:val="28"/>
        </w:rPr>
        <w:t>Arbeite die Stimmung der Szene von V. 41-46 mit Textbelegen heraus und beschreibe, woran ein Umschlagen der Stimmung ab V. erkennbar wird.</w:t>
      </w:r>
    </w:p>
    <w:p w14:paraId="049701D1" w14:textId="765455F8" w:rsidR="0000725F" w:rsidRPr="003F293F" w:rsidRDefault="0000725F" w:rsidP="00327AFF">
      <w:pPr>
        <w:pStyle w:val="KeinLeerraum"/>
        <w:numPr>
          <w:ilvl w:val="1"/>
          <w:numId w:val="7"/>
        </w:numPr>
        <w:rPr>
          <w:i/>
          <w:sz w:val="24"/>
          <w:szCs w:val="28"/>
        </w:rPr>
      </w:pPr>
      <w:r w:rsidRPr="003F293F">
        <w:rPr>
          <w:i/>
          <w:sz w:val="24"/>
          <w:szCs w:val="28"/>
        </w:rPr>
        <w:t>Analysiere V. 49-52 metrisch und arbeite heraus, wie die Metrik die Wirkabsicht unterstreicht. Berücksichtige dabei auch die Ergebnisse des letzten Arbeitsauftrages.</w:t>
      </w:r>
    </w:p>
    <w:p w14:paraId="0194163E" w14:textId="0A8145CD" w:rsidR="0000725F" w:rsidRPr="003F293F" w:rsidRDefault="0000725F" w:rsidP="00327AFF">
      <w:pPr>
        <w:pStyle w:val="KeinLeerraum"/>
        <w:numPr>
          <w:ilvl w:val="1"/>
          <w:numId w:val="7"/>
        </w:numPr>
        <w:rPr>
          <w:i/>
          <w:sz w:val="24"/>
          <w:szCs w:val="28"/>
        </w:rPr>
      </w:pPr>
      <w:r w:rsidRPr="003F293F">
        <w:rPr>
          <w:i/>
          <w:sz w:val="24"/>
          <w:szCs w:val="28"/>
        </w:rPr>
        <w:t>Erläutere, worauf „</w:t>
      </w:r>
      <w:proofErr w:type="spellStart"/>
      <w:r w:rsidRPr="003F293F">
        <w:rPr>
          <w:i/>
          <w:sz w:val="24"/>
          <w:szCs w:val="28"/>
        </w:rPr>
        <w:t>triplice</w:t>
      </w:r>
      <w:proofErr w:type="spellEnd"/>
      <w:r w:rsidRPr="003F293F">
        <w:rPr>
          <w:i/>
          <w:sz w:val="24"/>
          <w:szCs w:val="28"/>
        </w:rPr>
        <w:t xml:space="preserve"> </w:t>
      </w:r>
      <w:proofErr w:type="spellStart"/>
      <w:r w:rsidRPr="003F293F">
        <w:rPr>
          <w:i/>
          <w:sz w:val="24"/>
          <w:szCs w:val="28"/>
        </w:rPr>
        <w:t>militi</w:t>
      </w:r>
      <w:proofErr w:type="spellEnd"/>
      <w:r w:rsidRPr="003F293F">
        <w:rPr>
          <w:i/>
          <w:sz w:val="24"/>
          <w:szCs w:val="28"/>
        </w:rPr>
        <w:t>“ (V. 54) anspielt.</w:t>
      </w:r>
    </w:p>
    <w:p w14:paraId="18854E37" w14:textId="2BCABCC4" w:rsidR="0000725F" w:rsidRPr="003F293F" w:rsidRDefault="0000725F" w:rsidP="00327AFF">
      <w:pPr>
        <w:pStyle w:val="KeinLeerraum"/>
        <w:numPr>
          <w:ilvl w:val="1"/>
          <w:numId w:val="7"/>
        </w:numPr>
        <w:rPr>
          <w:i/>
          <w:sz w:val="24"/>
          <w:szCs w:val="28"/>
        </w:rPr>
      </w:pPr>
      <w:r w:rsidRPr="003F293F">
        <w:rPr>
          <w:i/>
          <w:sz w:val="24"/>
          <w:szCs w:val="28"/>
        </w:rPr>
        <w:t>Identifiziere auffällige lautliche Stilmittel in V. 57 und 65</w:t>
      </w:r>
      <w:r w:rsidR="00191FCF">
        <w:rPr>
          <w:i/>
          <w:sz w:val="24"/>
          <w:szCs w:val="28"/>
        </w:rPr>
        <w:t>f.</w:t>
      </w:r>
      <w:r w:rsidRPr="003F293F">
        <w:rPr>
          <w:i/>
          <w:sz w:val="24"/>
          <w:szCs w:val="28"/>
        </w:rPr>
        <w:t xml:space="preserve"> und beschreibe ihre Wirkung.</w:t>
      </w:r>
    </w:p>
    <w:p w14:paraId="73762F06" w14:textId="245E0161" w:rsidR="008D6D73" w:rsidRPr="003F293F" w:rsidRDefault="008D6D73" w:rsidP="00327AFF">
      <w:pPr>
        <w:pStyle w:val="KeinLeerraum"/>
        <w:numPr>
          <w:ilvl w:val="1"/>
          <w:numId w:val="7"/>
        </w:numPr>
        <w:rPr>
          <w:i/>
          <w:sz w:val="24"/>
          <w:szCs w:val="28"/>
        </w:rPr>
      </w:pPr>
      <w:r w:rsidRPr="003F293F">
        <w:rPr>
          <w:i/>
          <w:sz w:val="24"/>
          <w:szCs w:val="28"/>
        </w:rPr>
        <w:t xml:space="preserve">Erkläre die Doppeldeutigkeit von </w:t>
      </w:r>
      <w:proofErr w:type="spellStart"/>
      <w:r w:rsidRPr="003F293F">
        <w:rPr>
          <w:i/>
          <w:sz w:val="24"/>
          <w:szCs w:val="28"/>
        </w:rPr>
        <w:t>sepulta</w:t>
      </w:r>
      <w:proofErr w:type="spellEnd"/>
      <w:r w:rsidRPr="003F293F">
        <w:rPr>
          <w:i/>
          <w:sz w:val="24"/>
          <w:szCs w:val="28"/>
        </w:rPr>
        <w:t xml:space="preserve"> (V. 69) im Kontext der Handlung. Berücksichtige dabei das Argumentum und dein Wissen über die Vestalinnen. Welche Wirkung erzeugt die Doppeldeutigkeit?</w:t>
      </w:r>
    </w:p>
    <w:p w14:paraId="32C2F02E" w14:textId="00D3EDA0" w:rsidR="008D6D73" w:rsidRPr="003F293F" w:rsidRDefault="008D6D73" w:rsidP="00327AFF">
      <w:pPr>
        <w:pStyle w:val="KeinLeerraum"/>
        <w:numPr>
          <w:ilvl w:val="1"/>
          <w:numId w:val="7"/>
        </w:numPr>
        <w:rPr>
          <w:i/>
          <w:sz w:val="24"/>
          <w:szCs w:val="28"/>
        </w:rPr>
      </w:pPr>
      <w:r w:rsidRPr="003F293F">
        <w:rPr>
          <w:i/>
          <w:sz w:val="24"/>
          <w:szCs w:val="28"/>
        </w:rPr>
        <w:t>V. 75, 81 und 89 enden sehr ähnlich. Worauf könnte die Wiederholung anspielen? Berücksichtige auch die Enjambements.</w:t>
      </w:r>
    </w:p>
    <w:p w14:paraId="51D1B918" w14:textId="16ED289B" w:rsidR="00327AFF" w:rsidRPr="003F293F" w:rsidRDefault="00327AFF" w:rsidP="00327AFF">
      <w:pPr>
        <w:pStyle w:val="KeinLeerraum"/>
        <w:numPr>
          <w:ilvl w:val="1"/>
          <w:numId w:val="7"/>
        </w:numPr>
        <w:rPr>
          <w:i/>
          <w:sz w:val="24"/>
          <w:szCs w:val="28"/>
        </w:rPr>
      </w:pPr>
      <w:r w:rsidRPr="003F293F">
        <w:rPr>
          <w:i/>
          <w:sz w:val="24"/>
          <w:szCs w:val="28"/>
        </w:rPr>
        <w:lastRenderedPageBreak/>
        <w:t>Analysiere V. 105-106</w:t>
      </w:r>
      <w:r w:rsidRPr="003F293F">
        <w:rPr>
          <w:i/>
          <w:sz w:val="24"/>
          <w:szCs w:val="28"/>
        </w:rPr>
        <w:t xml:space="preserve"> metrisch und arbeite heraus, wie die Metrik die Wirk- und Aussageabsicht unterstreicht</w:t>
      </w:r>
    </w:p>
    <w:p w14:paraId="2D4211A6" w14:textId="58EFA4E1" w:rsidR="00EF5D9C" w:rsidRPr="003F293F" w:rsidRDefault="00EF5D9C" w:rsidP="00EF5D9C">
      <w:pPr>
        <w:pStyle w:val="KeinLeerraum"/>
        <w:numPr>
          <w:ilvl w:val="0"/>
          <w:numId w:val="7"/>
        </w:numPr>
        <w:rPr>
          <w:i/>
          <w:sz w:val="24"/>
          <w:szCs w:val="28"/>
        </w:rPr>
      </w:pPr>
      <w:r w:rsidRPr="003F293F">
        <w:rPr>
          <w:i/>
          <w:sz w:val="24"/>
          <w:szCs w:val="28"/>
        </w:rPr>
        <w:t>Gesamter Text (nach der Übersetzung)</w:t>
      </w:r>
    </w:p>
    <w:p w14:paraId="718DF789" w14:textId="77777777" w:rsidR="00EF5D9C" w:rsidRPr="003F293F" w:rsidRDefault="00EF5D9C" w:rsidP="00EF5D9C">
      <w:pPr>
        <w:pStyle w:val="KeinLeerraum"/>
        <w:numPr>
          <w:ilvl w:val="1"/>
          <w:numId w:val="7"/>
        </w:numPr>
        <w:rPr>
          <w:i/>
          <w:sz w:val="24"/>
          <w:szCs w:val="28"/>
        </w:rPr>
      </w:pPr>
      <w:r w:rsidRPr="003F293F">
        <w:rPr>
          <w:i/>
          <w:sz w:val="24"/>
          <w:szCs w:val="28"/>
        </w:rPr>
        <w:t xml:space="preserve">Stelle in einer Tabelle gegenüber, was </w:t>
      </w:r>
      <w:proofErr w:type="spellStart"/>
      <w:r w:rsidRPr="003F293F">
        <w:rPr>
          <w:i/>
          <w:sz w:val="24"/>
          <w:szCs w:val="28"/>
        </w:rPr>
        <w:t>Amulius</w:t>
      </w:r>
      <w:proofErr w:type="spellEnd"/>
      <w:r w:rsidRPr="003F293F">
        <w:rPr>
          <w:i/>
          <w:sz w:val="24"/>
          <w:szCs w:val="28"/>
        </w:rPr>
        <w:t>‘ und Mars‘ politische Interessen sind und wie sie in Rheas Sexualität eingreifen.</w:t>
      </w:r>
    </w:p>
    <w:p w14:paraId="2EDAB79F" w14:textId="0637814C" w:rsidR="00EF5D9C" w:rsidRPr="003F293F" w:rsidRDefault="00EF5D9C" w:rsidP="00EF5D9C">
      <w:pPr>
        <w:pStyle w:val="KeinLeerraum"/>
        <w:numPr>
          <w:ilvl w:val="1"/>
          <w:numId w:val="7"/>
        </w:numPr>
        <w:spacing w:after="0"/>
        <w:rPr>
          <w:i/>
          <w:sz w:val="24"/>
          <w:szCs w:val="28"/>
        </w:rPr>
      </w:pPr>
      <w:r w:rsidRPr="003F293F">
        <w:rPr>
          <w:i/>
          <w:sz w:val="24"/>
          <w:szCs w:val="28"/>
        </w:rPr>
        <w:t>Eine klassische Definition des Patriarchats der amerikanischen Historikerin Gerda Lerner lautet: „In einer umfassenderen Bedeutung meint Patriarchat die Manifestation und Institutionalisierung der Herrschaft der Männer über Frauen und Kinder innerhalb der Familie und die Ausdehnung der männlichen Dominanz über Frauen auf die Gesellschaft insgesamt.“</w:t>
      </w:r>
      <w:r w:rsidRPr="003F293F">
        <w:rPr>
          <w:i/>
          <w:sz w:val="24"/>
          <w:szCs w:val="28"/>
        </w:rPr>
        <w:t xml:space="preserve"> </w:t>
      </w:r>
      <w:r w:rsidRPr="003F293F">
        <w:rPr>
          <w:i/>
          <w:sz w:val="24"/>
          <w:szCs w:val="28"/>
        </w:rPr>
        <w:t xml:space="preserve">Diskutiert, inwieweit </w:t>
      </w:r>
      <w:proofErr w:type="spellStart"/>
      <w:r w:rsidRPr="003F293F">
        <w:rPr>
          <w:i/>
          <w:sz w:val="24"/>
          <w:szCs w:val="28"/>
        </w:rPr>
        <w:t>Amulius</w:t>
      </w:r>
      <w:proofErr w:type="spellEnd"/>
      <w:r w:rsidRPr="003F293F">
        <w:rPr>
          <w:i/>
          <w:sz w:val="24"/>
          <w:szCs w:val="28"/>
        </w:rPr>
        <w:t>‘ und Mars‘ Verhalten und Rheas Situation patriarchale Strukturen abbilden.</w:t>
      </w:r>
      <w:r w:rsidRPr="003F293F">
        <w:rPr>
          <w:i/>
          <w:sz w:val="24"/>
          <w:szCs w:val="28"/>
        </w:rPr>
        <w:t xml:space="preserve"> (GA, Plenum)</w:t>
      </w:r>
    </w:p>
    <w:p w14:paraId="4B9126CE" w14:textId="00E2F445" w:rsidR="00EF5D9C" w:rsidRPr="003F293F" w:rsidRDefault="00EF5D9C" w:rsidP="00EF5D9C">
      <w:pPr>
        <w:pStyle w:val="Listenabsatz"/>
        <w:numPr>
          <w:ilvl w:val="1"/>
          <w:numId w:val="7"/>
        </w:numPr>
        <w:spacing w:after="0"/>
        <w:rPr>
          <w:i/>
          <w:szCs w:val="28"/>
        </w:rPr>
      </w:pPr>
      <w:r w:rsidRPr="003F293F">
        <w:rPr>
          <w:i/>
          <w:szCs w:val="28"/>
        </w:rPr>
        <w:t>Informiert euch über die Möglichkeiten, die Rhea Silvia heutzutage als Opfer sexueller Gewalt hätte. Ordnet die Angebote in die Kategorien Unmittelbarer Schutz, Seelsorge und Betreuung, Strafverfolgung ein.</w:t>
      </w:r>
      <w:r w:rsidRPr="003F293F">
        <w:rPr>
          <w:i/>
          <w:szCs w:val="28"/>
        </w:rPr>
        <w:t xml:space="preserve"> (PA)</w:t>
      </w:r>
    </w:p>
    <w:p w14:paraId="01004E3E" w14:textId="769BAF96" w:rsidR="00EF5D9C" w:rsidRPr="003F293F" w:rsidRDefault="00EF5D9C" w:rsidP="00EF5D9C">
      <w:pPr>
        <w:pStyle w:val="KeinLeerraum"/>
        <w:numPr>
          <w:ilvl w:val="1"/>
          <w:numId w:val="7"/>
        </w:numPr>
        <w:rPr>
          <w:i/>
          <w:sz w:val="24"/>
          <w:szCs w:val="28"/>
        </w:rPr>
      </w:pPr>
      <w:r w:rsidRPr="003F293F">
        <w:rPr>
          <w:i/>
          <w:sz w:val="24"/>
          <w:szCs w:val="28"/>
        </w:rPr>
        <w:t xml:space="preserve">Formuliert eine </w:t>
      </w:r>
      <w:r w:rsidRPr="003F293F">
        <w:rPr>
          <w:i/>
          <w:sz w:val="24"/>
          <w:szCs w:val="28"/>
        </w:rPr>
        <w:t>„</w:t>
      </w:r>
      <w:proofErr w:type="spellStart"/>
      <w:r w:rsidRPr="003F293F">
        <w:rPr>
          <w:i/>
          <w:sz w:val="24"/>
          <w:szCs w:val="28"/>
        </w:rPr>
        <w:t>Triggerwarnung</w:t>
      </w:r>
      <w:proofErr w:type="spellEnd"/>
      <w:r w:rsidRPr="003F293F">
        <w:rPr>
          <w:i/>
          <w:sz w:val="24"/>
          <w:szCs w:val="28"/>
        </w:rPr>
        <w:t>“</w:t>
      </w:r>
      <w:r w:rsidRPr="003F293F">
        <w:rPr>
          <w:i/>
          <w:sz w:val="24"/>
          <w:szCs w:val="28"/>
        </w:rPr>
        <w:t xml:space="preserve"> für diesen Text und findet Argumente für oder gegen eine „Warnung“ vor diesem Text. Erörtert, inwieweit Mark Alexander Boyd als männlicher Autor qualifiziert ist, über die dargestellte Thematik zu schreiben.</w:t>
      </w:r>
      <w:r w:rsidRPr="003F293F">
        <w:rPr>
          <w:i/>
          <w:sz w:val="24"/>
          <w:szCs w:val="28"/>
        </w:rPr>
        <w:t xml:space="preserve"> (PA)</w:t>
      </w:r>
    </w:p>
    <w:p w14:paraId="21EC6A79" w14:textId="77777777" w:rsidR="00045396" w:rsidRPr="00045396" w:rsidRDefault="00045396" w:rsidP="00EA09A4">
      <w:pPr>
        <w:pStyle w:val="KeinLeerraum"/>
        <w:rPr>
          <w:b/>
          <w:sz w:val="24"/>
          <w:szCs w:val="28"/>
        </w:rPr>
      </w:pPr>
    </w:p>
    <w:p w14:paraId="04449F79" w14:textId="77777777" w:rsidR="00EA09A4" w:rsidRDefault="00EA09A4">
      <w:r>
        <w:br w:type="page"/>
      </w:r>
    </w:p>
    <w:p w14:paraId="57A68CAB" w14:textId="77777777" w:rsidR="00EA09A4" w:rsidRDefault="00EA09A4" w:rsidP="00132A9D">
      <w:pPr>
        <w:pStyle w:val="berschrift2"/>
      </w:pPr>
      <w:bookmarkStart w:id="6" w:name="_Toc155456541"/>
      <w:r w:rsidRPr="00EA09A4">
        <w:lastRenderedPageBreak/>
        <w:t>Zusatzmaterialien</w:t>
      </w:r>
      <w:r>
        <w:t xml:space="preserve"> (für Lehrkräfte)</w:t>
      </w:r>
      <w:r w:rsidRPr="00EA09A4">
        <w:t>:</w:t>
      </w:r>
      <w:bookmarkEnd w:id="6"/>
    </w:p>
    <w:p w14:paraId="398BC725" w14:textId="77777777" w:rsidR="00EA09A4" w:rsidRPr="003D4CF0" w:rsidRDefault="00EA09A4" w:rsidP="003D4CF0">
      <w:pPr>
        <w:rPr>
          <w:rFonts w:cstheme="minorHAnsi"/>
          <w:b/>
          <w:sz w:val="20"/>
          <w:szCs w:val="20"/>
        </w:rPr>
      </w:pPr>
      <w:r w:rsidRPr="003D4CF0">
        <w:rPr>
          <w:rFonts w:cstheme="minorHAnsi"/>
          <w:b/>
          <w:sz w:val="20"/>
          <w:szCs w:val="20"/>
          <w:u w:val="single"/>
        </w:rPr>
        <w:t>Autor</w:t>
      </w:r>
    </w:p>
    <w:p w14:paraId="4263ADCF" w14:textId="60270A95" w:rsidR="003D4CF0" w:rsidRDefault="003D4CF0" w:rsidP="003D4CF0">
      <w:pPr>
        <w:jc w:val="both"/>
        <w:rPr>
          <w:rFonts w:cstheme="minorHAnsi"/>
          <w:sz w:val="20"/>
          <w:szCs w:val="20"/>
        </w:rPr>
      </w:pPr>
      <w:r w:rsidRPr="00F47D22">
        <w:rPr>
          <w:rFonts w:cstheme="minorHAnsi"/>
          <w:sz w:val="20"/>
          <w:szCs w:val="20"/>
          <w:lang w:val="la-Latn"/>
        </w:rPr>
        <w:t>Der schottische Dichter, Jurist und Humanist Mark Alexander Boyd hatte ein verhältnismäßig kurzes, aber bewegtes Leben von nur 38 Jahren (1563-1601). Geboren in Penkill, Ayrshire, verlor er seinen Vater schon im Kindesalter und wurde in der Folge von seinem Onkel James Boyd, dem protestantischen Erzbischof von Glasgow, erzogen. Seinem Studium in Glasgow scheint er nur widerwillig nachgekommen zu sein und wurde im Alter von 18 Jahren für ein Studium der Rechte nach Kontinentaleuropa entsandt. Zunächst studierte er in Paris, später dann in Orleans und Bourges. Vor einem Pestausbruch in Bourges floh er über Lyons nach Italien. Nach seiner Rückkehr verdingte er sich als Söldner auf der katholischen Seite Heinrichs III</w:t>
      </w:r>
      <w:r>
        <w:rPr>
          <w:rFonts w:cstheme="minorHAnsi"/>
          <w:sz w:val="20"/>
          <w:szCs w:val="20"/>
          <w:lang w:val="la-Latn"/>
        </w:rPr>
        <w:t>.</w:t>
      </w:r>
      <w:r w:rsidRPr="00F47D22">
        <w:rPr>
          <w:rFonts w:cstheme="minorHAnsi"/>
          <w:sz w:val="20"/>
          <w:szCs w:val="20"/>
          <w:lang w:val="la-Latn"/>
        </w:rPr>
        <w:t xml:space="preserve"> in den französischen Religionskriegen.</w:t>
      </w:r>
      <w:r>
        <w:rPr>
          <w:rFonts w:cstheme="minorHAnsi"/>
          <w:sz w:val="20"/>
          <w:szCs w:val="20"/>
          <w:lang w:val="la-Latn"/>
        </w:rPr>
        <w:t xml:space="preserve"> </w:t>
      </w:r>
      <w:r>
        <w:rPr>
          <w:rFonts w:cstheme="minorHAnsi"/>
          <w:sz w:val="20"/>
          <w:szCs w:val="20"/>
        </w:rPr>
        <w:t xml:space="preserve">Bis 1596 unterrichtete er am renommierten College de </w:t>
      </w:r>
      <w:proofErr w:type="spellStart"/>
      <w:r>
        <w:rPr>
          <w:rFonts w:cstheme="minorHAnsi"/>
          <w:sz w:val="20"/>
          <w:szCs w:val="20"/>
        </w:rPr>
        <w:t>Guienne</w:t>
      </w:r>
      <w:proofErr w:type="spellEnd"/>
      <w:r>
        <w:rPr>
          <w:rFonts w:cstheme="minorHAnsi"/>
          <w:sz w:val="20"/>
          <w:szCs w:val="20"/>
        </w:rPr>
        <w:t xml:space="preserve"> in Bordeaux, eine Schule, die Michel de Montaigne zu ihren Ehemaligen zählte und an der andere berühmte Humanisten wie Marc-Antoine Muret oder George Buchanan unterrichteten. 1596 kehrte Boyd nach Schottland zurück, und starb in seiner Heimatregion 1601.</w:t>
      </w:r>
    </w:p>
    <w:p w14:paraId="050FB01A" w14:textId="77777777" w:rsidR="00EA09A4" w:rsidRPr="003D4CF0" w:rsidRDefault="00EA09A4" w:rsidP="003D4CF0">
      <w:pPr>
        <w:rPr>
          <w:rFonts w:cstheme="minorHAnsi"/>
          <w:b/>
          <w:sz w:val="20"/>
          <w:szCs w:val="20"/>
          <w:u w:val="single"/>
        </w:rPr>
      </w:pPr>
      <w:r w:rsidRPr="003D4CF0">
        <w:rPr>
          <w:rFonts w:cstheme="minorHAnsi"/>
          <w:b/>
          <w:sz w:val="20"/>
          <w:szCs w:val="20"/>
          <w:u w:val="single"/>
        </w:rPr>
        <w:t>Werk</w:t>
      </w:r>
    </w:p>
    <w:p w14:paraId="45E37703" w14:textId="77777777" w:rsidR="003D4CF0" w:rsidRDefault="003D4CF0" w:rsidP="003D4CF0">
      <w:pPr>
        <w:jc w:val="both"/>
        <w:rPr>
          <w:rFonts w:cstheme="minorHAnsi"/>
          <w:sz w:val="20"/>
          <w:szCs w:val="20"/>
        </w:rPr>
      </w:pPr>
      <w:r>
        <w:rPr>
          <w:rFonts w:cstheme="minorHAnsi"/>
          <w:sz w:val="20"/>
          <w:szCs w:val="20"/>
        </w:rPr>
        <w:t xml:space="preserve">Boyds dichterisches Werk stammt, ausgehend von den Publikationsdaten, aus seiner Zeit als Lehrer in Bordeaux, und beschäftigt sich ganz wesentlich mit Ovids </w:t>
      </w:r>
      <w:r>
        <w:rPr>
          <w:rFonts w:cstheme="minorHAnsi"/>
          <w:i/>
          <w:sz w:val="20"/>
          <w:szCs w:val="20"/>
        </w:rPr>
        <w:t xml:space="preserve">Heroides </w:t>
      </w:r>
      <w:r>
        <w:rPr>
          <w:rFonts w:cstheme="minorHAnsi"/>
          <w:sz w:val="20"/>
          <w:szCs w:val="20"/>
        </w:rPr>
        <w:t xml:space="preserve">als Vorbild und Rohstoff. 1590 veröffentlichte er die </w:t>
      </w:r>
      <w:r w:rsidRPr="004E746D">
        <w:rPr>
          <w:rFonts w:cstheme="minorHAnsi"/>
          <w:i/>
          <w:sz w:val="20"/>
          <w:szCs w:val="20"/>
        </w:rPr>
        <w:t xml:space="preserve">Epistolae </w:t>
      </w:r>
      <w:proofErr w:type="spellStart"/>
      <w:r w:rsidRPr="004E746D">
        <w:rPr>
          <w:rFonts w:cstheme="minorHAnsi"/>
          <w:i/>
          <w:sz w:val="20"/>
          <w:szCs w:val="20"/>
        </w:rPr>
        <w:t>quindecim</w:t>
      </w:r>
      <w:proofErr w:type="spellEnd"/>
      <w:r w:rsidRPr="004E746D">
        <w:rPr>
          <w:rFonts w:cstheme="minorHAnsi"/>
          <w:i/>
          <w:sz w:val="20"/>
          <w:szCs w:val="20"/>
        </w:rPr>
        <w:t xml:space="preserve">, </w:t>
      </w:r>
      <w:proofErr w:type="spellStart"/>
      <w:r w:rsidRPr="004E746D">
        <w:rPr>
          <w:rFonts w:cstheme="minorHAnsi"/>
          <w:i/>
          <w:sz w:val="20"/>
          <w:szCs w:val="20"/>
        </w:rPr>
        <w:t>quibus</w:t>
      </w:r>
      <w:proofErr w:type="spellEnd"/>
      <w:r w:rsidRPr="004E746D">
        <w:rPr>
          <w:rFonts w:cstheme="minorHAnsi"/>
          <w:i/>
          <w:sz w:val="20"/>
          <w:szCs w:val="20"/>
        </w:rPr>
        <w:t xml:space="preserve"> </w:t>
      </w:r>
      <w:proofErr w:type="spellStart"/>
      <w:r w:rsidRPr="004E746D">
        <w:rPr>
          <w:rFonts w:cstheme="minorHAnsi"/>
          <w:i/>
          <w:sz w:val="20"/>
          <w:szCs w:val="20"/>
        </w:rPr>
        <w:t>totidem</w:t>
      </w:r>
      <w:proofErr w:type="spellEnd"/>
      <w:r w:rsidRPr="004E746D">
        <w:rPr>
          <w:rFonts w:cstheme="minorHAnsi"/>
          <w:i/>
          <w:sz w:val="20"/>
          <w:szCs w:val="20"/>
        </w:rPr>
        <w:t xml:space="preserve"> </w:t>
      </w:r>
      <w:proofErr w:type="spellStart"/>
      <w:r w:rsidRPr="004E746D">
        <w:rPr>
          <w:rFonts w:cstheme="minorHAnsi"/>
          <w:i/>
          <w:sz w:val="20"/>
          <w:szCs w:val="20"/>
        </w:rPr>
        <w:t>Ovidii</w:t>
      </w:r>
      <w:proofErr w:type="spellEnd"/>
      <w:r w:rsidRPr="004E746D">
        <w:rPr>
          <w:rFonts w:cstheme="minorHAnsi"/>
          <w:i/>
          <w:sz w:val="20"/>
          <w:szCs w:val="20"/>
        </w:rPr>
        <w:t xml:space="preserve"> </w:t>
      </w:r>
      <w:proofErr w:type="spellStart"/>
      <w:r w:rsidRPr="004E746D">
        <w:rPr>
          <w:rFonts w:cstheme="minorHAnsi"/>
          <w:i/>
          <w:sz w:val="20"/>
          <w:szCs w:val="20"/>
        </w:rPr>
        <w:t>respondet</w:t>
      </w:r>
      <w:proofErr w:type="spellEnd"/>
      <w:r>
        <w:rPr>
          <w:rFonts w:cstheme="minorHAnsi"/>
          <w:sz w:val="20"/>
          <w:szCs w:val="20"/>
        </w:rPr>
        <w:t xml:space="preserve">, Antworten auf die 15 Einzelbriefe in Ovids erstem </w:t>
      </w:r>
      <w:r>
        <w:rPr>
          <w:rFonts w:cstheme="minorHAnsi"/>
          <w:i/>
          <w:sz w:val="20"/>
          <w:szCs w:val="20"/>
        </w:rPr>
        <w:t>Heroides</w:t>
      </w:r>
      <w:r>
        <w:rPr>
          <w:rFonts w:cstheme="minorHAnsi"/>
          <w:sz w:val="20"/>
          <w:szCs w:val="20"/>
        </w:rPr>
        <w:t xml:space="preserve">-Buch. Mit dem heute nur in einem Druckexemplar erhaltenen Werk war Boyd selbst unzufrieden und schlug zwei Jahre später mit den </w:t>
      </w:r>
      <w:r>
        <w:rPr>
          <w:rFonts w:cstheme="minorHAnsi"/>
          <w:i/>
          <w:sz w:val="20"/>
          <w:szCs w:val="20"/>
        </w:rPr>
        <w:t>Epistolae Heroides</w:t>
      </w:r>
      <w:r>
        <w:rPr>
          <w:rFonts w:cstheme="minorHAnsi"/>
          <w:sz w:val="20"/>
          <w:szCs w:val="20"/>
        </w:rPr>
        <w:t xml:space="preserve"> eine etwas andere Richtung ein: Statt zu imitieren und zu ergänzen, schuf er neue </w:t>
      </w:r>
      <w:r>
        <w:rPr>
          <w:rFonts w:cstheme="minorHAnsi"/>
          <w:i/>
          <w:sz w:val="20"/>
          <w:szCs w:val="20"/>
        </w:rPr>
        <w:t>Heroides</w:t>
      </w:r>
      <w:r>
        <w:rPr>
          <w:rFonts w:cstheme="minorHAnsi"/>
          <w:sz w:val="20"/>
          <w:szCs w:val="20"/>
        </w:rPr>
        <w:t xml:space="preserve">-Klagen verlassener oder unglücklicher liebender Frauen, überwiegend mythologischer Herkunft (z.B. Atalanta an Meleager, Lavinia an Turnus, </w:t>
      </w:r>
      <w:proofErr w:type="spellStart"/>
      <w:r>
        <w:rPr>
          <w:rFonts w:cstheme="minorHAnsi"/>
          <w:sz w:val="20"/>
          <w:szCs w:val="20"/>
        </w:rPr>
        <w:t>Thisbe</w:t>
      </w:r>
      <w:proofErr w:type="spellEnd"/>
      <w:r>
        <w:rPr>
          <w:rFonts w:cstheme="minorHAnsi"/>
          <w:sz w:val="20"/>
          <w:szCs w:val="20"/>
        </w:rPr>
        <w:t xml:space="preserve"> an </w:t>
      </w:r>
      <w:proofErr w:type="spellStart"/>
      <w:r>
        <w:rPr>
          <w:rFonts w:cstheme="minorHAnsi"/>
          <w:sz w:val="20"/>
          <w:szCs w:val="20"/>
        </w:rPr>
        <w:t>Pyramus</w:t>
      </w:r>
      <w:proofErr w:type="spellEnd"/>
      <w:r>
        <w:rPr>
          <w:rFonts w:cstheme="minorHAnsi"/>
          <w:sz w:val="20"/>
          <w:szCs w:val="20"/>
        </w:rPr>
        <w:t xml:space="preserve">), teilweise aber auch historischer Figuren (z.B. </w:t>
      </w:r>
      <w:proofErr w:type="spellStart"/>
      <w:r>
        <w:rPr>
          <w:rFonts w:cstheme="minorHAnsi"/>
          <w:sz w:val="20"/>
          <w:szCs w:val="20"/>
        </w:rPr>
        <w:t>Sophonisba</w:t>
      </w:r>
      <w:proofErr w:type="spellEnd"/>
      <w:r>
        <w:rPr>
          <w:rFonts w:cstheme="minorHAnsi"/>
          <w:sz w:val="20"/>
          <w:szCs w:val="20"/>
        </w:rPr>
        <w:t xml:space="preserve"> an </w:t>
      </w:r>
      <w:proofErr w:type="spellStart"/>
      <w:r>
        <w:rPr>
          <w:rFonts w:cstheme="minorHAnsi"/>
          <w:sz w:val="20"/>
          <w:szCs w:val="20"/>
        </w:rPr>
        <w:t>Massinissa</w:t>
      </w:r>
      <w:proofErr w:type="spellEnd"/>
      <w:r>
        <w:rPr>
          <w:rFonts w:cstheme="minorHAnsi"/>
          <w:sz w:val="20"/>
          <w:szCs w:val="20"/>
        </w:rPr>
        <w:t xml:space="preserve">, Octavia an Marcus Antonius); Antworten hat Boyd zu diesen </w:t>
      </w:r>
      <w:r>
        <w:rPr>
          <w:rFonts w:cstheme="minorHAnsi"/>
          <w:i/>
          <w:sz w:val="20"/>
          <w:szCs w:val="20"/>
        </w:rPr>
        <w:t xml:space="preserve">Heroides </w:t>
      </w:r>
      <w:r>
        <w:rPr>
          <w:rFonts w:cstheme="minorHAnsi"/>
          <w:sz w:val="20"/>
          <w:szCs w:val="20"/>
        </w:rPr>
        <w:t>keine verfasst. Die Briefe decken ein breites Spektrum erwartbarer (Liebeskummer wegen Trennung, Vorwürfe wegen des Verlassenwerdens), teils aber auch entweder in Inhalt oder Darstellung ungewöhnlicher oder drastischer Themen ab. Dabei taucht immer wieder der Vorwurf der Tyrannei auf, der sich teilweise auch mit dem Aspekt sexueller Gewalt oder Unterdrückung verbindet. Der vorliegende Brief ist ein besonders bemerkenswertes Zeugnis davon, stellt er doch zeitlose und auch heute teils erschreckend aktuelle Fragen nach Sexualität und Fortpflanzung als Gewalt- und Machtmittel.</w:t>
      </w:r>
    </w:p>
    <w:p w14:paraId="42599651" w14:textId="77777777" w:rsidR="003D4CF0" w:rsidRPr="003D4CF0" w:rsidRDefault="003D4CF0" w:rsidP="003D4CF0">
      <w:pPr>
        <w:rPr>
          <w:rFonts w:cstheme="minorHAnsi"/>
          <w:b/>
          <w:sz w:val="20"/>
          <w:szCs w:val="20"/>
          <w:u w:val="single"/>
        </w:rPr>
      </w:pPr>
      <w:r w:rsidRPr="003D4CF0">
        <w:rPr>
          <w:rFonts w:cstheme="minorHAnsi"/>
          <w:b/>
          <w:sz w:val="20"/>
          <w:szCs w:val="20"/>
          <w:u w:val="single"/>
        </w:rPr>
        <w:t>Zum Text</w:t>
      </w:r>
    </w:p>
    <w:p w14:paraId="01E86E4E" w14:textId="77777777" w:rsidR="003D4CF0" w:rsidRDefault="003D4CF0" w:rsidP="003D4CF0">
      <w:pPr>
        <w:jc w:val="both"/>
        <w:rPr>
          <w:rFonts w:cstheme="minorHAnsi"/>
          <w:sz w:val="20"/>
          <w:szCs w:val="20"/>
        </w:rPr>
      </w:pPr>
      <w:r>
        <w:rPr>
          <w:rFonts w:cstheme="minorHAnsi"/>
          <w:sz w:val="20"/>
          <w:szCs w:val="20"/>
        </w:rPr>
        <w:t xml:space="preserve">Rhea Silvia, die Protagonistin und fiktive Schreiberin des elegischen Briefes, findet sich an der Schnittstelle gleich zweier Formen von Unterdrückung durch zwei Männer, in deren Absichten sie eine Rolle spielen oder dieser Rolle entzogen werden soll: Einerseits hat ihr Onkel </w:t>
      </w:r>
      <w:proofErr w:type="spellStart"/>
      <w:r>
        <w:rPr>
          <w:rFonts w:cstheme="minorHAnsi"/>
          <w:sz w:val="20"/>
          <w:szCs w:val="20"/>
        </w:rPr>
        <w:t>Amulius</w:t>
      </w:r>
      <w:proofErr w:type="spellEnd"/>
      <w:r>
        <w:rPr>
          <w:rFonts w:cstheme="minorHAnsi"/>
          <w:sz w:val="20"/>
          <w:szCs w:val="20"/>
        </w:rPr>
        <w:t xml:space="preserve">, der Usurpator des Throns von Alba </w:t>
      </w:r>
      <w:proofErr w:type="spellStart"/>
      <w:r>
        <w:rPr>
          <w:rFonts w:cstheme="minorHAnsi"/>
          <w:sz w:val="20"/>
          <w:szCs w:val="20"/>
        </w:rPr>
        <w:t>Longa</w:t>
      </w:r>
      <w:proofErr w:type="spellEnd"/>
      <w:r>
        <w:rPr>
          <w:rFonts w:cstheme="minorHAnsi"/>
          <w:sz w:val="20"/>
          <w:szCs w:val="20"/>
        </w:rPr>
        <w:t xml:space="preserve">, sie zur Vestalin gemacht und damit ihrer sexuellen und reproduktiven Selbstbestimmung entzogen, da Schwangerschaft und Geburt für eine Vestalin das Todesurteil bedeuteten. Die sexuelle Unterdrückung ist für </w:t>
      </w:r>
      <w:proofErr w:type="spellStart"/>
      <w:r>
        <w:rPr>
          <w:rFonts w:cstheme="minorHAnsi"/>
          <w:sz w:val="20"/>
          <w:szCs w:val="20"/>
        </w:rPr>
        <w:t>Amulius</w:t>
      </w:r>
      <w:proofErr w:type="spellEnd"/>
      <w:r>
        <w:rPr>
          <w:rFonts w:cstheme="minorHAnsi"/>
          <w:sz w:val="20"/>
          <w:szCs w:val="20"/>
        </w:rPr>
        <w:t xml:space="preserve"> aber lediglich Werkzeug der politischen Unterdrückung, da er ein Interesse daran hat, die </w:t>
      </w:r>
      <w:proofErr w:type="spellStart"/>
      <w:r>
        <w:rPr>
          <w:rFonts w:cstheme="minorHAnsi"/>
          <w:sz w:val="20"/>
          <w:szCs w:val="20"/>
        </w:rPr>
        <w:t>Erblinie</w:t>
      </w:r>
      <w:proofErr w:type="spellEnd"/>
      <w:r>
        <w:rPr>
          <w:rFonts w:cstheme="minorHAnsi"/>
          <w:sz w:val="20"/>
          <w:szCs w:val="20"/>
        </w:rPr>
        <w:t xml:space="preserve"> seines Bruders </w:t>
      </w:r>
      <w:proofErr w:type="spellStart"/>
      <w:r>
        <w:rPr>
          <w:rFonts w:cstheme="minorHAnsi"/>
          <w:sz w:val="20"/>
          <w:szCs w:val="20"/>
        </w:rPr>
        <w:t>Numitor</w:t>
      </w:r>
      <w:proofErr w:type="spellEnd"/>
      <w:r>
        <w:rPr>
          <w:rFonts w:cstheme="minorHAnsi"/>
          <w:sz w:val="20"/>
          <w:szCs w:val="20"/>
        </w:rPr>
        <w:t xml:space="preserve"> dynastisch auszuschalten. Unvereinbar mit </w:t>
      </w:r>
      <w:proofErr w:type="spellStart"/>
      <w:r>
        <w:rPr>
          <w:rFonts w:cstheme="minorHAnsi"/>
          <w:sz w:val="20"/>
          <w:szCs w:val="20"/>
        </w:rPr>
        <w:t>Amulius</w:t>
      </w:r>
      <w:proofErr w:type="spellEnd"/>
      <w:r>
        <w:rPr>
          <w:rFonts w:cstheme="minorHAnsi"/>
          <w:sz w:val="20"/>
          <w:szCs w:val="20"/>
        </w:rPr>
        <w:t xml:space="preserve">‘ Interessen sind die des göttlichen Akteurs Mars, der zur </w:t>
      </w:r>
      <w:r>
        <w:rPr>
          <w:rFonts w:cstheme="minorHAnsi"/>
          <w:sz w:val="20"/>
          <w:szCs w:val="20"/>
        </w:rPr>
        <w:lastRenderedPageBreak/>
        <w:t xml:space="preserve">Verwirklichung der vom </w:t>
      </w:r>
      <w:r>
        <w:rPr>
          <w:rFonts w:cstheme="minorHAnsi"/>
          <w:i/>
          <w:sz w:val="20"/>
          <w:szCs w:val="20"/>
        </w:rPr>
        <w:t xml:space="preserve">Fatum </w:t>
      </w:r>
      <w:r>
        <w:rPr>
          <w:rFonts w:cstheme="minorHAnsi"/>
          <w:sz w:val="20"/>
          <w:szCs w:val="20"/>
        </w:rPr>
        <w:t xml:space="preserve">vorgesehenen Gründung Roms aus der Linie des Aeneas mit Rhea Silvia zwei Söhne zeugen muss. Auch hier ist es also (wenn auch auf der übergeordneten Ebene der teleologischen </w:t>
      </w:r>
      <w:proofErr w:type="spellStart"/>
      <w:r>
        <w:rPr>
          <w:rFonts w:cstheme="minorHAnsi"/>
          <w:sz w:val="20"/>
          <w:szCs w:val="20"/>
        </w:rPr>
        <w:t>Geschichtsmythologisierung</w:t>
      </w:r>
      <w:proofErr w:type="spellEnd"/>
      <w:r>
        <w:rPr>
          <w:rFonts w:cstheme="minorHAnsi"/>
          <w:sz w:val="20"/>
          <w:szCs w:val="20"/>
        </w:rPr>
        <w:t xml:space="preserve">) ein ‚politisches‘ Ansinnen, für das Rhea Silvia sexueller Gewalt ausgesetzt wird: Mars verführt sie nicht, sondern vergewaltigt sie und verdammt sie mit der Schwangerschaft zugleich zum grausamen Tod durch das </w:t>
      </w:r>
      <w:proofErr w:type="spellStart"/>
      <w:r>
        <w:rPr>
          <w:rFonts w:cstheme="minorHAnsi"/>
          <w:sz w:val="20"/>
          <w:szCs w:val="20"/>
        </w:rPr>
        <w:t>Begrabenwerden</w:t>
      </w:r>
      <w:proofErr w:type="spellEnd"/>
      <w:r>
        <w:rPr>
          <w:rFonts w:cstheme="minorHAnsi"/>
          <w:sz w:val="20"/>
          <w:szCs w:val="20"/>
        </w:rPr>
        <w:t xml:space="preserve"> bei lebendigem Leibe.</w:t>
      </w:r>
    </w:p>
    <w:p w14:paraId="4CDC67BF" w14:textId="77777777" w:rsidR="003D4CF0" w:rsidRDefault="003D4CF0" w:rsidP="003D4CF0">
      <w:pPr>
        <w:jc w:val="both"/>
        <w:rPr>
          <w:rFonts w:cstheme="minorHAnsi"/>
          <w:sz w:val="20"/>
          <w:szCs w:val="20"/>
        </w:rPr>
      </w:pPr>
      <w:r>
        <w:rPr>
          <w:rFonts w:cstheme="minorHAnsi"/>
          <w:sz w:val="20"/>
          <w:szCs w:val="20"/>
        </w:rPr>
        <w:t xml:space="preserve">Rhea eröffnet den Brief mit einem ersten Vorwurf an Mars und der darauffolgenden Schilderungen der Symptome ihrer Schwangerschaft. Breiten Raum nimmt darauf die Darstellung des Besuchs durch die Schwester </w:t>
      </w:r>
      <w:proofErr w:type="spellStart"/>
      <w:r>
        <w:rPr>
          <w:rFonts w:cstheme="minorHAnsi"/>
          <w:sz w:val="20"/>
          <w:szCs w:val="20"/>
        </w:rPr>
        <w:t>Lupina</w:t>
      </w:r>
      <w:proofErr w:type="spellEnd"/>
      <w:r>
        <w:rPr>
          <w:rFonts w:cstheme="minorHAnsi"/>
          <w:sz w:val="20"/>
          <w:szCs w:val="20"/>
        </w:rPr>
        <w:t xml:space="preserve"> ein, die durch Beteuerungen ihrer besten Absichten und ihrer Verschwiegenheit das Vertrauen Rheas gewinnt, die sich in ihrer Zelle eingeschlossen hat und der Schwester schließlich Einlass gewährt. Die Begegnung mit </w:t>
      </w:r>
      <w:proofErr w:type="spellStart"/>
      <w:r>
        <w:rPr>
          <w:rFonts w:cstheme="minorHAnsi"/>
          <w:sz w:val="20"/>
          <w:szCs w:val="20"/>
        </w:rPr>
        <w:t>Lupina</w:t>
      </w:r>
      <w:proofErr w:type="spellEnd"/>
      <w:r>
        <w:rPr>
          <w:rFonts w:cstheme="minorHAnsi"/>
          <w:sz w:val="20"/>
          <w:szCs w:val="20"/>
        </w:rPr>
        <w:t xml:space="preserve"> ist Anlass für einen </w:t>
      </w:r>
      <w:proofErr w:type="spellStart"/>
      <w:r>
        <w:rPr>
          <w:rFonts w:cstheme="minorHAnsi"/>
          <w:sz w:val="20"/>
          <w:szCs w:val="20"/>
        </w:rPr>
        <w:t>Binnennaration</w:t>
      </w:r>
      <w:proofErr w:type="spellEnd"/>
      <w:r>
        <w:rPr>
          <w:rFonts w:cstheme="minorHAnsi"/>
          <w:sz w:val="20"/>
          <w:szCs w:val="20"/>
        </w:rPr>
        <w:t xml:space="preserve">, dem Bericht über die Vergewaltigung Rheas durch Mars. Der </w:t>
      </w:r>
      <w:proofErr w:type="spellStart"/>
      <w:r>
        <w:rPr>
          <w:rFonts w:cstheme="minorHAnsi"/>
          <w:sz w:val="20"/>
          <w:szCs w:val="20"/>
        </w:rPr>
        <w:t>epistolographische</w:t>
      </w:r>
      <w:proofErr w:type="spellEnd"/>
      <w:r>
        <w:rPr>
          <w:rFonts w:cstheme="minorHAnsi"/>
          <w:sz w:val="20"/>
          <w:szCs w:val="20"/>
        </w:rPr>
        <w:t xml:space="preserve"> Rahmen wird durch wiederholte direkte Anreden des Gottes präsent gehalten. Sehr eindringlich sind die Schilderungen der Entfremdung von und des Ekels vor dem eigenen Körper, die die Schreiberin infolge der Vergewaltigung erlebt, möglicherweise wird sogar der Versuch, einen Abbruch der Schwangerschaft unmittelbar herbeizuführen, angedeutet. Rhea beschreibt, wie sie sich in ihre Zelle zurückgezogen habe und schließlich vom Schlaf eingeholt wird, der ihr aber keine Linderung gebracht habe: Im Traum sei ihr Mars erschienen und wie beim zuvor Erlebten erneut über sie hergefallen. Inmitten des Gewaltaktes habe er sie über die mythisch-historische Tragweite in Kenntnis gesetzt, dass nämlich Zwillingssöhne das Ergebnis der Tat sein würden. Die Zeit zur Schreibsituation wird gerafft und Rhea schildert die Belastungen der fortschreitenden Schwangerschaft bzw. die bereits einsetzenden Wehen. Der erste der Zwillinge kommt zur Welt und Rhea wird durch dessen Äußeres ein weiteres Mal an den Täter Mars erinnert – sie nimmt dies zum Anlass, den Gott anzuflehen, sich nun doch seiner Söhne und auch deren Mutter helfend anzunehmen. Schließlich, nicht wissend um die Rettung der Söhne durch die Wölfin, verzweifelt sie und fügt sich in das Schicksal der Hinrichtung beim Herannahen von </w:t>
      </w:r>
      <w:proofErr w:type="spellStart"/>
      <w:r>
        <w:rPr>
          <w:rFonts w:cstheme="minorHAnsi"/>
          <w:sz w:val="20"/>
          <w:szCs w:val="20"/>
        </w:rPr>
        <w:t>Amulius</w:t>
      </w:r>
      <w:proofErr w:type="spellEnd"/>
      <w:r>
        <w:rPr>
          <w:rFonts w:cstheme="minorHAnsi"/>
          <w:sz w:val="20"/>
          <w:szCs w:val="20"/>
        </w:rPr>
        <w:t>‘ Liktoren.</w:t>
      </w:r>
    </w:p>
    <w:p w14:paraId="3E84FA2F" w14:textId="77777777" w:rsidR="003D4CF0" w:rsidRPr="00A21E1C" w:rsidRDefault="003D4CF0" w:rsidP="003D4CF0">
      <w:pPr>
        <w:jc w:val="both"/>
        <w:rPr>
          <w:rFonts w:cstheme="minorHAnsi"/>
          <w:sz w:val="20"/>
          <w:szCs w:val="20"/>
        </w:rPr>
      </w:pPr>
      <w:r>
        <w:rPr>
          <w:rFonts w:cstheme="minorHAnsi"/>
          <w:sz w:val="20"/>
          <w:szCs w:val="20"/>
        </w:rPr>
        <w:t xml:space="preserve">An antiken Zeugnissen und Quellen für Boyds elegischen Brief ist natürlich unmittelbar an Livius zu denken, der in </w:t>
      </w:r>
      <w:r>
        <w:rPr>
          <w:rFonts w:cstheme="minorHAnsi"/>
          <w:i/>
          <w:sz w:val="20"/>
          <w:szCs w:val="20"/>
        </w:rPr>
        <w:t xml:space="preserve">Ab urbe condita </w:t>
      </w:r>
      <w:r>
        <w:rPr>
          <w:rFonts w:cstheme="minorHAnsi"/>
          <w:sz w:val="20"/>
          <w:szCs w:val="20"/>
        </w:rPr>
        <w:t xml:space="preserve">1,4,2 relativ knapp die Begebenheit schildert, die Details der Hinrichtung nach der Inhaftierung aber nicht weiter ausführt. Ennius hatte in einem der längsten erhaltenen Fragmente die Vergewaltigung durch Mars bereits im Detail geschildert und auch einen Traum erwähnt, in dem Rhea/Ilia mit einem Gefühl sexueller Stimulation von ihrer Begegnung mit Mars träumt. Auch Ovid berichtet in zwei seiner Werke von Rhea Silvia bzw. Ilia: In den </w:t>
      </w:r>
      <w:r>
        <w:rPr>
          <w:rFonts w:cstheme="minorHAnsi"/>
          <w:i/>
          <w:sz w:val="20"/>
          <w:szCs w:val="20"/>
        </w:rPr>
        <w:t xml:space="preserve">Amores </w:t>
      </w:r>
      <w:r>
        <w:rPr>
          <w:rFonts w:cstheme="minorHAnsi"/>
          <w:sz w:val="20"/>
          <w:szCs w:val="20"/>
        </w:rPr>
        <w:t xml:space="preserve">(3,6) begeht das Opfer Selbstmord durch einen Sprung in den Fluss </w:t>
      </w:r>
      <w:proofErr w:type="spellStart"/>
      <w:r w:rsidRPr="008057E3">
        <w:rPr>
          <w:rFonts w:cstheme="minorHAnsi"/>
          <w:i/>
          <w:sz w:val="20"/>
          <w:szCs w:val="20"/>
        </w:rPr>
        <w:t>Anio</w:t>
      </w:r>
      <w:proofErr w:type="spellEnd"/>
      <w:r>
        <w:rPr>
          <w:rFonts w:cstheme="minorHAnsi"/>
          <w:i/>
          <w:sz w:val="20"/>
          <w:szCs w:val="20"/>
        </w:rPr>
        <w:t xml:space="preserve"> </w:t>
      </w:r>
      <w:r>
        <w:rPr>
          <w:rFonts w:cstheme="minorHAnsi"/>
          <w:sz w:val="20"/>
          <w:szCs w:val="20"/>
        </w:rPr>
        <w:t xml:space="preserve">und in den </w:t>
      </w:r>
      <w:r>
        <w:rPr>
          <w:rFonts w:cstheme="minorHAnsi"/>
          <w:i/>
          <w:sz w:val="20"/>
          <w:szCs w:val="20"/>
        </w:rPr>
        <w:t xml:space="preserve">Fasti </w:t>
      </w:r>
      <w:r>
        <w:rPr>
          <w:rFonts w:cstheme="minorHAnsi"/>
          <w:sz w:val="20"/>
          <w:szCs w:val="20"/>
        </w:rPr>
        <w:t>(3,9-25) wird die Vergewaltigung als solche, als eben nicht einvernehmlicher Akt, geschildert. Boyd wird jedoch sicher auch auf Giovanni Boccaccio (</w:t>
      </w:r>
      <w:r>
        <w:rPr>
          <w:rFonts w:cstheme="minorHAnsi"/>
          <w:i/>
          <w:sz w:val="20"/>
          <w:szCs w:val="20"/>
        </w:rPr>
        <w:t xml:space="preserve">De </w:t>
      </w:r>
      <w:proofErr w:type="spellStart"/>
      <w:r>
        <w:rPr>
          <w:rFonts w:cstheme="minorHAnsi"/>
          <w:i/>
          <w:sz w:val="20"/>
          <w:szCs w:val="20"/>
        </w:rPr>
        <w:t>claris</w:t>
      </w:r>
      <w:proofErr w:type="spellEnd"/>
      <w:r>
        <w:rPr>
          <w:rFonts w:cstheme="minorHAnsi"/>
          <w:i/>
          <w:sz w:val="20"/>
          <w:szCs w:val="20"/>
        </w:rPr>
        <w:t xml:space="preserve"> </w:t>
      </w:r>
      <w:proofErr w:type="spellStart"/>
      <w:r>
        <w:rPr>
          <w:rFonts w:cstheme="minorHAnsi"/>
          <w:i/>
          <w:sz w:val="20"/>
          <w:szCs w:val="20"/>
        </w:rPr>
        <w:t>mulieribus</w:t>
      </w:r>
      <w:proofErr w:type="spellEnd"/>
      <w:r>
        <w:rPr>
          <w:rFonts w:cstheme="minorHAnsi"/>
          <w:sz w:val="20"/>
          <w:szCs w:val="20"/>
        </w:rPr>
        <w:t xml:space="preserve">) oder spätere </w:t>
      </w:r>
      <w:proofErr w:type="spellStart"/>
      <w:r>
        <w:rPr>
          <w:rFonts w:cstheme="minorHAnsi"/>
          <w:sz w:val="20"/>
          <w:szCs w:val="20"/>
        </w:rPr>
        <w:t>Mythographen</w:t>
      </w:r>
      <w:proofErr w:type="spellEnd"/>
      <w:r>
        <w:rPr>
          <w:rFonts w:cstheme="minorHAnsi"/>
          <w:sz w:val="20"/>
          <w:szCs w:val="20"/>
        </w:rPr>
        <w:t xml:space="preserve"> zurückgegriffen haben, wo die Art der Hinrichtung der Darstellung in Boyds </w:t>
      </w:r>
      <w:r>
        <w:rPr>
          <w:rFonts w:cstheme="minorHAnsi"/>
          <w:i/>
          <w:sz w:val="20"/>
          <w:szCs w:val="20"/>
        </w:rPr>
        <w:t xml:space="preserve">Argumentum </w:t>
      </w:r>
      <w:r>
        <w:rPr>
          <w:rFonts w:cstheme="minorHAnsi"/>
          <w:sz w:val="20"/>
          <w:szCs w:val="20"/>
        </w:rPr>
        <w:t xml:space="preserve">entspricht (im eigentlichen Brief spezifiziert Rhea das ihr drohende grausame Schicksal ja nicht näher): </w:t>
      </w:r>
      <w:r w:rsidRPr="00A21E1C">
        <w:rPr>
          <w:rFonts w:cstheme="minorHAnsi"/>
          <w:i/>
          <w:sz w:val="20"/>
          <w:szCs w:val="20"/>
        </w:rPr>
        <w:t xml:space="preserve">et </w:t>
      </w:r>
      <w:proofErr w:type="spellStart"/>
      <w:r w:rsidRPr="00A21E1C">
        <w:rPr>
          <w:rFonts w:cstheme="minorHAnsi"/>
          <w:i/>
          <w:sz w:val="20"/>
          <w:szCs w:val="20"/>
        </w:rPr>
        <w:t>ipsa</w:t>
      </w:r>
      <w:proofErr w:type="spellEnd"/>
      <w:r w:rsidRPr="00A21E1C">
        <w:rPr>
          <w:rFonts w:cstheme="minorHAnsi"/>
          <w:i/>
          <w:sz w:val="20"/>
          <w:szCs w:val="20"/>
        </w:rPr>
        <w:t xml:space="preserve"> </w:t>
      </w:r>
      <w:proofErr w:type="spellStart"/>
      <w:r w:rsidRPr="00A21E1C">
        <w:rPr>
          <w:rFonts w:cstheme="minorHAnsi"/>
          <w:i/>
          <w:sz w:val="20"/>
          <w:szCs w:val="20"/>
        </w:rPr>
        <w:t>viva</w:t>
      </w:r>
      <w:proofErr w:type="spellEnd"/>
      <w:r w:rsidRPr="00A21E1C">
        <w:rPr>
          <w:rFonts w:cstheme="minorHAnsi"/>
          <w:i/>
          <w:sz w:val="20"/>
          <w:szCs w:val="20"/>
        </w:rPr>
        <w:t xml:space="preserve"> </w:t>
      </w:r>
      <w:proofErr w:type="spellStart"/>
      <w:r w:rsidRPr="00A21E1C">
        <w:rPr>
          <w:rFonts w:cstheme="minorHAnsi"/>
          <w:i/>
          <w:sz w:val="20"/>
          <w:szCs w:val="20"/>
        </w:rPr>
        <w:t>infossa</w:t>
      </w:r>
      <w:proofErr w:type="spellEnd"/>
      <w:r w:rsidRPr="00A21E1C">
        <w:rPr>
          <w:rFonts w:cstheme="minorHAnsi"/>
          <w:i/>
          <w:sz w:val="20"/>
          <w:szCs w:val="20"/>
        </w:rPr>
        <w:t xml:space="preserve"> </w:t>
      </w:r>
      <w:proofErr w:type="spellStart"/>
      <w:r w:rsidRPr="00A21E1C">
        <w:rPr>
          <w:rFonts w:cstheme="minorHAnsi"/>
          <w:i/>
          <w:sz w:val="20"/>
          <w:szCs w:val="20"/>
        </w:rPr>
        <w:t>est</w:t>
      </w:r>
      <w:proofErr w:type="spellEnd"/>
      <w:r>
        <w:rPr>
          <w:rFonts w:cstheme="minorHAnsi"/>
          <w:i/>
          <w:sz w:val="20"/>
          <w:szCs w:val="20"/>
        </w:rPr>
        <w:t xml:space="preserve"> </w:t>
      </w:r>
      <w:r>
        <w:rPr>
          <w:rFonts w:cstheme="minorHAnsi"/>
          <w:sz w:val="20"/>
          <w:szCs w:val="20"/>
        </w:rPr>
        <w:t>(</w:t>
      </w:r>
      <w:r>
        <w:rPr>
          <w:rFonts w:cstheme="minorHAnsi"/>
          <w:i/>
          <w:sz w:val="20"/>
          <w:szCs w:val="20"/>
        </w:rPr>
        <w:t xml:space="preserve">De </w:t>
      </w:r>
      <w:proofErr w:type="spellStart"/>
      <w:r>
        <w:rPr>
          <w:rFonts w:cstheme="minorHAnsi"/>
          <w:i/>
          <w:sz w:val="20"/>
          <w:szCs w:val="20"/>
        </w:rPr>
        <w:t>claris</w:t>
      </w:r>
      <w:proofErr w:type="spellEnd"/>
      <w:r>
        <w:rPr>
          <w:rFonts w:cstheme="minorHAnsi"/>
          <w:i/>
          <w:sz w:val="20"/>
          <w:szCs w:val="20"/>
        </w:rPr>
        <w:t xml:space="preserve"> </w:t>
      </w:r>
      <w:proofErr w:type="spellStart"/>
      <w:r>
        <w:rPr>
          <w:rFonts w:cstheme="minorHAnsi"/>
          <w:i/>
          <w:sz w:val="20"/>
          <w:szCs w:val="20"/>
        </w:rPr>
        <w:t>mulieribus</w:t>
      </w:r>
      <w:proofErr w:type="spellEnd"/>
      <w:r>
        <w:rPr>
          <w:rFonts w:cstheme="minorHAnsi"/>
          <w:i/>
          <w:sz w:val="20"/>
          <w:szCs w:val="20"/>
        </w:rPr>
        <w:t xml:space="preserve"> </w:t>
      </w:r>
      <w:r>
        <w:rPr>
          <w:rFonts w:cstheme="minorHAnsi"/>
          <w:sz w:val="20"/>
          <w:szCs w:val="20"/>
        </w:rPr>
        <w:t>45).</w:t>
      </w:r>
    </w:p>
    <w:p w14:paraId="0E7EA7DB" w14:textId="77777777" w:rsidR="003D4CF0" w:rsidRPr="003D4CF0" w:rsidRDefault="003D4CF0" w:rsidP="003D4CF0">
      <w:pPr>
        <w:rPr>
          <w:rFonts w:cstheme="minorHAnsi"/>
          <w:b/>
          <w:sz w:val="20"/>
          <w:szCs w:val="20"/>
          <w:u w:val="single"/>
        </w:rPr>
      </w:pPr>
      <w:r w:rsidRPr="003D4CF0">
        <w:rPr>
          <w:rFonts w:cstheme="minorHAnsi"/>
          <w:b/>
          <w:sz w:val="20"/>
          <w:szCs w:val="20"/>
          <w:u w:val="single"/>
        </w:rPr>
        <w:t>Didaktische Optionen</w:t>
      </w:r>
    </w:p>
    <w:p w14:paraId="2BFA3AAD" w14:textId="77777777" w:rsidR="003D4CF0" w:rsidRDefault="003D4CF0" w:rsidP="003D4CF0">
      <w:pPr>
        <w:jc w:val="both"/>
        <w:rPr>
          <w:rFonts w:cstheme="minorHAnsi"/>
          <w:sz w:val="20"/>
          <w:szCs w:val="20"/>
        </w:rPr>
      </w:pPr>
      <w:r>
        <w:rPr>
          <w:rFonts w:cstheme="minorHAnsi"/>
          <w:sz w:val="20"/>
          <w:szCs w:val="20"/>
        </w:rPr>
        <w:t xml:space="preserve">Wie aus der inhaltlichen Rahmung und Zusammenfassung bereits ersichtlich geworden sein dürfte, handelt es sich bei Boyds </w:t>
      </w:r>
      <w:r>
        <w:rPr>
          <w:rFonts w:cstheme="minorHAnsi"/>
          <w:i/>
          <w:sz w:val="20"/>
          <w:szCs w:val="20"/>
        </w:rPr>
        <w:t>Heroides-</w:t>
      </w:r>
      <w:r>
        <w:rPr>
          <w:rFonts w:cstheme="minorHAnsi"/>
          <w:sz w:val="20"/>
          <w:szCs w:val="20"/>
        </w:rPr>
        <w:t xml:space="preserve">Brief um einen ebenso brisantes wie attraktives und vielfältig anwendbares Stück Originallektüre. Die Anknüpfungspunkte an Lektürevorhaben in der Qualifikationsphase liegen mit </w:t>
      </w:r>
      <w:r>
        <w:rPr>
          <w:rFonts w:cstheme="minorHAnsi"/>
          <w:sz w:val="20"/>
          <w:szCs w:val="20"/>
        </w:rPr>
        <w:lastRenderedPageBreak/>
        <w:t xml:space="preserve">Ovids </w:t>
      </w:r>
      <w:r>
        <w:rPr>
          <w:rFonts w:cstheme="minorHAnsi"/>
          <w:i/>
          <w:sz w:val="20"/>
          <w:szCs w:val="20"/>
        </w:rPr>
        <w:t xml:space="preserve">Heroides </w:t>
      </w:r>
      <w:r>
        <w:rPr>
          <w:rFonts w:cstheme="minorHAnsi"/>
          <w:sz w:val="20"/>
          <w:szCs w:val="20"/>
        </w:rPr>
        <w:t xml:space="preserve">und Livius </w:t>
      </w:r>
      <w:r>
        <w:rPr>
          <w:rFonts w:cstheme="minorHAnsi"/>
          <w:i/>
          <w:sz w:val="20"/>
          <w:szCs w:val="20"/>
        </w:rPr>
        <w:t xml:space="preserve">Ab urbe condita </w:t>
      </w:r>
      <w:r>
        <w:rPr>
          <w:rFonts w:cstheme="minorHAnsi"/>
          <w:sz w:val="20"/>
          <w:szCs w:val="20"/>
        </w:rPr>
        <w:t xml:space="preserve">auf der Hand, auch wenn der thematisch nächstliegende ovidische Brief, </w:t>
      </w:r>
      <w:proofErr w:type="spellStart"/>
      <w:r>
        <w:rPr>
          <w:rFonts w:cstheme="minorHAnsi"/>
          <w:sz w:val="20"/>
          <w:szCs w:val="20"/>
        </w:rPr>
        <w:t>Canace</w:t>
      </w:r>
      <w:proofErr w:type="spellEnd"/>
      <w:r>
        <w:rPr>
          <w:rFonts w:cstheme="minorHAnsi"/>
          <w:sz w:val="20"/>
          <w:szCs w:val="20"/>
        </w:rPr>
        <w:t xml:space="preserve"> an </w:t>
      </w:r>
      <w:proofErr w:type="spellStart"/>
      <w:r>
        <w:rPr>
          <w:rFonts w:cstheme="minorHAnsi"/>
          <w:sz w:val="20"/>
          <w:szCs w:val="20"/>
        </w:rPr>
        <w:t>Macareus</w:t>
      </w:r>
      <w:proofErr w:type="spellEnd"/>
      <w:r>
        <w:rPr>
          <w:rFonts w:cstheme="minorHAnsi"/>
          <w:sz w:val="20"/>
          <w:szCs w:val="20"/>
        </w:rPr>
        <w:t xml:space="preserve">, selten in der Schule gelesen wird und die Rhea-Episode bei Livius wenig Raum einnimmt. Beiden Einwänden kann jedoch begegnet werden: Boyds drastische und explizite Auseinandersetzung mit sexueller Gewalt im Kontext politischer und geschlechterbezogener Hierarchie kann einen spannenden Kontrast zu den Fragen von romantischer Liebe (und deren Enttäuschung) oder ehelicher Treue bilden, die bei anderen, häufiger gelesenen </w:t>
      </w:r>
      <w:r>
        <w:rPr>
          <w:rFonts w:cstheme="minorHAnsi"/>
          <w:i/>
          <w:sz w:val="20"/>
          <w:szCs w:val="20"/>
        </w:rPr>
        <w:t xml:space="preserve">Heroides </w:t>
      </w:r>
      <w:r>
        <w:rPr>
          <w:rFonts w:cstheme="minorHAnsi"/>
          <w:sz w:val="20"/>
          <w:szCs w:val="20"/>
        </w:rPr>
        <w:t xml:space="preserve">im Mittelpunkt stehen (Penelope an Odysseus, Helena-Paris, Medea an </w:t>
      </w:r>
      <w:proofErr w:type="spellStart"/>
      <w:r>
        <w:rPr>
          <w:rFonts w:cstheme="minorHAnsi"/>
          <w:sz w:val="20"/>
          <w:szCs w:val="20"/>
        </w:rPr>
        <w:t>Iason</w:t>
      </w:r>
      <w:proofErr w:type="spellEnd"/>
      <w:r>
        <w:rPr>
          <w:rFonts w:cstheme="minorHAnsi"/>
          <w:sz w:val="20"/>
          <w:szCs w:val="20"/>
        </w:rPr>
        <w:t xml:space="preserve">). In der Livius-Lektüre wird hingegen häufig auch auf die Lucretia-Erzählung eingegangen, die einen konkreten thematischen Anknüpfungspunkt darin bietet, dass auch dort eine Frau der römischen Vorgeschichte ohne eigenes Verschulden Opfer sexueller Gewalt wird und gemäß geltender Rollenkonventionen dennoch als die Entehrte gilt und Selbstmord begeht. </w:t>
      </w:r>
    </w:p>
    <w:p w14:paraId="39A9C894" w14:textId="77777777" w:rsidR="003D4CF0" w:rsidRDefault="003D4CF0" w:rsidP="003D4CF0">
      <w:pPr>
        <w:jc w:val="both"/>
        <w:rPr>
          <w:rFonts w:cstheme="minorHAnsi"/>
          <w:sz w:val="20"/>
          <w:szCs w:val="20"/>
        </w:rPr>
      </w:pPr>
      <w:r>
        <w:rPr>
          <w:rFonts w:cstheme="minorHAnsi"/>
          <w:sz w:val="20"/>
          <w:szCs w:val="20"/>
        </w:rPr>
        <w:t xml:space="preserve">Angesichts der sensiblen Thematik ist der Text trotz des sprachlich unproblematischen Anspruchsniveaus (überschaubarer Wortschatz, wenig satzwertige Konstruktionen, viele Wiederholungen und Reprisen) nur für die Qualifikationsphase und in der Regel volljährige Schülerinnen und Schüler geeignet, und selbst hier sind ein vertrauensvolles Kursklima und geklärte Beziehungsebenen unverzichtbar und es sollte im Vorfeld ausgelotet werden, inwieweit Texte zum Thema sexuelle Gewalt von den Lernenden als verstörend empfunden werden könnten. Sind diese möglichen Vorbehalte jedoch ausgeräumt, eröffnet Boyds </w:t>
      </w:r>
      <w:proofErr w:type="spellStart"/>
      <w:r>
        <w:rPr>
          <w:rFonts w:cstheme="minorHAnsi"/>
          <w:sz w:val="20"/>
          <w:szCs w:val="20"/>
        </w:rPr>
        <w:t>Heroidesbrief</w:t>
      </w:r>
      <w:proofErr w:type="spellEnd"/>
      <w:r>
        <w:rPr>
          <w:rFonts w:cstheme="minorHAnsi"/>
          <w:sz w:val="20"/>
          <w:szCs w:val="20"/>
        </w:rPr>
        <w:t xml:space="preserve"> ein weites Feld möglicher anthropologischer, gegenwartsbezogener und auch historisch kommunizierender Interpretationsansätze. Auch hierbei ist natürlich Fingerspitzengefühl gefragt, da kreative Ansätze mit Perspektivübernahmen oder Rollenspielelementen sich von vornherein verbieten. Dafür kann die Beschäftigung mit dem Thema in diachroner Perspektive auch weit über das Disziplinäre hinaus staatsbürgerlicher Erziehung Vorschub leisten, wenn es etwa um Beratungs- und Präventionsangebote zum Thema sexueller Gewalt geht. Auch an zeitgenössische soziologische und philosophische Diskurse zur Geschlechtergerechtigkeit und zur Persistenz patriarchaler Strukturen und an aktuelle Berichterstattung über die Instrumentalisierung sexueller Gewalt in politischen und militärischen Kontexten lässt sich anknüpfen. Der ethisch-politischen Interpretation vorausgehen kann eine detaillierte inhaltliche und sprachliche Analyse des erkennbar durchkomponierten Textes. Besonderes Augenmerk verdienen hier etwa die Zeitebenen und Binnennarrationen, Andeutungen späterer Ereignisse auf Wort- und Wendungsebene und Reprisen von Formulierungen und Motiven. </w:t>
      </w:r>
    </w:p>
    <w:p w14:paraId="4DF9C91C" w14:textId="77777777" w:rsidR="008866F0" w:rsidRDefault="008866F0" w:rsidP="003D4CF0">
      <w:pPr>
        <w:jc w:val="both"/>
        <w:rPr>
          <w:rFonts w:cstheme="minorHAnsi"/>
          <w:sz w:val="20"/>
          <w:szCs w:val="20"/>
        </w:rPr>
      </w:pPr>
    </w:p>
    <w:p w14:paraId="556F53DB" w14:textId="7E833BD0" w:rsidR="00A105B0" w:rsidRDefault="00A105B0" w:rsidP="003D4CF0">
      <w:pPr>
        <w:jc w:val="both"/>
        <w:rPr>
          <w:rFonts w:cstheme="minorHAnsi"/>
          <w:b/>
          <w:sz w:val="20"/>
          <w:szCs w:val="20"/>
        </w:rPr>
      </w:pPr>
      <w:r w:rsidRPr="00A105B0">
        <w:rPr>
          <w:rFonts w:cstheme="minorHAnsi"/>
          <w:b/>
          <w:sz w:val="20"/>
          <w:szCs w:val="20"/>
        </w:rPr>
        <w:t>Literaturangaben</w:t>
      </w:r>
      <w:r>
        <w:rPr>
          <w:rFonts w:cstheme="minorHAnsi"/>
          <w:b/>
          <w:sz w:val="20"/>
          <w:szCs w:val="20"/>
        </w:rPr>
        <w:t>:</w:t>
      </w:r>
    </w:p>
    <w:p w14:paraId="20D8AA40" w14:textId="79F4BFA8" w:rsidR="00A105B0" w:rsidRPr="0053006B" w:rsidRDefault="00A105B0" w:rsidP="0053006B">
      <w:pPr>
        <w:spacing w:after="0"/>
        <w:jc w:val="both"/>
        <w:rPr>
          <w:rFonts w:cstheme="minorHAnsi"/>
          <w:sz w:val="18"/>
          <w:szCs w:val="18"/>
          <w:lang w:val="en-GB"/>
        </w:rPr>
      </w:pPr>
      <w:r w:rsidRPr="0053006B">
        <w:rPr>
          <w:rFonts w:cstheme="minorHAnsi"/>
          <w:sz w:val="18"/>
          <w:szCs w:val="18"/>
        </w:rPr>
        <w:t>Mark Alexander Boyd</w:t>
      </w:r>
      <w:r w:rsidRPr="0053006B">
        <w:rPr>
          <w:rFonts w:cstheme="minorHAnsi"/>
          <w:sz w:val="18"/>
          <w:szCs w:val="18"/>
        </w:rPr>
        <w:t xml:space="preserve">, </w:t>
      </w:r>
      <w:r w:rsidRPr="0053006B">
        <w:rPr>
          <w:rFonts w:cstheme="minorHAnsi"/>
          <w:i/>
          <w:sz w:val="18"/>
          <w:szCs w:val="18"/>
        </w:rPr>
        <w:t xml:space="preserve">Ovidius </w:t>
      </w:r>
      <w:proofErr w:type="spellStart"/>
      <w:r w:rsidRPr="0053006B">
        <w:rPr>
          <w:rFonts w:cstheme="minorHAnsi"/>
          <w:i/>
          <w:sz w:val="18"/>
          <w:szCs w:val="18"/>
        </w:rPr>
        <w:t>redivivus</w:t>
      </w:r>
      <w:proofErr w:type="spellEnd"/>
      <w:r w:rsidRPr="0053006B">
        <w:rPr>
          <w:rFonts w:cstheme="minorHAnsi"/>
          <w:i/>
          <w:sz w:val="18"/>
          <w:szCs w:val="18"/>
        </w:rPr>
        <w:t xml:space="preserve">: Die </w:t>
      </w:r>
      <w:proofErr w:type="spellStart"/>
      <w:r w:rsidRPr="0053006B">
        <w:rPr>
          <w:rFonts w:cstheme="minorHAnsi"/>
          <w:i/>
          <w:sz w:val="18"/>
          <w:szCs w:val="18"/>
        </w:rPr>
        <w:t>Epistulae</w:t>
      </w:r>
      <w:proofErr w:type="spellEnd"/>
      <w:r w:rsidRPr="0053006B">
        <w:rPr>
          <w:rFonts w:cstheme="minorHAnsi"/>
          <w:i/>
          <w:sz w:val="18"/>
          <w:szCs w:val="18"/>
        </w:rPr>
        <w:t xml:space="preserve"> Heroides des Mark Alexander Boyd</w:t>
      </w:r>
      <w:r w:rsidRPr="0053006B">
        <w:rPr>
          <w:rFonts w:cstheme="minorHAnsi"/>
          <w:i/>
          <w:sz w:val="18"/>
          <w:szCs w:val="18"/>
        </w:rPr>
        <w:t>,</w:t>
      </w:r>
      <w:r w:rsidRPr="0053006B">
        <w:rPr>
          <w:rFonts w:cstheme="minorHAnsi"/>
          <w:sz w:val="18"/>
          <w:szCs w:val="18"/>
        </w:rPr>
        <w:t xml:space="preserve"> </w:t>
      </w:r>
      <w:proofErr w:type="spellStart"/>
      <w:r w:rsidRPr="0053006B">
        <w:rPr>
          <w:rFonts w:cstheme="minorHAnsi"/>
          <w:sz w:val="18"/>
          <w:szCs w:val="18"/>
        </w:rPr>
        <w:t>e</w:t>
      </w:r>
      <w:r w:rsidRPr="0053006B">
        <w:rPr>
          <w:rFonts w:cstheme="minorHAnsi"/>
          <w:sz w:val="18"/>
          <w:szCs w:val="18"/>
        </w:rPr>
        <w:t>d</w:t>
      </w:r>
      <w:proofErr w:type="spellEnd"/>
      <w:r w:rsidRPr="0053006B">
        <w:rPr>
          <w:rFonts w:cstheme="minorHAnsi"/>
          <w:sz w:val="18"/>
          <w:szCs w:val="18"/>
        </w:rPr>
        <w:t xml:space="preserve">. </w:t>
      </w:r>
      <w:r w:rsidRPr="0053006B">
        <w:rPr>
          <w:rFonts w:cstheme="minorHAnsi"/>
          <w:sz w:val="18"/>
          <w:szCs w:val="18"/>
          <w:lang w:val="en-GB"/>
        </w:rPr>
        <w:t>Carolin Ritter</w:t>
      </w:r>
      <w:r w:rsidRPr="0053006B">
        <w:rPr>
          <w:rFonts w:cstheme="minorHAnsi"/>
          <w:sz w:val="18"/>
          <w:szCs w:val="18"/>
          <w:lang w:val="en-GB"/>
        </w:rPr>
        <w:t xml:space="preserve"> (</w:t>
      </w:r>
      <w:r w:rsidRPr="0053006B">
        <w:rPr>
          <w:rFonts w:cstheme="minorHAnsi"/>
          <w:sz w:val="18"/>
          <w:szCs w:val="18"/>
          <w:lang w:val="en-GB"/>
        </w:rPr>
        <w:t xml:space="preserve">Noctes </w:t>
      </w:r>
      <w:proofErr w:type="spellStart"/>
      <w:r w:rsidRPr="0053006B">
        <w:rPr>
          <w:rFonts w:cstheme="minorHAnsi"/>
          <w:sz w:val="18"/>
          <w:szCs w:val="18"/>
          <w:lang w:val="en-GB"/>
        </w:rPr>
        <w:t>Neolatinae</w:t>
      </w:r>
      <w:proofErr w:type="spellEnd"/>
      <w:r w:rsidRPr="0053006B">
        <w:rPr>
          <w:rFonts w:cstheme="minorHAnsi"/>
          <w:sz w:val="18"/>
          <w:szCs w:val="18"/>
          <w:lang w:val="en-GB"/>
        </w:rPr>
        <w:t>: Neo-Latin Texts and Studies 13</w:t>
      </w:r>
      <w:r w:rsidRPr="0053006B">
        <w:rPr>
          <w:rFonts w:cstheme="minorHAnsi"/>
          <w:sz w:val="18"/>
          <w:szCs w:val="18"/>
          <w:lang w:val="en-GB"/>
        </w:rPr>
        <w:t>),</w:t>
      </w:r>
      <w:r w:rsidRPr="0053006B">
        <w:rPr>
          <w:rFonts w:cstheme="minorHAnsi"/>
          <w:sz w:val="18"/>
          <w:szCs w:val="18"/>
          <w:lang w:val="en-GB"/>
        </w:rPr>
        <w:t xml:space="preserve"> Hildesheim</w:t>
      </w:r>
      <w:r w:rsidRPr="0053006B">
        <w:rPr>
          <w:rFonts w:cstheme="minorHAnsi"/>
          <w:sz w:val="18"/>
          <w:szCs w:val="18"/>
          <w:lang w:val="en-GB"/>
        </w:rPr>
        <w:t xml:space="preserve"> </w:t>
      </w:r>
      <w:r w:rsidRPr="0053006B">
        <w:rPr>
          <w:rFonts w:cstheme="minorHAnsi"/>
          <w:sz w:val="18"/>
          <w:szCs w:val="18"/>
          <w:lang w:val="en-GB"/>
        </w:rPr>
        <w:t>2010</w:t>
      </w:r>
      <w:r w:rsidRPr="0053006B">
        <w:rPr>
          <w:rFonts w:cstheme="minorHAnsi"/>
          <w:sz w:val="18"/>
          <w:szCs w:val="18"/>
          <w:lang w:val="en-GB"/>
        </w:rPr>
        <w:t>.</w:t>
      </w:r>
    </w:p>
    <w:p w14:paraId="427E41FD" w14:textId="66713A5B" w:rsidR="00A105B0" w:rsidRPr="0053006B" w:rsidRDefault="00A105B0" w:rsidP="0053006B">
      <w:pPr>
        <w:spacing w:after="0"/>
        <w:jc w:val="both"/>
        <w:rPr>
          <w:rFonts w:cstheme="minorHAnsi"/>
          <w:sz w:val="18"/>
          <w:szCs w:val="18"/>
          <w:lang w:val="en-GB"/>
        </w:rPr>
      </w:pPr>
      <w:r w:rsidRPr="0053006B">
        <w:rPr>
          <w:rFonts w:cstheme="minorHAnsi"/>
          <w:sz w:val="18"/>
          <w:szCs w:val="18"/>
          <w:lang w:val="en-GB"/>
        </w:rPr>
        <w:t xml:space="preserve">Edward </w:t>
      </w:r>
      <w:proofErr w:type="spellStart"/>
      <w:r w:rsidRPr="0053006B">
        <w:rPr>
          <w:rFonts w:cstheme="minorHAnsi"/>
          <w:sz w:val="18"/>
          <w:szCs w:val="18"/>
          <w:lang w:val="en-GB"/>
        </w:rPr>
        <w:t>Paleit</w:t>
      </w:r>
      <w:proofErr w:type="spellEnd"/>
      <w:r w:rsidRPr="0053006B">
        <w:rPr>
          <w:rFonts w:cstheme="minorHAnsi"/>
          <w:sz w:val="18"/>
          <w:szCs w:val="18"/>
          <w:lang w:val="en-GB"/>
        </w:rPr>
        <w:t>, “</w:t>
      </w:r>
      <w:r w:rsidRPr="0053006B">
        <w:rPr>
          <w:rFonts w:cstheme="minorHAnsi"/>
          <w:sz w:val="18"/>
          <w:szCs w:val="18"/>
          <w:lang w:val="en-GB"/>
        </w:rPr>
        <w:t>Sexual and political liberty and neo-Latin poetics: the "Heroides" of Mark Alexander</w:t>
      </w:r>
      <w:r w:rsidRPr="0053006B">
        <w:rPr>
          <w:rFonts w:cstheme="minorHAnsi"/>
          <w:sz w:val="18"/>
          <w:szCs w:val="18"/>
          <w:lang w:val="en-GB"/>
        </w:rPr>
        <w:t xml:space="preserve"> </w:t>
      </w:r>
      <w:r w:rsidRPr="0053006B">
        <w:rPr>
          <w:rFonts w:cstheme="minorHAnsi"/>
          <w:sz w:val="18"/>
          <w:szCs w:val="18"/>
          <w:lang w:val="en-GB"/>
        </w:rPr>
        <w:t>Boyd</w:t>
      </w:r>
      <w:r w:rsidRPr="0053006B">
        <w:rPr>
          <w:rFonts w:cstheme="minorHAnsi"/>
          <w:sz w:val="18"/>
          <w:szCs w:val="18"/>
          <w:lang w:val="en-GB"/>
        </w:rPr>
        <w:t xml:space="preserve">”, </w:t>
      </w:r>
      <w:r w:rsidRPr="0053006B">
        <w:rPr>
          <w:rFonts w:cstheme="minorHAnsi"/>
          <w:i/>
          <w:sz w:val="18"/>
          <w:szCs w:val="18"/>
          <w:lang w:val="en-GB"/>
        </w:rPr>
        <w:t xml:space="preserve">Renaissance Studies </w:t>
      </w:r>
      <w:r w:rsidRPr="0053006B">
        <w:rPr>
          <w:rFonts w:cstheme="minorHAnsi"/>
          <w:sz w:val="18"/>
          <w:szCs w:val="18"/>
          <w:lang w:val="en-GB"/>
        </w:rPr>
        <w:t>22,3 (2008), 351-367.</w:t>
      </w:r>
    </w:p>
    <w:p w14:paraId="243BBF83" w14:textId="0A0E6CD1" w:rsidR="00A105B0" w:rsidRDefault="00A105B0" w:rsidP="00A105B0">
      <w:pPr>
        <w:jc w:val="both"/>
        <w:rPr>
          <w:rFonts w:cstheme="minorHAnsi"/>
          <w:sz w:val="20"/>
          <w:szCs w:val="20"/>
          <w:lang w:val="en-GB"/>
        </w:rPr>
      </w:pPr>
    </w:p>
    <w:p w14:paraId="230313E4" w14:textId="77777777" w:rsidR="0053006B" w:rsidRPr="00A105B0" w:rsidRDefault="0053006B" w:rsidP="00A105B0">
      <w:pPr>
        <w:jc w:val="both"/>
        <w:rPr>
          <w:rFonts w:cstheme="minorHAnsi"/>
          <w:sz w:val="20"/>
          <w:szCs w:val="20"/>
          <w:lang w:val="en-GB"/>
        </w:rPr>
      </w:pPr>
    </w:p>
    <w:p w14:paraId="755CD529" w14:textId="3F56F830" w:rsidR="006F00C3" w:rsidRPr="00A105B0" w:rsidRDefault="006F00C3" w:rsidP="00132A9D">
      <w:pPr>
        <w:pStyle w:val="berschrift2"/>
        <w:rPr>
          <w:lang w:val="en-GB"/>
        </w:rPr>
      </w:pPr>
      <w:bookmarkStart w:id="7" w:name="_Toc155456542"/>
      <w:proofErr w:type="spellStart"/>
      <w:r w:rsidRPr="00A105B0">
        <w:rPr>
          <w:lang w:val="en-GB"/>
        </w:rPr>
        <w:lastRenderedPageBreak/>
        <w:t>Musterübersetzung</w:t>
      </w:r>
      <w:proofErr w:type="spellEnd"/>
      <w:r w:rsidRPr="00A105B0">
        <w:rPr>
          <w:lang w:val="en-GB"/>
        </w:rPr>
        <w:t>:</w:t>
      </w:r>
      <w:bookmarkEnd w:id="7"/>
    </w:p>
    <w:p w14:paraId="616E02F7" w14:textId="77777777" w:rsidR="006F00C3" w:rsidRPr="00A105B0" w:rsidRDefault="006F00C3" w:rsidP="00EA09A4">
      <w:pPr>
        <w:pStyle w:val="KeinLeerraum"/>
        <w:rPr>
          <w:b/>
          <w:u w:val="single"/>
          <w:lang w:val="en-GB"/>
        </w:rPr>
      </w:pPr>
    </w:p>
    <w:p w14:paraId="112C0AA2" w14:textId="77777777" w:rsidR="006F00C3" w:rsidRPr="006F00C3" w:rsidRDefault="006F00C3" w:rsidP="006F00C3">
      <w:pPr>
        <w:pStyle w:val="KeinLeerraum"/>
        <w:rPr>
          <w:b/>
          <w:bCs/>
          <w:smallCaps/>
          <w:u w:val="single"/>
          <w:lang w:val="la-Latn"/>
        </w:rPr>
      </w:pPr>
      <w:r w:rsidRPr="006F00C3">
        <w:rPr>
          <w:b/>
          <w:bCs/>
          <w:smallCaps/>
          <w:u w:val="single"/>
          <w:lang w:val="la-Latn"/>
        </w:rPr>
        <w:t>Inhaltsangabe zum dritten Brief</w:t>
      </w:r>
    </w:p>
    <w:p w14:paraId="0056B919" w14:textId="61A0AED5" w:rsidR="006F00C3" w:rsidRDefault="006F00C3" w:rsidP="003D4CF0">
      <w:pPr>
        <w:pStyle w:val="KeinLeerraum"/>
        <w:jc w:val="both"/>
        <w:rPr>
          <w:lang w:val="la-Latn"/>
        </w:rPr>
      </w:pPr>
      <w:r w:rsidRPr="006F00C3">
        <w:rPr>
          <w:lang w:val="la-Latn"/>
        </w:rPr>
        <w:t>Ilia, die auch Rhea und Silvia genannt wird, erkor ihr Onkel Amulius unter dem Vorwand des Ehrenamts, [in Wahrheit] aber, um ihr die Aussicht auf Nachwuchs zu nehmen, zur vestalischen Jungfrau. Als jene aber Wasser vom Tiber zur Ausführung der Opferhandlungen holen ging, schlief sie am Ufer des Flusses ein und empfing, von Mars bedrängt, Zwillige. Zur Zeit der Niederkunft aber schrieb sie einen Brief an Mars, in dem sie ihm ihr Unglück verkündet, dass nämlich die Angelegenheit von ihrer Schwester Lupina aufgedeckt worden, dass ihr Zwillinge geboren worden, dass sie vom Onkel zum Tode bestimmt worden sei. Sie wurde nämlich am Ufer des Tiber [lebendig] vergraben, daher stellt man sich auch vor, dass sie den Tiber geheiratet habe.</w:t>
      </w:r>
    </w:p>
    <w:p w14:paraId="00B31948" w14:textId="77777777" w:rsidR="006F00C3" w:rsidRPr="006F00C3" w:rsidRDefault="006F00C3" w:rsidP="006F00C3">
      <w:pPr>
        <w:pStyle w:val="KeinLeerraum"/>
      </w:pPr>
    </w:p>
    <w:p w14:paraId="3751C12A" w14:textId="77777777" w:rsidR="006F00C3" w:rsidRPr="006F00C3" w:rsidRDefault="006F00C3" w:rsidP="006F00C3">
      <w:pPr>
        <w:pStyle w:val="KeinLeerraum"/>
        <w:rPr>
          <w:b/>
          <w:bCs/>
          <w:smallCaps/>
          <w:u w:val="single"/>
          <w:lang w:val="la-Latn"/>
        </w:rPr>
      </w:pPr>
      <w:r w:rsidRPr="006F00C3">
        <w:rPr>
          <w:b/>
          <w:bCs/>
          <w:smallCaps/>
          <w:u w:val="single"/>
          <w:lang w:val="la-Latn"/>
        </w:rPr>
        <w:t>Silvia an Mars</w:t>
      </w:r>
    </w:p>
    <w:p w14:paraId="566C2DA4" w14:textId="77777777" w:rsidR="006F00C3" w:rsidRPr="006F00C3" w:rsidRDefault="006F00C3" w:rsidP="003D4CF0">
      <w:pPr>
        <w:pStyle w:val="KeinLeerraum"/>
        <w:jc w:val="both"/>
        <w:rPr>
          <w:bCs/>
          <w:lang w:val="la-Latn"/>
        </w:rPr>
      </w:pPr>
      <w:r w:rsidRPr="006F00C3">
        <w:rPr>
          <w:bCs/>
          <w:lang w:val="la-Latn"/>
        </w:rPr>
        <w:t xml:space="preserve">Diesen Brief sendet dir, dem thrakischen Mars, deine Silvia, ein Mädchen, das durch deine heimliche Liebschaft unglücklich gemacht wurde. Ach, es schwillt mein geschändeter Bauch von einem unwillkommenen Gewicht! Jede Schamesröte und jeder Anstand ist mir genommen. </w:t>
      </w:r>
    </w:p>
    <w:p w14:paraId="0F1FCE10" w14:textId="0E977956" w:rsidR="006F00C3" w:rsidRPr="006F00C3" w:rsidRDefault="006F00C3" w:rsidP="003D4CF0">
      <w:pPr>
        <w:pStyle w:val="KeinLeerraum"/>
        <w:jc w:val="both"/>
        <w:rPr>
          <w:bCs/>
          <w:lang w:val="la-Latn"/>
        </w:rPr>
      </w:pPr>
      <w:r w:rsidRPr="006F00C3">
        <w:rPr>
          <w:bCs/>
        </w:rPr>
        <w:t xml:space="preserve">[5] </w:t>
      </w:r>
      <w:r w:rsidRPr="006F00C3">
        <w:rPr>
          <w:bCs/>
          <w:lang w:val="la-Latn"/>
        </w:rPr>
        <w:t xml:space="preserve">Meine Brüste </w:t>
      </w:r>
      <w:r w:rsidR="000E2744">
        <w:rPr>
          <w:bCs/>
        </w:rPr>
        <w:t>strotzen</w:t>
      </w:r>
      <w:r w:rsidRPr="006F00C3">
        <w:rPr>
          <w:bCs/>
          <w:lang w:val="la-Latn"/>
        </w:rPr>
        <w:t xml:space="preserve"> Milch gebend </w:t>
      </w:r>
      <w:r w:rsidR="000E2744">
        <w:rPr>
          <w:bCs/>
        </w:rPr>
        <w:t>vor</w:t>
      </w:r>
      <w:r w:rsidRPr="006F00C3">
        <w:rPr>
          <w:bCs/>
          <w:lang w:val="la-Latn"/>
        </w:rPr>
        <w:t xml:space="preserve"> der sich ausbreitenden Flüssigkeit und die feuchte Brustwarze benetzt den gewölbten Busen. Ich schreite langsam voran und werde schwanger von meinem Bauch zurückgehalten, und die Speise, dich ich verabscheue, mäßigt meinen Mund. </w:t>
      </w:r>
    </w:p>
    <w:p w14:paraId="5230FB5A" w14:textId="77777777" w:rsidR="006F00C3" w:rsidRPr="006F00C3" w:rsidRDefault="006F00C3" w:rsidP="003D4CF0">
      <w:pPr>
        <w:pStyle w:val="KeinLeerraum"/>
        <w:jc w:val="both"/>
        <w:rPr>
          <w:bCs/>
          <w:lang w:val="la-Latn"/>
        </w:rPr>
      </w:pPr>
      <w:r w:rsidRPr="006F00C3">
        <w:rPr>
          <w:bCs/>
          <w:lang w:val="la-Latn"/>
        </w:rPr>
        <w:t xml:space="preserve">Während der Rest Vesta, der Göttin aus Ilion, das Opfer bringt, ist allein Ilia an ihr gemachtes Bett gefesselt, wiederholt hilflose Seufzer mit weit offenem Munde und vertut den Tag träge in Müßiggang. </w:t>
      </w:r>
    </w:p>
    <w:p w14:paraId="3C2786BC" w14:textId="77777777" w:rsidR="006F00C3" w:rsidRPr="006F00C3" w:rsidRDefault="006F00C3" w:rsidP="003D4CF0">
      <w:pPr>
        <w:pStyle w:val="KeinLeerraum"/>
        <w:jc w:val="both"/>
        <w:rPr>
          <w:bCs/>
          <w:lang w:val="la-Latn"/>
        </w:rPr>
      </w:pPr>
    </w:p>
    <w:p w14:paraId="5368A85F" w14:textId="15EE73A5" w:rsidR="006F00C3" w:rsidRPr="006F00C3" w:rsidRDefault="006F00C3" w:rsidP="003D4CF0">
      <w:pPr>
        <w:pStyle w:val="KeinLeerraum"/>
        <w:jc w:val="both"/>
        <w:rPr>
          <w:bCs/>
          <w:lang w:val="la-Latn"/>
        </w:rPr>
      </w:pPr>
      <w:r w:rsidRPr="006F00C3">
        <w:rPr>
          <w:bCs/>
          <w:lang w:val="la-Latn"/>
        </w:rPr>
        <w:t>Oft fürchteten ihre Gefährtinnen im Priesterinnenamt um mich Saumselige, und ich wurde bloßgestellt durch einen le</w:t>
      </w:r>
      <w:r w:rsidR="00CE1255">
        <w:rPr>
          <w:bCs/>
        </w:rPr>
        <w:t>i</w:t>
      </w:r>
      <w:r w:rsidRPr="006F00C3">
        <w:rPr>
          <w:bCs/>
          <w:lang w:val="la-Latn"/>
        </w:rPr>
        <w:t xml:space="preserve">chtfertigen Verdacht. </w:t>
      </w:r>
    </w:p>
    <w:p w14:paraId="711028B0" w14:textId="77777777" w:rsidR="006F00C3" w:rsidRPr="006F00C3" w:rsidRDefault="006F00C3" w:rsidP="003D4CF0">
      <w:pPr>
        <w:pStyle w:val="KeinLeerraum"/>
        <w:jc w:val="both"/>
        <w:rPr>
          <w:bCs/>
        </w:rPr>
      </w:pPr>
      <w:r w:rsidRPr="006F00C3">
        <w:rPr>
          <w:bCs/>
        </w:rPr>
        <w:t xml:space="preserve">[15] </w:t>
      </w:r>
      <w:r w:rsidRPr="006F00C3">
        <w:rPr>
          <w:bCs/>
          <w:lang w:val="la-Latn"/>
        </w:rPr>
        <w:t xml:space="preserve">Oft ergreift meine Schwester Lupina beherzter als die Übrigen die Initiative und als hartherziges Mädchen klopft sie an die verschlossenen Türen: </w:t>
      </w:r>
      <w:r w:rsidRPr="006F00C3">
        <w:rPr>
          <w:bCs/>
        </w:rPr>
        <w:t xml:space="preserve">„Ilia, was wirst du tun? Welcher Wahnsinn sengt dich in deiner Untätigkeit, du Unredliche? Mach auf die leidige Tür, Silvia. Mach auf, bei diesen Tränen, bei dem Eid auf das Heiligtum der Vesta, leg die göttlichen [20] Wunden deiner geliebten Schwester offen. Leg sie offen, hab keine Angst, denn die Götter zählen nicht so sehr für mich, dass ich, die keusche </w:t>
      </w:r>
      <w:proofErr w:type="spellStart"/>
      <w:r w:rsidRPr="006F00C3">
        <w:rPr>
          <w:bCs/>
        </w:rPr>
        <w:t>Lupina</w:t>
      </w:r>
      <w:proofErr w:type="spellEnd"/>
      <w:r w:rsidRPr="006F00C3">
        <w:rPr>
          <w:bCs/>
        </w:rPr>
        <w:t xml:space="preserve">, mich nicht auf die Seite meiner Gefährtin stellte. Wenn dich in deiner Furcht die schrecklichen Anschuldigungen schrecken, so wirst du sicher durch mich der Angst, eifersüchtig beargwöhnt zu werden, entzogen. </w:t>
      </w:r>
    </w:p>
    <w:p w14:paraId="13F5E286" w14:textId="77777777" w:rsidR="006F00C3" w:rsidRPr="006F00C3" w:rsidRDefault="006F00C3" w:rsidP="003D4CF0">
      <w:pPr>
        <w:pStyle w:val="KeinLeerraum"/>
        <w:jc w:val="both"/>
        <w:rPr>
          <w:bCs/>
        </w:rPr>
      </w:pPr>
      <w:r w:rsidRPr="006F00C3">
        <w:rPr>
          <w:bCs/>
        </w:rPr>
        <w:t xml:space="preserve">[25] Wenn du dir nichts hast zuschulden kommen lassen, und dich auch keine neuen Anschuldigungen betreffen, was hindert dich daran, dass deiner Gefährtin das Verborgene offensteht? Es ist nicht Recht, das Heiligtum der tyrrhenischen Vesta zu verachten, und man darf dem ewigen Feuer nicht ständig fernbleiben. Das edle Palladium, das Wahrzeichen des alten Troja und Gottheiten, die [30] allein ihrem Verehrer bekannt sind, und der fromme Tempelhüter rufen dich, die du häufig säumst, aus deinem Hause – Silvia, öffne deine verschlossene Tür.“ </w:t>
      </w:r>
    </w:p>
    <w:p w14:paraId="5AFFE873" w14:textId="77777777" w:rsidR="006F00C3" w:rsidRPr="006F00C3" w:rsidRDefault="006F00C3" w:rsidP="003D4CF0">
      <w:pPr>
        <w:pStyle w:val="KeinLeerraum"/>
        <w:jc w:val="both"/>
        <w:rPr>
          <w:bCs/>
        </w:rPr>
      </w:pPr>
      <w:r w:rsidRPr="006F00C3">
        <w:rPr>
          <w:bCs/>
        </w:rPr>
        <w:t xml:space="preserve">Ich glaubte meiner Gefährtin, die so scheinheilige Dinge sprach, und </w:t>
      </w:r>
      <w:proofErr w:type="spellStart"/>
      <w:r w:rsidRPr="006F00C3">
        <w:rPr>
          <w:bCs/>
        </w:rPr>
        <w:t>Lupina</w:t>
      </w:r>
      <w:proofErr w:type="spellEnd"/>
      <w:r w:rsidRPr="006F00C3">
        <w:rPr>
          <w:bCs/>
        </w:rPr>
        <w:t xml:space="preserve"> betritt mein Haus. </w:t>
      </w:r>
    </w:p>
    <w:p w14:paraId="26855F57" w14:textId="77777777" w:rsidR="006F00C3" w:rsidRPr="006F00C3" w:rsidRDefault="006F00C3" w:rsidP="003D4CF0">
      <w:pPr>
        <w:pStyle w:val="KeinLeerraum"/>
        <w:jc w:val="both"/>
        <w:rPr>
          <w:bCs/>
        </w:rPr>
      </w:pPr>
      <w:r w:rsidRPr="006F00C3">
        <w:rPr>
          <w:bCs/>
        </w:rPr>
        <w:t xml:space="preserve">[35] Wir tauschten Küsse aus, und meine Augen, die vom häufigen Tränenguss feucht waren, wurden mir rot, während ich schwankte. „Was tust du?“ ruft meine vielbenannte Gefährtin, „Vertreib deine Furcht, Ilia, und hab Mitleid mit deiner Trauer.“ </w:t>
      </w:r>
    </w:p>
    <w:p w14:paraId="65A76518" w14:textId="77777777" w:rsidR="006F00C3" w:rsidRPr="006F00C3" w:rsidRDefault="006F00C3" w:rsidP="003D4CF0">
      <w:pPr>
        <w:pStyle w:val="KeinLeerraum"/>
        <w:jc w:val="both"/>
        <w:rPr>
          <w:bCs/>
        </w:rPr>
      </w:pPr>
      <w:r w:rsidRPr="006F00C3">
        <w:rPr>
          <w:bCs/>
        </w:rPr>
        <w:lastRenderedPageBreak/>
        <w:t xml:space="preserve">Ich nickte der Gefährtin bereitwillig zu, und mit schwächerem Murmeln [40] erzähle ich ihr schließlich von deiner geheimen Liebschaft: „Es war Frühling, es grünte das knotige Schilf in seinen Blättern und nass glänzte im zarten Tau der zurückgekehrte Tag. Ich verließ den Tempel und kam zur Woge des Tiber, um die Opfergaben mit Wassern von außerhalb der Stadt abzuwaschen. </w:t>
      </w:r>
    </w:p>
    <w:p w14:paraId="61DE3769" w14:textId="77777777" w:rsidR="006F00C3" w:rsidRPr="006F00C3" w:rsidRDefault="006F00C3" w:rsidP="003D4CF0">
      <w:pPr>
        <w:pStyle w:val="KeinLeerraum"/>
        <w:jc w:val="both"/>
        <w:rPr>
          <w:bCs/>
        </w:rPr>
      </w:pPr>
    </w:p>
    <w:p w14:paraId="2500B45A" w14:textId="77777777" w:rsidR="006F00C3" w:rsidRPr="006F00C3" w:rsidRDefault="006F00C3" w:rsidP="003D4CF0">
      <w:pPr>
        <w:pStyle w:val="KeinLeerraum"/>
        <w:jc w:val="both"/>
        <w:rPr>
          <w:bCs/>
        </w:rPr>
      </w:pPr>
      <w:r w:rsidRPr="006F00C3">
        <w:rPr>
          <w:bCs/>
        </w:rPr>
        <w:t xml:space="preserve">[45] Kaum ist der Tonkrug vom Scheitel meines Kopfes abgelegt und ein geschwinder Windhauch richtet meine leichten Haare wieder auf, sieh da, werden meine Augen von </w:t>
      </w:r>
      <w:proofErr w:type="spellStart"/>
      <w:r w:rsidRPr="006F00C3">
        <w:rPr>
          <w:bCs/>
        </w:rPr>
        <w:t>beraureiftem</w:t>
      </w:r>
      <w:proofErr w:type="spellEnd"/>
      <w:r w:rsidRPr="006F00C3">
        <w:rPr>
          <w:bCs/>
        </w:rPr>
        <w:t xml:space="preserve"> Schlaf gefesselt, sieh da, vertreibt der Schlummer den Sommertag aus meinem Gesicht. Sogleich wendet der schwerttragende Gott sich mir zu und fällt über mich her, während ich daliege, [50] er presst meine zarten Hände zusammen, rückt mir noch inniger zu Leibe und vereinigt sich mit mir reglosem Mädchen. So schwand die schöne Ehre der Jungfräulichkeit. Zuerst täuschte mich der tiefe Schlummer, dann die unredliche Lust – so wurde ich von einem dreifachen Krieger bezwungen. </w:t>
      </w:r>
    </w:p>
    <w:p w14:paraId="2713A82E" w14:textId="77777777" w:rsidR="006F00C3" w:rsidRPr="006F00C3" w:rsidRDefault="006F00C3" w:rsidP="003D4CF0">
      <w:pPr>
        <w:pStyle w:val="KeinLeerraum"/>
        <w:jc w:val="both"/>
        <w:rPr>
          <w:bCs/>
        </w:rPr>
      </w:pPr>
      <w:r w:rsidRPr="006F00C3">
        <w:rPr>
          <w:bCs/>
        </w:rPr>
        <w:t xml:space="preserve">[55] Unterdessen erwache ich, mein Unterleib ist mir in der Ungewissheit geschwollen und ich schreite mit trägerem Gang als zuvor einher. Und voller Scham sage ich, während ich auf meinen Unterleib einschlage: „Ach, Jupiter! Beim Pollux!“ Zugleich stehen mir die Haare steif zu Berge. „Ach, welch Verbrechen begangen wurde!“ wiederhole ich, dann[60] füllte ich den Krug mit dem Quellwasser, ganz allein im Wissen um meine Schuld, und beim Gang nach Hause ist mir zum Sterben zumute. Der Tonkrug wird vom Scheitel meines Haares abgesetzt, eine Dienerin nimmt ihn entgegen, von dort gehe ich zu meinem Bett, verberge mein Haupt zwischen den Laken und schlage mit furchtsamer Hand gegen meine verletzten Eingeweide. </w:t>
      </w:r>
    </w:p>
    <w:p w14:paraId="3827AB21" w14:textId="77777777" w:rsidR="006F00C3" w:rsidRPr="006F00C3" w:rsidRDefault="006F00C3" w:rsidP="003D4CF0">
      <w:pPr>
        <w:pStyle w:val="KeinLeerraum"/>
        <w:jc w:val="both"/>
        <w:rPr>
          <w:bCs/>
        </w:rPr>
      </w:pPr>
      <w:r w:rsidRPr="006F00C3">
        <w:rPr>
          <w:bCs/>
        </w:rPr>
        <w:t xml:space="preserve">[65] Oft schlug ich, während mir zum Sterben zumute war, gegen meinen Unterleib und glaubte, durch meine häufige Berührung die Schuld vertreiben zu können. Doch je mehr ich mich berührte, desto schwerer traf mich in meiner Trägheit das Brennen der Schuld, und so liege ich gefallen durch meine Wunde da. Dann bezwang der Schlummer die Trauer und ich lag wie begraben da; [70] dennoch war ich nicht so, wie ich es wollte, sicher im Schlafe. Ach! Erneut war der schwerttragende Gott da, fiel im Liegen über mich her, und sprach, während er sein unseliges Werk vollzog: „Spross der </w:t>
      </w:r>
      <w:proofErr w:type="spellStart"/>
      <w:r w:rsidRPr="006F00C3">
        <w:rPr>
          <w:bCs/>
        </w:rPr>
        <w:t>Aeneaden</w:t>
      </w:r>
      <w:proofErr w:type="spellEnd"/>
      <w:r w:rsidRPr="006F00C3">
        <w:rPr>
          <w:bCs/>
        </w:rPr>
        <w:t xml:space="preserve">, fromme Silvia, lerne, deine Furcht zu vertreiben. Schwanger vom Samen des Mars liegst du da. </w:t>
      </w:r>
    </w:p>
    <w:p w14:paraId="64DCD03A" w14:textId="77777777" w:rsidR="006F00C3" w:rsidRPr="006F00C3" w:rsidRDefault="006F00C3" w:rsidP="003D4CF0">
      <w:pPr>
        <w:pStyle w:val="KeinLeerraum"/>
        <w:jc w:val="both"/>
        <w:rPr>
          <w:bCs/>
        </w:rPr>
      </w:pPr>
      <w:r w:rsidRPr="006F00C3">
        <w:rPr>
          <w:bCs/>
        </w:rPr>
        <w:t xml:space="preserve">[75] Es wird eine Zeit geben, da dein Leib Zwillinge gebären wird, und du, Silvia, wirst durch meine Frucht göttlich werden.“ So sprach er, wandte sich wieder dem Liebesakt zu und entschwand nach Abschluss des Spiels. Mögen es die Götter mit dir als Gefährten besser meinen! So schwillt mein Bauch, entehrt durch eine unwillkommene Last – </w:t>
      </w:r>
    </w:p>
    <w:p w14:paraId="062D269A" w14:textId="77777777" w:rsidR="006F00C3" w:rsidRPr="006F00C3" w:rsidRDefault="006F00C3" w:rsidP="003D4CF0">
      <w:pPr>
        <w:pStyle w:val="KeinLeerraum"/>
        <w:jc w:val="both"/>
        <w:rPr>
          <w:bCs/>
        </w:rPr>
      </w:pPr>
      <w:r w:rsidRPr="006F00C3">
        <w:rPr>
          <w:bCs/>
        </w:rPr>
        <w:t xml:space="preserve">[80] hilf deiner Gefährtin, treue </w:t>
      </w:r>
      <w:proofErr w:type="spellStart"/>
      <w:r w:rsidRPr="006F00C3">
        <w:rPr>
          <w:bCs/>
        </w:rPr>
        <w:t>Lupina</w:t>
      </w:r>
      <w:proofErr w:type="spellEnd"/>
      <w:r w:rsidRPr="006F00C3">
        <w:rPr>
          <w:bCs/>
        </w:rPr>
        <w:t xml:space="preserve">. Während ich diese Dinge berichte, wütet die Leibesfrucht ungerührt gegen meine Eingeweide und drückt mir mit ihrem Gesicht lebendige Male ein. Es strecken sich sowohl der männliche Lebensgeist in die freien Lüfte als auch die wohlbekannten Zeugnisse deiner gestohlenen Liebe. </w:t>
      </w:r>
    </w:p>
    <w:p w14:paraId="0D2E9A25" w14:textId="261B854A" w:rsidR="006F00C3" w:rsidRPr="006F00C3" w:rsidRDefault="006F00C3" w:rsidP="003D4CF0">
      <w:pPr>
        <w:pStyle w:val="KeinLeerraum"/>
        <w:jc w:val="both"/>
        <w:rPr>
          <w:bCs/>
        </w:rPr>
      </w:pPr>
      <w:r w:rsidRPr="006F00C3">
        <w:rPr>
          <w:bCs/>
        </w:rPr>
        <w:t xml:space="preserve">[85] So bin ich elend zugrunde gegangen, schwerttragender Gott, bereitwillig ist der Zorn des Tyrannen und jener wird grausam mit meinem Schicksal verfahren, und er wird mich und deinen Samen den Wassern übergeben, die uns verschlingen werden – und weder Schild noch Schwert werden große Hilfe bringen. Während ich dies berichte, [90] schlüpft die Leibesfrucht durch mein gespreiztes Inneres – ach Schwester, leiste mir die ersehnte Hilfe! Lucina, hilf Rhea, </w:t>
      </w:r>
      <w:r w:rsidR="001322E5">
        <w:rPr>
          <w:bCs/>
        </w:rPr>
        <w:t xml:space="preserve">ach, </w:t>
      </w:r>
      <w:r w:rsidRPr="006F00C3">
        <w:rPr>
          <w:bCs/>
        </w:rPr>
        <w:t xml:space="preserve">es sind doch die Samen eines göttlichen Vaters! Mir ist durch meine Niederkunft mein Leben zurückgegeben. Die Stirn eines Mars, die großen Augen, der von Haar bedeckte Schädel, das stolze Schienbein, die ausladende Hand – [95] es ist wahrlich der Spross eines Gottes, zügelt euren Schritt, ihr Sterblichen! Nun hat die Welt einen, der ihre bösen Vergehen straft, ach, Schmerz!, in dieser Zwillingsgeburt werden göttlichen Wesen entbunden und so erzittert der Altar der tyrrhenischen Göttin. Ihrer Abkunft wohnt Schuld inne, [100] setzt die Kinder dem Nass des Tiber aus, </w:t>
      </w:r>
      <w:proofErr w:type="spellStart"/>
      <w:r w:rsidRPr="006F00C3">
        <w:rPr>
          <w:bCs/>
        </w:rPr>
        <w:t>Lupina</w:t>
      </w:r>
      <w:proofErr w:type="spellEnd"/>
      <w:r w:rsidRPr="006F00C3">
        <w:rPr>
          <w:bCs/>
        </w:rPr>
        <w:t xml:space="preserve">, reiche du die todbringenden Hände dazu. </w:t>
      </w:r>
    </w:p>
    <w:p w14:paraId="4FDC39C2" w14:textId="77777777" w:rsidR="006F00C3" w:rsidRPr="006F00C3" w:rsidRDefault="006F00C3" w:rsidP="003D4CF0">
      <w:pPr>
        <w:pStyle w:val="KeinLeerraum"/>
        <w:jc w:val="both"/>
        <w:rPr>
          <w:bCs/>
        </w:rPr>
      </w:pPr>
      <w:r w:rsidRPr="006F00C3">
        <w:rPr>
          <w:bCs/>
        </w:rPr>
        <w:lastRenderedPageBreak/>
        <w:t xml:space="preserve">Weder soll </w:t>
      </w:r>
      <w:proofErr w:type="spellStart"/>
      <w:r w:rsidRPr="006F00C3">
        <w:rPr>
          <w:bCs/>
        </w:rPr>
        <w:t>Amulius</w:t>
      </w:r>
      <w:proofErr w:type="spellEnd"/>
      <w:r w:rsidRPr="006F00C3">
        <w:rPr>
          <w:bCs/>
        </w:rPr>
        <w:t xml:space="preserve">, der Verächter des Rechten, das Verbrechen erkennen, noch soll er grausam gegen meinen Fehltritt wüten. Denn wenn du ein Gott bist, wenn dir als Vater deine Nachkommen erwünscht sind, nähre die Deinen in der Vernachlässigung mit Nektar. </w:t>
      </w:r>
    </w:p>
    <w:p w14:paraId="786E0BDB" w14:textId="4EA0A9C8" w:rsidR="006F00C3" w:rsidRDefault="006F00C3" w:rsidP="003D4CF0">
      <w:pPr>
        <w:pStyle w:val="KeinLeerraum"/>
        <w:jc w:val="both"/>
        <w:rPr>
          <w:bCs/>
        </w:rPr>
      </w:pPr>
      <w:r w:rsidRPr="00F51D53">
        <w:rPr>
          <w:bCs/>
        </w:rPr>
        <w:t>[105] Mehr kann ich nicht schreiben, weil der Liktor des Onkels mich Wehrlose aufruft und mein Verderben mit den anschwellenden Wassern droht.</w:t>
      </w:r>
    </w:p>
    <w:p w14:paraId="1094D507" w14:textId="77777777" w:rsidR="00347266" w:rsidRDefault="00347266" w:rsidP="003D4CF0">
      <w:pPr>
        <w:pStyle w:val="KeinLeerraum"/>
        <w:jc w:val="both"/>
        <w:rPr>
          <w:bCs/>
        </w:rPr>
      </w:pPr>
    </w:p>
    <w:p w14:paraId="4C017EF8" w14:textId="77777777" w:rsidR="00347266" w:rsidRDefault="00347266" w:rsidP="006F00C3">
      <w:pPr>
        <w:pStyle w:val="KeinLeerraum"/>
        <w:rPr>
          <w:bCs/>
        </w:rPr>
      </w:pPr>
    </w:p>
    <w:p w14:paraId="62F3A0E1" w14:textId="5D8C7D23" w:rsidR="00884F1F" w:rsidRDefault="00884F1F" w:rsidP="008866F0">
      <w:pPr>
        <w:pStyle w:val="KeinLeerraum"/>
        <w:rPr>
          <w:bCs/>
        </w:rPr>
      </w:pPr>
    </w:p>
    <w:p w14:paraId="10C1C068" w14:textId="77777777" w:rsidR="008866F0" w:rsidRDefault="008866F0" w:rsidP="008866F0">
      <w:pPr>
        <w:pStyle w:val="KeinLeerraum"/>
        <w:rPr>
          <w:bCs/>
        </w:rPr>
      </w:pPr>
    </w:p>
    <w:p w14:paraId="19218584" w14:textId="77777777" w:rsidR="008866F0" w:rsidRDefault="008866F0" w:rsidP="008866F0">
      <w:pPr>
        <w:pStyle w:val="KeinLeerraum"/>
        <w:rPr>
          <w:bCs/>
        </w:rPr>
      </w:pPr>
    </w:p>
    <w:p w14:paraId="194A945E" w14:textId="77777777" w:rsidR="008866F0" w:rsidRPr="00C56285" w:rsidRDefault="008866F0" w:rsidP="00132A9D">
      <w:pPr>
        <w:pStyle w:val="berschrift2"/>
      </w:pPr>
      <w:bookmarkStart w:id="8" w:name="_Toc155456543"/>
      <w:r w:rsidRPr="00C56285">
        <w:t>Erwartete Schülerergebnisse:</w:t>
      </w:r>
      <w:bookmarkEnd w:id="8"/>
    </w:p>
    <w:p w14:paraId="4741528F" w14:textId="77777777" w:rsidR="003F293F" w:rsidRDefault="003F293F" w:rsidP="003F293F">
      <w:pPr>
        <w:rPr>
          <w:i/>
        </w:rPr>
      </w:pPr>
      <w:r>
        <w:rPr>
          <w:b/>
        </w:rPr>
        <w:t>Arbeitsaufträge</w:t>
      </w:r>
      <w:r w:rsidRPr="009E3566">
        <w:rPr>
          <w:b/>
        </w:rPr>
        <w:t xml:space="preserve"> zur Vorerschließung:</w:t>
      </w:r>
      <w:r w:rsidRPr="009E3566">
        <w:rPr>
          <w:i/>
        </w:rPr>
        <w:t xml:space="preserve"> </w:t>
      </w:r>
    </w:p>
    <w:p w14:paraId="4BC5D5F7" w14:textId="4DADB9AC" w:rsidR="003F293F" w:rsidRDefault="003F293F" w:rsidP="003F293F">
      <w:pPr>
        <w:pStyle w:val="Listenabsatz"/>
        <w:numPr>
          <w:ilvl w:val="0"/>
          <w:numId w:val="8"/>
        </w:numPr>
        <w:rPr>
          <w:i/>
        </w:rPr>
      </w:pPr>
      <w:r w:rsidRPr="00045396">
        <w:rPr>
          <w:i/>
        </w:rPr>
        <w:t xml:space="preserve">Recherchiere zu den </w:t>
      </w:r>
      <w:proofErr w:type="spellStart"/>
      <w:r w:rsidRPr="00045396">
        <w:rPr>
          <w:i/>
        </w:rPr>
        <w:t>Vestalischen</w:t>
      </w:r>
      <w:proofErr w:type="spellEnd"/>
      <w:r w:rsidRPr="00045396">
        <w:rPr>
          <w:i/>
        </w:rPr>
        <w:t xml:space="preserve"> Jungfrauen und fasse die Informationen zu</w:t>
      </w:r>
      <w:r>
        <w:rPr>
          <w:i/>
        </w:rPr>
        <w:t>r</w:t>
      </w:r>
      <w:r w:rsidRPr="00045396">
        <w:rPr>
          <w:i/>
        </w:rPr>
        <w:t xml:space="preserve"> Herkunft des Kults, seinen Praktiken und den Aufgaben und Pflichten der Priesterinnen knapp zusammen.</w:t>
      </w:r>
    </w:p>
    <w:p w14:paraId="7D26DCEE" w14:textId="036BAC6E" w:rsidR="003F293F" w:rsidRDefault="00873BC8" w:rsidP="00873BC8">
      <w:pPr>
        <w:pStyle w:val="Listenabsatz"/>
        <w:numPr>
          <w:ilvl w:val="0"/>
          <w:numId w:val="10"/>
        </w:numPr>
      </w:pPr>
      <w:r>
        <w:t xml:space="preserve">altes latinisches Priesterkollegium, der Sage nach in </w:t>
      </w:r>
      <w:proofErr w:type="spellStart"/>
      <w:r>
        <w:t>Lavinium</w:t>
      </w:r>
      <w:proofErr w:type="spellEnd"/>
      <w:r>
        <w:t xml:space="preserve"> gegründet, in Alba </w:t>
      </w:r>
      <w:proofErr w:type="spellStart"/>
      <w:r>
        <w:t>Longa</w:t>
      </w:r>
      <w:proofErr w:type="spellEnd"/>
      <w:r>
        <w:t xml:space="preserve"> nachweisbar</w:t>
      </w:r>
    </w:p>
    <w:p w14:paraId="5EB470BD" w14:textId="7293B225" w:rsidR="00873BC8" w:rsidRDefault="00873BC8" w:rsidP="00873BC8">
      <w:pPr>
        <w:pStyle w:val="Listenabsatz"/>
        <w:numPr>
          <w:ilvl w:val="0"/>
          <w:numId w:val="10"/>
        </w:numPr>
      </w:pPr>
      <w:r>
        <w:t>Priesterinnen hatten die Aufgabe, das Feuer im Tempel der Vesta nicht verlöschen zu lassen und den Tempel mit Wasser aus einer heiligen Quelle (in Rom: der Egeria) zu reinigen</w:t>
      </w:r>
    </w:p>
    <w:p w14:paraId="78C95570" w14:textId="62CEA878" w:rsidR="00873BC8" w:rsidRDefault="00873BC8" w:rsidP="00873BC8">
      <w:pPr>
        <w:pStyle w:val="Listenabsatz"/>
        <w:numPr>
          <w:ilvl w:val="0"/>
          <w:numId w:val="10"/>
        </w:numPr>
      </w:pPr>
      <w:r>
        <w:t>Priesterinnen mussten aus vollwertigen römischen Familien stammen und hatten hohes gesellschaftliches Ansehen</w:t>
      </w:r>
    </w:p>
    <w:p w14:paraId="0891AD7B" w14:textId="5C799BBE" w:rsidR="00873BC8" w:rsidRPr="003F293F" w:rsidRDefault="00873BC8" w:rsidP="00873BC8">
      <w:pPr>
        <w:pStyle w:val="Listenabsatz"/>
        <w:numPr>
          <w:ilvl w:val="0"/>
          <w:numId w:val="10"/>
        </w:numPr>
      </w:pPr>
      <w:r>
        <w:t>Keuschheitsgebot der Vestalinnen (nur für die Dauer ihres 30-jährigen Amts) ungewöhnlich in Rom; Bruch des Gebots unter schwerer Strafe („lebendig begraben werden“ = Einschluss in ein unterirdisches Verlies)</w:t>
      </w:r>
    </w:p>
    <w:p w14:paraId="69D38355" w14:textId="4AEA34B0" w:rsidR="003F293F" w:rsidRDefault="003F293F" w:rsidP="003F293F">
      <w:pPr>
        <w:pStyle w:val="Listenabsatz"/>
        <w:numPr>
          <w:ilvl w:val="0"/>
          <w:numId w:val="8"/>
        </w:numPr>
        <w:rPr>
          <w:i/>
        </w:rPr>
      </w:pPr>
      <w:r w:rsidRPr="00045396">
        <w:rPr>
          <w:i/>
        </w:rPr>
        <w:t>Recherchiert zu den unterschiedlichen Versionen des Mythos von Rhea Silvia/Ilia bei Livius und Ovid und stellt Übereinstimmungen und Abweichungen tabellarisch gegenüber. (GA)</w:t>
      </w:r>
    </w:p>
    <w:tbl>
      <w:tblPr>
        <w:tblStyle w:val="Tabellenraster"/>
        <w:tblW w:w="0" w:type="auto"/>
        <w:tblLook w:val="04A0" w:firstRow="1" w:lastRow="0" w:firstColumn="1" w:lastColumn="0" w:noHBand="0" w:noVBand="1"/>
      </w:tblPr>
      <w:tblGrid>
        <w:gridCol w:w="4552"/>
        <w:gridCol w:w="4553"/>
        <w:gridCol w:w="4553"/>
      </w:tblGrid>
      <w:tr w:rsidR="00E13CD2" w:rsidRPr="003F6E72" w14:paraId="2EF74524" w14:textId="77777777" w:rsidTr="00E13CD2">
        <w:trPr>
          <w:trHeight w:val="336"/>
        </w:trPr>
        <w:tc>
          <w:tcPr>
            <w:tcW w:w="4552" w:type="dxa"/>
          </w:tcPr>
          <w:p w14:paraId="0EB51CDF" w14:textId="40FF02AD" w:rsidR="00E13CD2" w:rsidRPr="003F6E72" w:rsidRDefault="00E13CD2" w:rsidP="00873BC8">
            <w:pPr>
              <w:rPr>
                <w:b/>
              </w:rPr>
            </w:pPr>
            <w:r w:rsidRPr="003F6E72">
              <w:rPr>
                <w:b/>
              </w:rPr>
              <w:t>Livius (</w:t>
            </w:r>
            <w:r>
              <w:rPr>
                <w:b/>
                <w:i/>
              </w:rPr>
              <w:t xml:space="preserve">Ab urbe condita </w:t>
            </w:r>
            <w:r w:rsidRPr="003F6E72">
              <w:rPr>
                <w:b/>
              </w:rPr>
              <w:t>1,4,2)</w:t>
            </w:r>
          </w:p>
        </w:tc>
        <w:tc>
          <w:tcPr>
            <w:tcW w:w="4553" w:type="dxa"/>
          </w:tcPr>
          <w:p w14:paraId="55216263" w14:textId="23DEBEE2" w:rsidR="00E13CD2" w:rsidRPr="003F6E72" w:rsidRDefault="00E13CD2" w:rsidP="00873BC8">
            <w:pPr>
              <w:rPr>
                <w:b/>
              </w:rPr>
            </w:pPr>
            <w:r w:rsidRPr="003F6E72">
              <w:rPr>
                <w:b/>
              </w:rPr>
              <w:t>Ovid (</w:t>
            </w:r>
            <w:r w:rsidRPr="003F6E72">
              <w:rPr>
                <w:b/>
                <w:i/>
              </w:rPr>
              <w:t xml:space="preserve">Amores </w:t>
            </w:r>
            <w:r>
              <w:rPr>
                <w:b/>
              </w:rPr>
              <w:t>3,6,)</w:t>
            </w:r>
          </w:p>
        </w:tc>
        <w:tc>
          <w:tcPr>
            <w:tcW w:w="4553" w:type="dxa"/>
          </w:tcPr>
          <w:p w14:paraId="7CC865D3" w14:textId="334DA3DE" w:rsidR="00E13CD2" w:rsidRPr="00E13CD2" w:rsidRDefault="00E13CD2" w:rsidP="00873BC8">
            <w:pPr>
              <w:rPr>
                <w:b/>
              </w:rPr>
            </w:pPr>
            <w:r w:rsidRPr="003F6E72">
              <w:rPr>
                <w:b/>
              </w:rPr>
              <w:t xml:space="preserve">Ovid </w:t>
            </w:r>
            <w:r>
              <w:rPr>
                <w:b/>
              </w:rPr>
              <w:t>(</w:t>
            </w:r>
            <w:r>
              <w:rPr>
                <w:b/>
                <w:i/>
              </w:rPr>
              <w:t xml:space="preserve">Fasti </w:t>
            </w:r>
            <w:r>
              <w:rPr>
                <w:b/>
              </w:rPr>
              <w:t>3,9-25)</w:t>
            </w:r>
          </w:p>
        </w:tc>
      </w:tr>
      <w:tr w:rsidR="00E13CD2" w14:paraId="67B05721" w14:textId="77777777" w:rsidTr="00E13CD2">
        <w:trPr>
          <w:trHeight w:val="2018"/>
        </w:trPr>
        <w:tc>
          <w:tcPr>
            <w:tcW w:w="4552" w:type="dxa"/>
          </w:tcPr>
          <w:p w14:paraId="3E2E6C94" w14:textId="4616219C" w:rsidR="00E13CD2" w:rsidRDefault="00E13CD2" w:rsidP="003F6E72">
            <w:r>
              <w:lastRenderedPageBreak/>
              <w:t>- Vergewaltigung der Vestalin Rhea Silvia</w:t>
            </w:r>
          </w:p>
          <w:p w14:paraId="06C6556C" w14:textId="77777777" w:rsidR="00E13CD2" w:rsidRDefault="00E13CD2" w:rsidP="003F6E72">
            <w:r>
              <w:t>- Vaterschaft des Mars als Schutzbehauptung</w:t>
            </w:r>
          </w:p>
          <w:p w14:paraId="0E06C876" w14:textId="55E3A496" w:rsidR="00E13CD2" w:rsidRPr="003F6E72" w:rsidRDefault="00E13CD2" w:rsidP="003F6E72">
            <w:r>
              <w:t>- Gefangennahme der Priesterin und Aussetzen der Kinder</w:t>
            </w:r>
          </w:p>
        </w:tc>
        <w:tc>
          <w:tcPr>
            <w:tcW w:w="4553" w:type="dxa"/>
          </w:tcPr>
          <w:p w14:paraId="7C9F8B71" w14:textId="77777777" w:rsidR="00E13CD2" w:rsidRDefault="00E13CD2" w:rsidP="00873BC8">
            <w:r>
              <w:t xml:space="preserve">- Vestalin Ilia wurde von Mars vergewaltigt und wandert verzweifelt den Fluss </w:t>
            </w:r>
            <w:proofErr w:type="spellStart"/>
            <w:r>
              <w:t>Anio</w:t>
            </w:r>
            <w:proofErr w:type="spellEnd"/>
            <w:r>
              <w:t xml:space="preserve"> entlang</w:t>
            </w:r>
          </w:p>
          <w:p w14:paraId="354515E2" w14:textId="75692A48" w:rsidR="00E13CD2" w:rsidRPr="00E13CD2" w:rsidRDefault="00E13CD2" w:rsidP="00873BC8">
            <w:r>
              <w:t xml:space="preserve">- Ilia will sich selbst umbringen, wird aber von </w:t>
            </w:r>
            <w:proofErr w:type="spellStart"/>
            <w:r>
              <w:t>Anio</w:t>
            </w:r>
            <w:proofErr w:type="spellEnd"/>
            <w:r>
              <w:t xml:space="preserve"> gerettet</w:t>
            </w:r>
          </w:p>
        </w:tc>
        <w:tc>
          <w:tcPr>
            <w:tcW w:w="4553" w:type="dxa"/>
          </w:tcPr>
          <w:p w14:paraId="326DB0B1" w14:textId="77777777" w:rsidR="00E13CD2" w:rsidRDefault="00E13CD2" w:rsidP="00873BC8">
            <w:r>
              <w:t>- Rhea Silvia wird von Mars im Schlaf geschwängert</w:t>
            </w:r>
          </w:p>
          <w:p w14:paraId="36654FBA" w14:textId="4ABAEB55" w:rsidR="00E13CD2" w:rsidRPr="00E13CD2" w:rsidRDefault="00E13CD2" w:rsidP="00873BC8">
            <w:r>
              <w:t>- keine Bestrafung oder Konsequenzen genannt</w:t>
            </w:r>
          </w:p>
        </w:tc>
      </w:tr>
    </w:tbl>
    <w:p w14:paraId="7B7D622F" w14:textId="77777777" w:rsidR="00E13CD2" w:rsidRDefault="00E13CD2" w:rsidP="00E13CD2">
      <w:pPr>
        <w:pStyle w:val="Listenabsatz"/>
        <w:ind w:left="360"/>
        <w:rPr>
          <w:i/>
        </w:rPr>
      </w:pPr>
    </w:p>
    <w:p w14:paraId="72624CCF" w14:textId="6D629F12" w:rsidR="003F293F" w:rsidRDefault="003F293F" w:rsidP="003F293F">
      <w:pPr>
        <w:pStyle w:val="Listenabsatz"/>
        <w:numPr>
          <w:ilvl w:val="0"/>
          <w:numId w:val="8"/>
        </w:numPr>
        <w:rPr>
          <w:i/>
        </w:rPr>
      </w:pPr>
      <w:r w:rsidRPr="00045396">
        <w:rPr>
          <w:i/>
        </w:rPr>
        <w:t xml:space="preserve">Sieh dir die Liste </w:t>
      </w:r>
      <w:proofErr w:type="gramStart"/>
      <w:r w:rsidRPr="00045396">
        <w:rPr>
          <w:i/>
        </w:rPr>
        <w:t>der häufiger vorkommenden Vokabeln</w:t>
      </w:r>
      <w:proofErr w:type="gramEnd"/>
      <w:r w:rsidRPr="00045396">
        <w:rPr>
          <w:i/>
        </w:rPr>
        <w:t xml:space="preserve"> an und stelle Vermutungen zu den inhaltlichen Schwerpunkten des Briefes an.</w:t>
      </w:r>
    </w:p>
    <w:p w14:paraId="0C410F69" w14:textId="1A82CD35" w:rsidR="00E13CD2" w:rsidRDefault="003026AC" w:rsidP="003026AC">
      <w:pPr>
        <w:pStyle w:val="Listenabsatz"/>
        <w:numPr>
          <w:ilvl w:val="0"/>
          <w:numId w:val="10"/>
        </w:numPr>
      </w:pPr>
      <w:r>
        <w:t>Es könnte gehen um:</w:t>
      </w:r>
    </w:p>
    <w:p w14:paraId="1AE1DC73" w14:textId="77777777" w:rsidR="003026AC" w:rsidRPr="003026AC" w:rsidRDefault="003026AC" w:rsidP="003026AC">
      <w:pPr>
        <w:pStyle w:val="Listenabsatz"/>
        <w:numPr>
          <w:ilvl w:val="1"/>
          <w:numId w:val="10"/>
        </w:numPr>
        <w:rPr>
          <w:i/>
        </w:rPr>
      </w:pPr>
      <w:r>
        <w:t>Treue und Verrat (</w:t>
      </w:r>
      <w:proofErr w:type="spellStart"/>
      <w:r w:rsidRPr="003026AC">
        <w:rPr>
          <w:i/>
        </w:rPr>
        <w:t>fidus</w:t>
      </w:r>
      <w:proofErr w:type="spellEnd"/>
      <w:r w:rsidRPr="003026AC">
        <w:rPr>
          <w:i/>
        </w:rPr>
        <w:t xml:space="preserve">, </w:t>
      </w:r>
      <w:proofErr w:type="spellStart"/>
      <w:r w:rsidRPr="003026AC">
        <w:rPr>
          <w:i/>
        </w:rPr>
        <w:t>comes</w:t>
      </w:r>
      <w:proofErr w:type="spellEnd"/>
      <w:r w:rsidRPr="003026AC">
        <w:rPr>
          <w:i/>
        </w:rPr>
        <w:t xml:space="preserve">, </w:t>
      </w:r>
      <w:proofErr w:type="spellStart"/>
      <w:r w:rsidRPr="003026AC">
        <w:rPr>
          <w:i/>
        </w:rPr>
        <w:t>furtum</w:t>
      </w:r>
      <w:proofErr w:type="spellEnd"/>
      <w:r w:rsidRPr="003026AC">
        <w:rPr>
          <w:i/>
        </w:rPr>
        <w:t>)</w:t>
      </w:r>
    </w:p>
    <w:p w14:paraId="65D2D807" w14:textId="77777777" w:rsidR="003026AC" w:rsidRPr="00B27A35" w:rsidRDefault="003026AC" w:rsidP="003026AC">
      <w:pPr>
        <w:pStyle w:val="Listenabsatz"/>
        <w:numPr>
          <w:ilvl w:val="1"/>
          <w:numId w:val="10"/>
        </w:numPr>
      </w:pPr>
      <w:r>
        <w:t>Verbrechen und Betrug (</w:t>
      </w:r>
      <w:proofErr w:type="spellStart"/>
      <w:r w:rsidRPr="003026AC">
        <w:rPr>
          <w:i/>
        </w:rPr>
        <w:t>crimen</w:t>
      </w:r>
      <w:proofErr w:type="spellEnd"/>
      <w:r w:rsidRPr="003026AC">
        <w:rPr>
          <w:i/>
        </w:rPr>
        <w:t xml:space="preserve">, </w:t>
      </w:r>
      <w:proofErr w:type="spellStart"/>
      <w:r w:rsidRPr="003026AC">
        <w:rPr>
          <w:i/>
        </w:rPr>
        <w:t>furtum</w:t>
      </w:r>
      <w:proofErr w:type="spellEnd"/>
      <w:r>
        <w:t>)</w:t>
      </w:r>
    </w:p>
    <w:p w14:paraId="64B683D8" w14:textId="77777777" w:rsidR="003026AC" w:rsidRDefault="003026AC" w:rsidP="003026AC">
      <w:pPr>
        <w:pStyle w:val="Listenabsatz"/>
        <w:numPr>
          <w:ilvl w:val="1"/>
          <w:numId w:val="10"/>
        </w:numPr>
      </w:pPr>
      <w:r>
        <w:t>Schwangerschaft und Geburt (</w:t>
      </w:r>
      <w:proofErr w:type="spellStart"/>
      <w:r w:rsidRPr="003026AC">
        <w:rPr>
          <w:i/>
        </w:rPr>
        <w:t>femur</w:t>
      </w:r>
      <w:proofErr w:type="spellEnd"/>
      <w:r w:rsidRPr="003026AC">
        <w:rPr>
          <w:i/>
        </w:rPr>
        <w:t>/</w:t>
      </w:r>
      <w:proofErr w:type="spellStart"/>
      <w:r w:rsidRPr="003026AC">
        <w:rPr>
          <w:i/>
        </w:rPr>
        <w:t>femen</w:t>
      </w:r>
      <w:proofErr w:type="spellEnd"/>
      <w:r w:rsidRPr="003026AC">
        <w:rPr>
          <w:i/>
        </w:rPr>
        <w:t xml:space="preserve">, </w:t>
      </w:r>
      <w:proofErr w:type="spellStart"/>
      <w:r w:rsidRPr="003026AC">
        <w:rPr>
          <w:i/>
        </w:rPr>
        <w:t>geminus</w:t>
      </w:r>
      <w:proofErr w:type="spellEnd"/>
      <w:r w:rsidRPr="003026AC">
        <w:rPr>
          <w:i/>
        </w:rPr>
        <w:t xml:space="preserve">, </w:t>
      </w:r>
      <w:proofErr w:type="spellStart"/>
      <w:r w:rsidRPr="003026AC">
        <w:rPr>
          <w:i/>
        </w:rPr>
        <w:t>ilia</w:t>
      </w:r>
      <w:proofErr w:type="spellEnd"/>
      <w:r w:rsidRPr="003026AC">
        <w:rPr>
          <w:i/>
        </w:rPr>
        <w:t xml:space="preserve">, </w:t>
      </w:r>
      <w:proofErr w:type="spellStart"/>
      <w:r w:rsidRPr="003026AC">
        <w:rPr>
          <w:i/>
        </w:rPr>
        <w:t>partus</w:t>
      </w:r>
      <w:proofErr w:type="spellEnd"/>
      <w:r w:rsidRPr="003026AC">
        <w:rPr>
          <w:i/>
        </w:rPr>
        <w:t xml:space="preserve">, </w:t>
      </w:r>
      <w:proofErr w:type="spellStart"/>
      <w:r w:rsidRPr="003026AC">
        <w:rPr>
          <w:i/>
        </w:rPr>
        <w:t>pignus</w:t>
      </w:r>
      <w:proofErr w:type="spellEnd"/>
      <w:r w:rsidRPr="003026AC">
        <w:rPr>
          <w:i/>
        </w:rPr>
        <w:t xml:space="preserve">, </w:t>
      </w:r>
      <w:proofErr w:type="spellStart"/>
      <w:r w:rsidRPr="003026AC">
        <w:rPr>
          <w:i/>
        </w:rPr>
        <w:t>pondus</w:t>
      </w:r>
      <w:proofErr w:type="spellEnd"/>
      <w:r w:rsidRPr="003026AC">
        <w:rPr>
          <w:i/>
        </w:rPr>
        <w:t xml:space="preserve">, </w:t>
      </w:r>
      <w:proofErr w:type="spellStart"/>
      <w:r w:rsidRPr="003026AC">
        <w:rPr>
          <w:i/>
        </w:rPr>
        <w:t>semen</w:t>
      </w:r>
      <w:proofErr w:type="spellEnd"/>
      <w:r w:rsidRPr="003026AC">
        <w:rPr>
          <w:i/>
        </w:rPr>
        <w:t xml:space="preserve">, </w:t>
      </w:r>
      <w:proofErr w:type="spellStart"/>
      <w:r w:rsidRPr="003026AC">
        <w:rPr>
          <w:i/>
        </w:rPr>
        <w:t>venter</w:t>
      </w:r>
      <w:proofErr w:type="spellEnd"/>
      <w:r>
        <w:t>)</w:t>
      </w:r>
    </w:p>
    <w:p w14:paraId="48ECE69C" w14:textId="77777777" w:rsidR="003026AC" w:rsidRDefault="003026AC" w:rsidP="003026AC">
      <w:pPr>
        <w:pStyle w:val="Listenabsatz"/>
        <w:numPr>
          <w:ilvl w:val="1"/>
          <w:numId w:val="10"/>
        </w:numPr>
      </w:pPr>
      <w:r>
        <w:t>Götter und Menschen (</w:t>
      </w:r>
      <w:proofErr w:type="spellStart"/>
      <w:r w:rsidRPr="003026AC">
        <w:rPr>
          <w:i/>
        </w:rPr>
        <w:t>deus</w:t>
      </w:r>
      <w:proofErr w:type="spellEnd"/>
      <w:r w:rsidRPr="003026AC">
        <w:rPr>
          <w:i/>
        </w:rPr>
        <w:t xml:space="preserve">, </w:t>
      </w:r>
      <w:proofErr w:type="spellStart"/>
      <w:r w:rsidRPr="003026AC">
        <w:rPr>
          <w:i/>
        </w:rPr>
        <w:t>divus</w:t>
      </w:r>
      <w:proofErr w:type="spellEnd"/>
      <w:r w:rsidRPr="003026AC">
        <w:rPr>
          <w:i/>
        </w:rPr>
        <w:t>, sacer</w:t>
      </w:r>
      <w:r>
        <w:t>)</w:t>
      </w:r>
    </w:p>
    <w:p w14:paraId="4357D327" w14:textId="77777777" w:rsidR="003026AC" w:rsidRPr="003026AC" w:rsidRDefault="003026AC" w:rsidP="003026AC">
      <w:pPr>
        <w:pStyle w:val="Listenabsatz"/>
        <w:numPr>
          <w:ilvl w:val="1"/>
          <w:numId w:val="10"/>
        </w:numPr>
        <w:rPr>
          <w:lang w:val="en-GB"/>
        </w:rPr>
      </w:pPr>
      <w:proofErr w:type="spellStart"/>
      <w:r w:rsidRPr="003026AC">
        <w:rPr>
          <w:lang w:val="en-GB"/>
        </w:rPr>
        <w:t>Rückzug</w:t>
      </w:r>
      <w:proofErr w:type="spellEnd"/>
      <w:r w:rsidRPr="003026AC">
        <w:rPr>
          <w:lang w:val="en-GB"/>
        </w:rPr>
        <w:t xml:space="preserve"> (</w:t>
      </w:r>
      <w:r w:rsidRPr="003026AC">
        <w:rPr>
          <w:i/>
          <w:lang w:val="en-GB"/>
        </w:rPr>
        <w:t xml:space="preserve">torus, sopor, </w:t>
      </w:r>
      <w:proofErr w:type="spellStart"/>
      <w:r w:rsidRPr="003026AC">
        <w:rPr>
          <w:i/>
          <w:lang w:val="en-GB"/>
        </w:rPr>
        <w:t>foris</w:t>
      </w:r>
      <w:proofErr w:type="spellEnd"/>
      <w:r w:rsidRPr="003026AC">
        <w:rPr>
          <w:i/>
          <w:lang w:val="en-GB"/>
        </w:rPr>
        <w:t xml:space="preserve">, </w:t>
      </w:r>
      <w:proofErr w:type="spellStart"/>
      <w:r w:rsidRPr="003026AC">
        <w:rPr>
          <w:i/>
          <w:lang w:val="en-GB"/>
        </w:rPr>
        <w:t>pandere</w:t>
      </w:r>
      <w:proofErr w:type="spellEnd"/>
      <w:r w:rsidRPr="003026AC">
        <w:rPr>
          <w:lang w:val="en-GB"/>
        </w:rPr>
        <w:t>)</w:t>
      </w:r>
    </w:p>
    <w:p w14:paraId="56266AF3" w14:textId="2233A7B1" w:rsidR="003026AC" w:rsidRPr="003026AC" w:rsidRDefault="003026AC" w:rsidP="003026AC">
      <w:pPr>
        <w:pStyle w:val="Listenabsatz"/>
        <w:numPr>
          <w:ilvl w:val="1"/>
          <w:numId w:val="10"/>
        </w:numPr>
        <w:rPr>
          <w:i/>
        </w:rPr>
      </w:pPr>
      <w:r w:rsidRPr="00B27A35">
        <w:t>Angst und Unglück (</w:t>
      </w:r>
      <w:proofErr w:type="spellStart"/>
      <w:r w:rsidRPr="003026AC">
        <w:rPr>
          <w:i/>
        </w:rPr>
        <w:t>infelix</w:t>
      </w:r>
      <w:proofErr w:type="spellEnd"/>
      <w:r w:rsidRPr="003026AC">
        <w:rPr>
          <w:i/>
        </w:rPr>
        <w:t xml:space="preserve">, </w:t>
      </w:r>
      <w:proofErr w:type="spellStart"/>
      <w:r w:rsidRPr="003026AC">
        <w:rPr>
          <w:i/>
        </w:rPr>
        <w:t>timidus</w:t>
      </w:r>
      <w:proofErr w:type="spellEnd"/>
      <w:r w:rsidRPr="003026AC">
        <w:rPr>
          <w:i/>
        </w:rPr>
        <w:t>)</w:t>
      </w:r>
    </w:p>
    <w:p w14:paraId="4029A7D8" w14:textId="77777777" w:rsidR="003F293F" w:rsidRDefault="003F293F" w:rsidP="003F293F">
      <w:pPr>
        <w:pStyle w:val="Listenabsatz"/>
        <w:numPr>
          <w:ilvl w:val="0"/>
          <w:numId w:val="8"/>
        </w:numPr>
        <w:rPr>
          <w:i/>
        </w:rPr>
      </w:pPr>
      <w:r w:rsidRPr="00045396">
        <w:rPr>
          <w:i/>
        </w:rPr>
        <w:t>Identifiziere Formulierungen, die sich wiederholen, und stelle davon ausgehend Vermutungen zum Inhalt an.</w:t>
      </w:r>
    </w:p>
    <w:p w14:paraId="6622F9A1" w14:textId="7D600BC1" w:rsidR="003026AC" w:rsidRDefault="003026AC" w:rsidP="003026AC">
      <w:pPr>
        <w:pStyle w:val="Listenabsatz"/>
        <w:numPr>
          <w:ilvl w:val="0"/>
          <w:numId w:val="10"/>
        </w:numPr>
      </w:pPr>
      <w:proofErr w:type="spellStart"/>
      <w:r>
        <w:rPr>
          <w:i/>
        </w:rPr>
        <w:t>tumet</w:t>
      </w:r>
      <w:proofErr w:type="spellEnd"/>
      <w:r>
        <w:rPr>
          <w:i/>
        </w:rPr>
        <w:t>...</w:t>
      </w:r>
      <w:proofErr w:type="spellStart"/>
      <w:r>
        <w:rPr>
          <w:i/>
        </w:rPr>
        <w:t>venter</w:t>
      </w:r>
      <w:proofErr w:type="spellEnd"/>
      <w:r>
        <w:rPr>
          <w:i/>
        </w:rPr>
        <w:t xml:space="preserve"> </w:t>
      </w:r>
      <w:r>
        <w:t xml:space="preserve">(V. 3 und 79) </w:t>
      </w:r>
      <w:r>
        <w:sym w:font="Wingdings" w:char="F0E0"/>
      </w:r>
      <w:r>
        <w:t xml:space="preserve"> die Schwangerschaft macht sich immer wieder bemerkbar</w:t>
      </w:r>
    </w:p>
    <w:p w14:paraId="59B4F8ED" w14:textId="4F759928" w:rsidR="00A20655" w:rsidRDefault="00A20655" w:rsidP="003026AC">
      <w:pPr>
        <w:pStyle w:val="Listenabsatz"/>
        <w:numPr>
          <w:ilvl w:val="0"/>
          <w:numId w:val="10"/>
        </w:numPr>
      </w:pPr>
      <w:proofErr w:type="spellStart"/>
      <w:r w:rsidRPr="00A20655">
        <w:rPr>
          <w:i/>
        </w:rPr>
        <w:t>fato</w:t>
      </w:r>
      <w:proofErr w:type="spellEnd"/>
      <w:r w:rsidRPr="00A20655">
        <w:rPr>
          <w:i/>
        </w:rPr>
        <w:t>/</w:t>
      </w:r>
      <w:proofErr w:type="spellStart"/>
      <w:r w:rsidRPr="00A20655">
        <w:rPr>
          <w:i/>
        </w:rPr>
        <w:t>vitio</w:t>
      </w:r>
      <w:proofErr w:type="spellEnd"/>
      <w:r w:rsidRPr="00A20655">
        <w:rPr>
          <w:i/>
        </w:rPr>
        <w:t xml:space="preserve"> </w:t>
      </w:r>
      <w:proofErr w:type="spellStart"/>
      <w:r w:rsidRPr="00A20655">
        <w:rPr>
          <w:i/>
        </w:rPr>
        <w:t>saevit</w:t>
      </w:r>
      <w:proofErr w:type="spellEnd"/>
      <w:r w:rsidRPr="00A20655">
        <w:rPr>
          <w:i/>
        </w:rPr>
        <w:t xml:space="preserve"> </w:t>
      </w:r>
      <w:proofErr w:type="spellStart"/>
      <w:r w:rsidRPr="00A20655">
        <w:rPr>
          <w:i/>
        </w:rPr>
        <w:t>ille</w:t>
      </w:r>
      <w:proofErr w:type="spellEnd"/>
      <w:r w:rsidRPr="00A20655">
        <w:rPr>
          <w:i/>
        </w:rPr>
        <w:t xml:space="preserve"> </w:t>
      </w:r>
      <w:proofErr w:type="spellStart"/>
      <w:r w:rsidRPr="00A20655">
        <w:rPr>
          <w:i/>
        </w:rPr>
        <w:t>meo</w:t>
      </w:r>
      <w:proofErr w:type="spellEnd"/>
      <w:r w:rsidRPr="00A20655">
        <w:t xml:space="preserve"> (V. 86 und 102) </w:t>
      </w:r>
      <w:r w:rsidRPr="00A20655">
        <w:rPr>
          <w:lang w:val="en-GB"/>
        </w:rPr>
        <w:sym w:font="Wingdings" w:char="F0E0"/>
      </w:r>
      <w:r w:rsidRPr="00A20655">
        <w:t xml:space="preserve"> Rhea Silvia geschieht au</w:t>
      </w:r>
      <w:r>
        <w:t>s zwei Gründen Unrecht (durch zwei unterschiedliche Urheber?)</w:t>
      </w:r>
    </w:p>
    <w:p w14:paraId="1A7E597A" w14:textId="1E71F3F3" w:rsidR="00A20655" w:rsidRPr="00A20655" w:rsidRDefault="00A20655" w:rsidP="003026AC">
      <w:pPr>
        <w:pStyle w:val="Listenabsatz"/>
        <w:numPr>
          <w:ilvl w:val="0"/>
          <w:numId w:val="10"/>
        </w:numPr>
      </w:pPr>
      <w:r w:rsidRPr="00A20655">
        <w:rPr>
          <w:i/>
        </w:rPr>
        <w:t>(</w:t>
      </w:r>
      <w:proofErr w:type="spellStart"/>
      <w:r w:rsidRPr="00A20655">
        <w:rPr>
          <w:i/>
        </w:rPr>
        <w:t>iterum</w:t>
      </w:r>
      <w:proofErr w:type="spellEnd"/>
      <w:r w:rsidRPr="00A20655">
        <w:rPr>
          <w:i/>
        </w:rPr>
        <w:t xml:space="preserve">) </w:t>
      </w:r>
      <w:proofErr w:type="spellStart"/>
      <w:r w:rsidRPr="00A20655">
        <w:rPr>
          <w:i/>
        </w:rPr>
        <w:t>deus</w:t>
      </w:r>
      <w:proofErr w:type="spellEnd"/>
      <w:r w:rsidRPr="00A20655">
        <w:rPr>
          <w:i/>
        </w:rPr>
        <w:t xml:space="preserve"> </w:t>
      </w:r>
      <w:proofErr w:type="spellStart"/>
      <w:r w:rsidRPr="00A20655">
        <w:rPr>
          <w:i/>
        </w:rPr>
        <w:t>ensifer</w:t>
      </w:r>
      <w:proofErr w:type="spellEnd"/>
      <w:r w:rsidRPr="00A20655">
        <w:rPr>
          <w:i/>
        </w:rPr>
        <w:t xml:space="preserve"> </w:t>
      </w:r>
      <w:proofErr w:type="spellStart"/>
      <w:r w:rsidRPr="00A20655">
        <w:rPr>
          <w:i/>
        </w:rPr>
        <w:t>inque</w:t>
      </w:r>
      <w:proofErr w:type="spellEnd"/>
      <w:r w:rsidRPr="00A20655">
        <w:rPr>
          <w:i/>
        </w:rPr>
        <w:t xml:space="preserve"> </w:t>
      </w:r>
      <w:proofErr w:type="spellStart"/>
      <w:r w:rsidRPr="00A20655">
        <w:rPr>
          <w:i/>
        </w:rPr>
        <w:t>supinam</w:t>
      </w:r>
      <w:proofErr w:type="spellEnd"/>
      <w:r w:rsidRPr="00A20655">
        <w:rPr>
          <w:i/>
        </w:rPr>
        <w:t>/</w:t>
      </w:r>
      <w:proofErr w:type="spellStart"/>
      <w:r w:rsidRPr="00A20655">
        <w:rPr>
          <w:i/>
        </w:rPr>
        <w:t>irruit</w:t>
      </w:r>
      <w:proofErr w:type="spellEnd"/>
      <w:r w:rsidRPr="00A20655">
        <w:t xml:space="preserve"> </w:t>
      </w:r>
      <w:r w:rsidRPr="00A20655">
        <w:rPr>
          <w:lang w:val="en-GB"/>
        </w:rPr>
        <w:sym w:font="Wingdings" w:char="F0E0"/>
      </w:r>
      <w:r w:rsidRPr="00A20655">
        <w:t xml:space="preserve"> ein</w:t>
      </w:r>
      <w:r>
        <w:t>e Gewalttat wiederholt sich/wird erneut durchlebt</w:t>
      </w:r>
    </w:p>
    <w:p w14:paraId="1918F30C" w14:textId="77777777" w:rsidR="003F293F" w:rsidRDefault="003F293F" w:rsidP="003F293F">
      <w:pPr>
        <w:pStyle w:val="Listenabsatz"/>
        <w:numPr>
          <w:ilvl w:val="0"/>
          <w:numId w:val="8"/>
        </w:numPr>
        <w:rPr>
          <w:i/>
        </w:rPr>
      </w:pPr>
      <w:r w:rsidRPr="00045396">
        <w:rPr>
          <w:i/>
        </w:rPr>
        <w:t>Rhea zitiert die Aussagen Anderer im Text. Markiere diese Stellen und identifiziere Sprecherin oder Sprecher.</w:t>
      </w:r>
    </w:p>
    <w:p w14:paraId="1EF3E655" w14:textId="46726507" w:rsidR="00A20655" w:rsidRDefault="00A20655" w:rsidP="00A20655">
      <w:pPr>
        <w:pStyle w:val="Listenabsatz"/>
        <w:numPr>
          <w:ilvl w:val="0"/>
          <w:numId w:val="10"/>
        </w:numPr>
      </w:pPr>
      <w:r>
        <w:t xml:space="preserve">V. 17-32 und 37/38: </w:t>
      </w:r>
      <w:proofErr w:type="spellStart"/>
      <w:r>
        <w:t>Lupina</w:t>
      </w:r>
      <w:proofErr w:type="spellEnd"/>
    </w:p>
    <w:p w14:paraId="1D020F8C" w14:textId="11FE8C06" w:rsidR="00A20655" w:rsidRPr="00A20655" w:rsidRDefault="00A20655" w:rsidP="00A20655">
      <w:pPr>
        <w:pStyle w:val="Listenabsatz"/>
        <w:numPr>
          <w:ilvl w:val="0"/>
          <w:numId w:val="10"/>
        </w:numPr>
      </w:pPr>
      <w:r>
        <w:lastRenderedPageBreak/>
        <w:t>V. 73-76: Mars</w:t>
      </w:r>
    </w:p>
    <w:p w14:paraId="7DC56898" w14:textId="77777777" w:rsidR="008866F0" w:rsidRDefault="008866F0" w:rsidP="008866F0">
      <w:pPr>
        <w:pStyle w:val="KeinLeerraum"/>
        <w:rPr>
          <w:bCs/>
        </w:rPr>
      </w:pPr>
    </w:p>
    <w:p w14:paraId="15A3AE11" w14:textId="77777777" w:rsidR="003F293F" w:rsidRDefault="003F293F" w:rsidP="003F293F">
      <w:pPr>
        <w:pStyle w:val="KeinLeerraum"/>
        <w:rPr>
          <w:b/>
          <w:sz w:val="24"/>
          <w:szCs w:val="28"/>
        </w:rPr>
      </w:pPr>
      <w:r w:rsidRPr="00045396">
        <w:rPr>
          <w:b/>
          <w:sz w:val="24"/>
          <w:szCs w:val="28"/>
        </w:rPr>
        <w:t>Arbeitsaufträge zur Lektü</w:t>
      </w:r>
      <w:r>
        <w:rPr>
          <w:b/>
          <w:sz w:val="24"/>
          <w:szCs w:val="28"/>
        </w:rPr>
        <w:t>re</w:t>
      </w:r>
    </w:p>
    <w:p w14:paraId="43597F51" w14:textId="77777777" w:rsidR="003F293F" w:rsidRPr="003F293F" w:rsidRDefault="003F293F" w:rsidP="003F293F">
      <w:pPr>
        <w:pStyle w:val="KeinLeerraum"/>
        <w:numPr>
          <w:ilvl w:val="0"/>
          <w:numId w:val="9"/>
        </w:numPr>
        <w:rPr>
          <w:i/>
          <w:sz w:val="24"/>
          <w:szCs w:val="28"/>
        </w:rPr>
      </w:pPr>
      <w:r w:rsidRPr="003F293F">
        <w:rPr>
          <w:i/>
          <w:sz w:val="24"/>
          <w:szCs w:val="28"/>
        </w:rPr>
        <w:t>Einzelne Textabschnitte</w:t>
      </w:r>
    </w:p>
    <w:p w14:paraId="5B7628A8" w14:textId="77777777" w:rsidR="003F293F" w:rsidRDefault="003F293F" w:rsidP="003F293F">
      <w:pPr>
        <w:pStyle w:val="KeinLeerraum"/>
        <w:numPr>
          <w:ilvl w:val="1"/>
          <w:numId w:val="9"/>
        </w:numPr>
        <w:rPr>
          <w:i/>
          <w:sz w:val="24"/>
          <w:szCs w:val="28"/>
        </w:rPr>
      </w:pPr>
      <w:r w:rsidRPr="003F293F">
        <w:rPr>
          <w:i/>
          <w:sz w:val="24"/>
          <w:szCs w:val="28"/>
        </w:rPr>
        <w:t>Stelle in V. 3-12 alle körperlichen Anzeichen der Schwangerschaft zusammen.</w:t>
      </w:r>
    </w:p>
    <w:p w14:paraId="78ADC10D" w14:textId="267BCB2B" w:rsidR="00A20655" w:rsidRPr="00D4147F" w:rsidRDefault="00D4147F" w:rsidP="00D4147F">
      <w:pPr>
        <w:pStyle w:val="KeinLeerraum"/>
        <w:numPr>
          <w:ilvl w:val="0"/>
          <w:numId w:val="10"/>
        </w:numPr>
        <w:rPr>
          <w:sz w:val="24"/>
          <w:szCs w:val="28"/>
        </w:rPr>
      </w:pPr>
      <w:r>
        <w:rPr>
          <w:sz w:val="24"/>
          <w:szCs w:val="28"/>
        </w:rPr>
        <w:t>Anschwellen des Bauches, Gewichtszunahme (</w:t>
      </w:r>
      <w:proofErr w:type="spellStart"/>
      <w:r>
        <w:rPr>
          <w:i/>
          <w:sz w:val="24"/>
          <w:szCs w:val="28"/>
        </w:rPr>
        <w:t>tumet</w:t>
      </w:r>
      <w:proofErr w:type="spellEnd"/>
      <w:r>
        <w:rPr>
          <w:i/>
          <w:sz w:val="24"/>
          <w:szCs w:val="28"/>
        </w:rPr>
        <w:t xml:space="preserve"> </w:t>
      </w:r>
      <w:proofErr w:type="spellStart"/>
      <w:r>
        <w:rPr>
          <w:i/>
          <w:sz w:val="24"/>
          <w:szCs w:val="28"/>
        </w:rPr>
        <w:t>venter</w:t>
      </w:r>
      <w:proofErr w:type="spellEnd"/>
      <w:r>
        <w:rPr>
          <w:i/>
          <w:sz w:val="24"/>
          <w:szCs w:val="28"/>
        </w:rPr>
        <w:t xml:space="preserve">, </w:t>
      </w:r>
      <w:proofErr w:type="spellStart"/>
      <w:r>
        <w:rPr>
          <w:i/>
          <w:sz w:val="24"/>
          <w:szCs w:val="28"/>
        </w:rPr>
        <w:t>ingrato</w:t>
      </w:r>
      <w:proofErr w:type="spellEnd"/>
      <w:r>
        <w:rPr>
          <w:i/>
          <w:sz w:val="24"/>
          <w:szCs w:val="28"/>
        </w:rPr>
        <w:t xml:space="preserve"> </w:t>
      </w:r>
      <w:proofErr w:type="spellStart"/>
      <w:r>
        <w:rPr>
          <w:i/>
          <w:sz w:val="24"/>
          <w:szCs w:val="28"/>
        </w:rPr>
        <w:t>pondere</w:t>
      </w:r>
      <w:proofErr w:type="spellEnd"/>
      <w:r>
        <w:rPr>
          <w:sz w:val="24"/>
          <w:szCs w:val="28"/>
        </w:rPr>
        <w:t>), Schwäche (</w:t>
      </w:r>
      <w:proofErr w:type="spellStart"/>
      <w:r>
        <w:rPr>
          <w:i/>
          <w:sz w:val="24"/>
          <w:szCs w:val="28"/>
        </w:rPr>
        <w:t>rubor</w:t>
      </w:r>
      <w:proofErr w:type="spellEnd"/>
      <w:r>
        <w:rPr>
          <w:i/>
          <w:sz w:val="24"/>
          <w:szCs w:val="28"/>
        </w:rPr>
        <w:t xml:space="preserve"> </w:t>
      </w:r>
      <w:proofErr w:type="spellStart"/>
      <w:r>
        <w:rPr>
          <w:i/>
          <w:sz w:val="24"/>
          <w:szCs w:val="28"/>
        </w:rPr>
        <w:t>abest</w:t>
      </w:r>
      <w:proofErr w:type="spellEnd"/>
      <w:r>
        <w:rPr>
          <w:sz w:val="24"/>
          <w:szCs w:val="28"/>
        </w:rPr>
        <w:t>), Anschwellen der Brüste und Absonderung von Milch (</w:t>
      </w:r>
      <w:proofErr w:type="spellStart"/>
      <w:r>
        <w:rPr>
          <w:i/>
          <w:sz w:val="24"/>
          <w:szCs w:val="28"/>
        </w:rPr>
        <w:t>ubera</w:t>
      </w:r>
      <w:proofErr w:type="spellEnd"/>
      <w:r>
        <w:rPr>
          <w:i/>
          <w:sz w:val="24"/>
          <w:szCs w:val="28"/>
        </w:rPr>
        <w:t xml:space="preserve"> </w:t>
      </w:r>
      <w:proofErr w:type="spellStart"/>
      <w:r>
        <w:rPr>
          <w:i/>
          <w:sz w:val="24"/>
          <w:szCs w:val="28"/>
        </w:rPr>
        <w:t>dimoto</w:t>
      </w:r>
      <w:proofErr w:type="spellEnd"/>
      <w:r>
        <w:rPr>
          <w:i/>
          <w:sz w:val="24"/>
          <w:szCs w:val="28"/>
        </w:rPr>
        <w:t xml:space="preserve"> </w:t>
      </w:r>
      <w:proofErr w:type="spellStart"/>
      <w:r>
        <w:rPr>
          <w:i/>
          <w:sz w:val="24"/>
          <w:szCs w:val="28"/>
        </w:rPr>
        <w:t>turgent</w:t>
      </w:r>
      <w:proofErr w:type="spellEnd"/>
      <w:r>
        <w:rPr>
          <w:i/>
          <w:sz w:val="24"/>
          <w:szCs w:val="28"/>
        </w:rPr>
        <w:t xml:space="preserve"> </w:t>
      </w:r>
      <w:proofErr w:type="spellStart"/>
      <w:r>
        <w:rPr>
          <w:i/>
          <w:sz w:val="24"/>
          <w:szCs w:val="28"/>
        </w:rPr>
        <w:t>lactentia</w:t>
      </w:r>
      <w:proofErr w:type="spellEnd"/>
      <w:r>
        <w:rPr>
          <w:i/>
          <w:sz w:val="24"/>
          <w:szCs w:val="28"/>
        </w:rPr>
        <w:t xml:space="preserve"> </w:t>
      </w:r>
      <w:proofErr w:type="spellStart"/>
      <w:r>
        <w:rPr>
          <w:i/>
          <w:sz w:val="24"/>
          <w:szCs w:val="28"/>
        </w:rPr>
        <w:t>succo</w:t>
      </w:r>
      <w:proofErr w:type="spellEnd"/>
      <w:r>
        <w:rPr>
          <w:i/>
          <w:sz w:val="24"/>
          <w:szCs w:val="28"/>
        </w:rPr>
        <w:t xml:space="preserve">, lavat </w:t>
      </w:r>
      <w:proofErr w:type="spellStart"/>
      <w:r>
        <w:rPr>
          <w:i/>
          <w:sz w:val="24"/>
          <w:szCs w:val="28"/>
        </w:rPr>
        <w:t>uda</w:t>
      </w:r>
      <w:proofErr w:type="spellEnd"/>
      <w:r>
        <w:rPr>
          <w:i/>
          <w:sz w:val="24"/>
          <w:szCs w:val="28"/>
        </w:rPr>
        <w:t xml:space="preserve"> </w:t>
      </w:r>
      <w:proofErr w:type="spellStart"/>
      <w:r>
        <w:rPr>
          <w:i/>
          <w:sz w:val="24"/>
          <w:szCs w:val="28"/>
        </w:rPr>
        <w:t>papilla</w:t>
      </w:r>
      <w:proofErr w:type="spellEnd"/>
      <w:r>
        <w:rPr>
          <w:i/>
          <w:sz w:val="24"/>
          <w:szCs w:val="28"/>
        </w:rPr>
        <w:t xml:space="preserve"> </w:t>
      </w:r>
      <w:proofErr w:type="spellStart"/>
      <w:r>
        <w:rPr>
          <w:i/>
          <w:sz w:val="24"/>
          <w:szCs w:val="28"/>
        </w:rPr>
        <w:t>sinus</w:t>
      </w:r>
      <w:proofErr w:type="spellEnd"/>
      <w:r>
        <w:rPr>
          <w:sz w:val="24"/>
          <w:szCs w:val="28"/>
        </w:rPr>
        <w:t>), Einschränkung der Beweglichkeit (</w:t>
      </w:r>
      <w:proofErr w:type="spellStart"/>
      <w:r>
        <w:rPr>
          <w:i/>
          <w:sz w:val="24"/>
          <w:szCs w:val="28"/>
        </w:rPr>
        <w:t>gradimur</w:t>
      </w:r>
      <w:proofErr w:type="spellEnd"/>
      <w:r>
        <w:rPr>
          <w:i/>
          <w:sz w:val="24"/>
          <w:szCs w:val="28"/>
        </w:rPr>
        <w:t xml:space="preserve"> lente, </w:t>
      </w:r>
      <w:proofErr w:type="spellStart"/>
      <w:r>
        <w:rPr>
          <w:i/>
          <w:sz w:val="24"/>
          <w:szCs w:val="28"/>
        </w:rPr>
        <w:t>retundimur</w:t>
      </w:r>
      <w:proofErr w:type="spellEnd"/>
      <w:r>
        <w:rPr>
          <w:i/>
          <w:sz w:val="24"/>
          <w:szCs w:val="28"/>
        </w:rPr>
        <w:t xml:space="preserve"> </w:t>
      </w:r>
      <w:proofErr w:type="spellStart"/>
      <w:r>
        <w:rPr>
          <w:i/>
          <w:sz w:val="24"/>
          <w:szCs w:val="28"/>
        </w:rPr>
        <w:t>alvo</w:t>
      </w:r>
      <w:proofErr w:type="spellEnd"/>
      <w:r>
        <w:rPr>
          <w:sz w:val="24"/>
          <w:szCs w:val="28"/>
        </w:rPr>
        <w:t>), Übelkeit (</w:t>
      </w:r>
      <w:proofErr w:type="spellStart"/>
      <w:r>
        <w:rPr>
          <w:i/>
          <w:sz w:val="24"/>
          <w:szCs w:val="28"/>
        </w:rPr>
        <w:t>fastiditus</w:t>
      </w:r>
      <w:proofErr w:type="spellEnd"/>
      <w:r>
        <w:rPr>
          <w:i/>
          <w:sz w:val="24"/>
          <w:szCs w:val="28"/>
        </w:rPr>
        <w:t xml:space="preserve"> </w:t>
      </w:r>
      <w:proofErr w:type="spellStart"/>
      <w:r>
        <w:rPr>
          <w:i/>
          <w:sz w:val="24"/>
          <w:szCs w:val="28"/>
        </w:rPr>
        <w:t>cibus</w:t>
      </w:r>
      <w:proofErr w:type="spellEnd"/>
      <w:r>
        <w:rPr>
          <w:sz w:val="24"/>
          <w:szCs w:val="28"/>
        </w:rPr>
        <w:t>)</w:t>
      </w:r>
    </w:p>
    <w:p w14:paraId="5F0293E4" w14:textId="77777777" w:rsidR="003F293F" w:rsidRDefault="003F293F" w:rsidP="003F293F">
      <w:pPr>
        <w:pStyle w:val="KeinLeerraum"/>
        <w:numPr>
          <w:ilvl w:val="1"/>
          <w:numId w:val="9"/>
        </w:numPr>
        <w:rPr>
          <w:i/>
          <w:sz w:val="24"/>
          <w:szCs w:val="28"/>
        </w:rPr>
      </w:pPr>
      <w:r w:rsidRPr="003F293F">
        <w:rPr>
          <w:i/>
          <w:sz w:val="24"/>
          <w:szCs w:val="28"/>
        </w:rPr>
        <w:t xml:space="preserve">Gliedere V. 17-32 nach Aspekten, die </w:t>
      </w:r>
      <w:proofErr w:type="spellStart"/>
      <w:r w:rsidRPr="003F293F">
        <w:rPr>
          <w:i/>
          <w:sz w:val="24"/>
          <w:szCs w:val="28"/>
        </w:rPr>
        <w:t>Lupina</w:t>
      </w:r>
      <w:proofErr w:type="spellEnd"/>
      <w:r w:rsidRPr="003F293F">
        <w:rPr>
          <w:i/>
          <w:sz w:val="24"/>
          <w:szCs w:val="28"/>
        </w:rPr>
        <w:t xml:space="preserve"> anbringt, um Rhea umzustimmen.</w:t>
      </w:r>
    </w:p>
    <w:p w14:paraId="5E8DCB76" w14:textId="05A4A8BA" w:rsidR="00D4147F" w:rsidRPr="00D4147F" w:rsidRDefault="00D4147F" w:rsidP="00D4147F">
      <w:pPr>
        <w:pStyle w:val="KeinLeerraum"/>
        <w:numPr>
          <w:ilvl w:val="0"/>
          <w:numId w:val="10"/>
        </w:numPr>
        <w:rPr>
          <w:sz w:val="24"/>
          <w:szCs w:val="28"/>
        </w:rPr>
      </w:pPr>
      <w:r>
        <w:rPr>
          <w:sz w:val="24"/>
          <w:szCs w:val="28"/>
        </w:rPr>
        <w:t>V. 17-20: Sorge um die Gefährtin, V. 21-26: Beschwichtigung, Beruhigung, Zuversicht, Verschwiegenheit, V. 27-32: Pflichten gegenüber den Göttern und dem Priesterinnenamt</w:t>
      </w:r>
    </w:p>
    <w:p w14:paraId="00F06A06" w14:textId="77777777" w:rsidR="003F293F" w:rsidRDefault="003F293F" w:rsidP="003F293F">
      <w:pPr>
        <w:pStyle w:val="KeinLeerraum"/>
        <w:numPr>
          <w:ilvl w:val="1"/>
          <w:numId w:val="9"/>
        </w:numPr>
        <w:rPr>
          <w:i/>
          <w:sz w:val="24"/>
          <w:szCs w:val="28"/>
        </w:rPr>
      </w:pPr>
      <w:r w:rsidRPr="003F293F">
        <w:rPr>
          <w:i/>
          <w:sz w:val="24"/>
          <w:szCs w:val="28"/>
        </w:rPr>
        <w:t>Arbeite die Stimmung der Szene von V. 41-46 mit Textbelegen heraus und beschreibe, woran ein Umschlagen der Stimmung ab V. erkennbar wird.</w:t>
      </w:r>
    </w:p>
    <w:p w14:paraId="5507CBDE" w14:textId="55D77911" w:rsidR="00D4147F" w:rsidRPr="00D4147F" w:rsidRDefault="00D4147F" w:rsidP="00D4147F">
      <w:pPr>
        <w:pStyle w:val="KeinLeerraum"/>
        <w:numPr>
          <w:ilvl w:val="0"/>
          <w:numId w:val="10"/>
        </w:numPr>
        <w:rPr>
          <w:sz w:val="24"/>
          <w:szCs w:val="28"/>
        </w:rPr>
      </w:pPr>
      <w:r>
        <w:rPr>
          <w:sz w:val="24"/>
          <w:szCs w:val="28"/>
        </w:rPr>
        <w:t>frühlingshafte, lebendige Natur (</w:t>
      </w:r>
      <w:proofErr w:type="spellStart"/>
      <w:r>
        <w:rPr>
          <w:i/>
          <w:sz w:val="24"/>
          <w:szCs w:val="28"/>
        </w:rPr>
        <w:t>ver</w:t>
      </w:r>
      <w:proofErr w:type="spellEnd"/>
      <w:r>
        <w:rPr>
          <w:i/>
          <w:sz w:val="24"/>
          <w:szCs w:val="28"/>
        </w:rPr>
        <w:t xml:space="preserve">, </w:t>
      </w:r>
      <w:proofErr w:type="spellStart"/>
      <w:r>
        <w:rPr>
          <w:i/>
          <w:sz w:val="24"/>
          <w:szCs w:val="28"/>
        </w:rPr>
        <w:t>foliis</w:t>
      </w:r>
      <w:proofErr w:type="spellEnd"/>
      <w:r>
        <w:rPr>
          <w:i/>
          <w:sz w:val="24"/>
          <w:szCs w:val="28"/>
        </w:rPr>
        <w:t xml:space="preserve">, </w:t>
      </w:r>
      <w:proofErr w:type="spellStart"/>
      <w:r>
        <w:rPr>
          <w:i/>
          <w:sz w:val="24"/>
          <w:szCs w:val="28"/>
        </w:rPr>
        <w:t>arundo</w:t>
      </w:r>
      <w:proofErr w:type="spellEnd"/>
      <w:r>
        <w:rPr>
          <w:sz w:val="24"/>
          <w:szCs w:val="28"/>
        </w:rPr>
        <w:t xml:space="preserve">), frische Morgenstimmung </w:t>
      </w:r>
      <w:r>
        <w:rPr>
          <w:i/>
          <w:sz w:val="24"/>
          <w:szCs w:val="28"/>
        </w:rPr>
        <w:t>(</w:t>
      </w:r>
      <w:proofErr w:type="spellStart"/>
      <w:r>
        <w:rPr>
          <w:i/>
          <w:sz w:val="24"/>
          <w:szCs w:val="28"/>
        </w:rPr>
        <w:t>revecta</w:t>
      </w:r>
      <w:proofErr w:type="spellEnd"/>
      <w:r>
        <w:rPr>
          <w:i/>
          <w:sz w:val="24"/>
          <w:szCs w:val="28"/>
        </w:rPr>
        <w:t xml:space="preserve"> dies, </w:t>
      </w:r>
      <w:proofErr w:type="spellStart"/>
      <w:r>
        <w:rPr>
          <w:i/>
          <w:sz w:val="24"/>
          <w:szCs w:val="28"/>
        </w:rPr>
        <w:t>tenui</w:t>
      </w:r>
      <w:proofErr w:type="spellEnd"/>
      <w:r>
        <w:rPr>
          <w:i/>
          <w:sz w:val="24"/>
          <w:szCs w:val="28"/>
        </w:rPr>
        <w:t xml:space="preserve"> </w:t>
      </w:r>
      <w:proofErr w:type="spellStart"/>
      <w:r>
        <w:rPr>
          <w:i/>
          <w:sz w:val="24"/>
          <w:szCs w:val="28"/>
        </w:rPr>
        <w:t>rore</w:t>
      </w:r>
      <w:proofErr w:type="spellEnd"/>
      <w:r>
        <w:rPr>
          <w:i/>
          <w:sz w:val="24"/>
          <w:szCs w:val="28"/>
        </w:rPr>
        <w:t xml:space="preserve">, </w:t>
      </w:r>
      <w:proofErr w:type="spellStart"/>
      <w:r>
        <w:rPr>
          <w:i/>
          <w:sz w:val="24"/>
          <w:szCs w:val="28"/>
        </w:rPr>
        <w:t>mobilis</w:t>
      </w:r>
      <w:proofErr w:type="spellEnd"/>
      <w:r>
        <w:rPr>
          <w:i/>
          <w:sz w:val="24"/>
          <w:szCs w:val="28"/>
        </w:rPr>
        <w:t xml:space="preserve"> </w:t>
      </w:r>
      <w:proofErr w:type="spellStart"/>
      <w:r>
        <w:rPr>
          <w:i/>
          <w:sz w:val="24"/>
          <w:szCs w:val="28"/>
        </w:rPr>
        <w:t>aura</w:t>
      </w:r>
      <w:proofErr w:type="spellEnd"/>
      <w:r>
        <w:rPr>
          <w:sz w:val="24"/>
          <w:szCs w:val="28"/>
        </w:rPr>
        <w:t>) an einem Gewässer (</w:t>
      </w:r>
      <w:proofErr w:type="spellStart"/>
      <w:r>
        <w:rPr>
          <w:i/>
          <w:sz w:val="24"/>
          <w:szCs w:val="28"/>
        </w:rPr>
        <w:t>aquis</w:t>
      </w:r>
      <w:proofErr w:type="spellEnd"/>
      <w:r>
        <w:rPr>
          <w:sz w:val="24"/>
          <w:szCs w:val="28"/>
        </w:rPr>
        <w:t xml:space="preserve">) </w:t>
      </w:r>
      <w:r w:rsidRPr="00D4147F">
        <w:rPr>
          <w:sz w:val="24"/>
          <w:szCs w:val="28"/>
        </w:rPr>
        <w:sym w:font="Wingdings" w:char="F0E0"/>
      </w:r>
      <w:r>
        <w:rPr>
          <w:sz w:val="24"/>
          <w:szCs w:val="28"/>
        </w:rPr>
        <w:t xml:space="preserve"> Aufbau einer idyllischen, behaglichen Naturszene, in der zunächst die frostige Kälte des Schlafs (</w:t>
      </w:r>
      <w:proofErr w:type="spellStart"/>
      <w:r>
        <w:rPr>
          <w:i/>
          <w:sz w:val="24"/>
          <w:szCs w:val="28"/>
        </w:rPr>
        <w:t>pruinoso</w:t>
      </w:r>
      <w:proofErr w:type="spellEnd"/>
      <w:r>
        <w:rPr>
          <w:i/>
          <w:sz w:val="24"/>
          <w:szCs w:val="28"/>
        </w:rPr>
        <w:t xml:space="preserve"> </w:t>
      </w:r>
      <w:proofErr w:type="spellStart"/>
      <w:r w:rsidRPr="00D4147F">
        <w:rPr>
          <w:i/>
          <w:sz w:val="24"/>
          <w:szCs w:val="28"/>
        </w:rPr>
        <w:t>somno</w:t>
      </w:r>
      <w:proofErr w:type="spellEnd"/>
      <w:r>
        <w:rPr>
          <w:sz w:val="24"/>
          <w:szCs w:val="28"/>
        </w:rPr>
        <w:t xml:space="preserve">) </w:t>
      </w:r>
      <w:r w:rsidRPr="00D4147F">
        <w:rPr>
          <w:sz w:val="24"/>
          <w:szCs w:val="28"/>
        </w:rPr>
        <w:t>das</w:t>
      </w:r>
      <w:r>
        <w:rPr>
          <w:sz w:val="24"/>
          <w:szCs w:val="28"/>
        </w:rPr>
        <w:t xml:space="preserve"> sich anbahnende Unheil ankündigt</w:t>
      </w:r>
    </w:p>
    <w:p w14:paraId="222013A4" w14:textId="77777777" w:rsidR="003F293F" w:rsidRDefault="003F293F" w:rsidP="003F293F">
      <w:pPr>
        <w:pStyle w:val="KeinLeerraum"/>
        <w:numPr>
          <w:ilvl w:val="1"/>
          <w:numId w:val="9"/>
        </w:numPr>
        <w:rPr>
          <w:i/>
          <w:sz w:val="24"/>
          <w:szCs w:val="28"/>
        </w:rPr>
      </w:pPr>
      <w:r w:rsidRPr="003F293F">
        <w:rPr>
          <w:i/>
          <w:sz w:val="24"/>
          <w:szCs w:val="28"/>
        </w:rPr>
        <w:t>Analysiere V. 49-52 metrisch und arbeite heraus, wie die Metrik die Wirkabsicht unterstreicht. Berücksichtige dabei auch die Ergebnisse des letzten Arbeitsauftrages.</w:t>
      </w:r>
    </w:p>
    <w:p w14:paraId="7C9C9F7B" w14:textId="3DB6D8F1" w:rsidR="00D4147F" w:rsidRDefault="0004727B" w:rsidP="00D4147F">
      <w:pPr>
        <w:pStyle w:val="KeinLeerraum"/>
        <w:ind w:left="1080"/>
        <w:rPr>
          <w:sz w:val="24"/>
          <w:szCs w:val="28"/>
        </w:rPr>
      </w:pPr>
      <w:proofErr w:type="spellStart"/>
      <w:r w:rsidRPr="0004727B">
        <w:rPr>
          <w:sz w:val="24"/>
          <w:szCs w:val="28"/>
        </w:rPr>
        <w:t>prōtĭnŭ|s</w:t>
      </w:r>
      <w:proofErr w:type="spellEnd"/>
      <w:r w:rsidRPr="0004727B">
        <w:rPr>
          <w:sz w:val="24"/>
          <w:szCs w:val="28"/>
        </w:rPr>
        <w:t xml:space="preserve"> </w:t>
      </w:r>
      <w:proofErr w:type="spellStart"/>
      <w:r w:rsidRPr="0004727B">
        <w:rPr>
          <w:sz w:val="24"/>
          <w:szCs w:val="28"/>
        </w:rPr>
        <w:t>ādvēr|tīt</w:t>
      </w:r>
      <w:proofErr w:type="spellEnd"/>
      <w:r w:rsidRPr="0004727B">
        <w:rPr>
          <w:sz w:val="24"/>
          <w:szCs w:val="28"/>
        </w:rPr>
        <w:t xml:space="preserve"> || </w:t>
      </w:r>
      <w:proofErr w:type="spellStart"/>
      <w:r w:rsidRPr="0004727B">
        <w:rPr>
          <w:sz w:val="24"/>
          <w:szCs w:val="28"/>
        </w:rPr>
        <w:t>dĕŭ|s</w:t>
      </w:r>
      <w:proofErr w:type="spellEnd"/>
      <w:r w:rsidRPr="0004727B">
        <w:rPr>
          <w:sz w:val="24"/>
          <w:szCs w:val="28"/>
        </w:rPr>
        <w:t xml:space="preserve"> </w:t>
      </w:r>
      <w:proofErr w:type="spellStart"/>
      <w:r w:rsidRPr="0004727B">
        <w:rPr>
          <w:sz w:val="24"/>
          <w:szCs w:val="28"/>
        </w:rPr>
        <w:t>ēnsĭfĕ|r</w:t>
      </w:r>
      <w:proofErr w:type="spellEnd"/>
      <w:r w:rsidRPr="0004727B">
        <w:rPr>
          <w:sz w:val="24"/>
          <w:szCs w:val="28"/>
        </w:rPr>
        <w:t xml:space="preserve"> </w:t>
      </w:r>
      <w:proofErr w:type="spellStart"/>
      <w:r w:rsidRPr="0004727B">
        <w:rPr>
          <w:sz w:val="24"/>
          <w:szCs w:val="28"/>
        </w:rPr>
        <w:t>īnquĕ</w:t>
      </w:r>
      <w:proofErr w:type="spellEnd"/>
      <w:r w:rsidRPr="0004727B">
        <w:rPr>
          <w:sz w:val="24"/>
          <w:szCs w:val="28"/>
        </w:rPr>
        <w:t xml:space="preserve"> </w:t>
      </w:r>
      <w:proofErr w:type="spellStart"/>
      <w:r w:rsidRPr="0004727B">
        <w:rPr>
          <w:sz w:val="24"/>
          <w:szCs w:val="28"/>
        </w:rPr>
        <w:t>sŭ|pīnam</w:t>
      </w:r>
      <w:proofErr w:type="spellEnd"/>
      <w:r w:rsidRPr="0004727B">
        <w:rPr>
          <w:sz w:val="24"/>
          <w:szCs w:val="28"/>
        </w:rPr>
        <w:t>|</w:t>
      </w:r>
    </w:p>
    <w:p w14:paraId="4A928C7C" w14:textId="41BAC936" w:rsidR="0004727B" w:rsidRPr="0004727B" w:rsidRDefault="0004727B" w:rsidP="00D4147F">
      <w:pPr>
        <w:pStyle w:val="KeinLeerraum"/>
        <w:ind w:left="1080"/>
        <w:rPr>
          <w:sz w:val="24"/>
          <w:szCs w:val="28"/>
        </w:rPr>
      </w:pPr>
      <w:r>
        <w:rPr>
          <w:sz w:val="24"/>
          <w:szCs w:val="28"/>
        </w:rPr>
        <w:tab/>
      </w:r>
      <w:r>
        <w:rPr>
          <w:sz w:val="24"/>
          <w:szCs w:val="28"/>
          <w:lang w:val="la-Latn"/>
        </w:rPr>
        <w:t>ī</w:t>
      </w:r>
      <w:r w:rsidRPr="0004727B">
        <w:rPr>
          <w:sz w:val="24"/>
          <w:szCs w:val="28"/>
          <w:lang w:val="la-Latn"/>
        </w:rPr>
        <w:t>rr</w:t>
      </w:r>
      <w:r>
        <w:rPr>
          <w:sz w:val="24"/>
          <w:szCs w:val="28"/>
          <w:lang w:val="la-Latn"/>
        </w:rPr>
        <w:t>ŭ</w:t>
      </w:r>
      <w:r w:rsidRPr="0004727B">
        <w:rPr>
          <w:sz w:val="24"/>
          <w:szCs w:val="28"/>
        </w:rPr>
        <w:t>ĭ</w:t>
      </w:r>
      <w:r w:rsidRPr="0004727B">
        <w:rPr>
          <w:sz w:val="24"/>
          <w:szCs w:val="28"/>
          <w:lang w:val="la-Latn"/>
        </w:rPr>
        <w:t>t,</w:t>
      </w:r>
      <w:r w:rsidR="00D73801" w:rsidRPr="00D73801">
        <w:rPr>
          <w:sz w:val="24"/>
          <w:szCs w:val="28"/>
        </w:rPr>
        <w:t xml:space="preserve"> </w:t>
      </w:r>
      <w:r w:rsidR="00D73801" w:rsidRPr="0004727B">
        <w:rPr>
          <w:sz w:val="24"/>
          <w:szCs w:val="28"/>
        </w:rPr>
        <w:t>|</w:t>
      </w:r>
      <w:r w:rsidRPr="0004727B">
        <w:rPr>
          <w:sz w:val="24"/>
          <w:szCs w:val="28"/>
          <w:lang w:val="la-Latn"/>
        </w:rPr>
        <w:t xml:space="preserve"> </w:t>
      </w:r>
      <w:r>
        <w:rPr>
          <w:sz w:val="24"/>
          <w:szCs w:val="28"/>
          <w:lang w:val="la-Latn"/>
        </w:rPr>
        <w:t>ē</w:t>
      </w:r>
      <w:r w:rsidRPr="0004727B">
        <w:rPr>
          <w:sz w:val="24"/>
          <w:szCs w:val="28"/>
          <w:lang w:val="la-Latn"/>
        </w:rPr>
        <w:t>t t</w:t>
      </w:r>
      <w:r w:rsidRPr="0004727B">
        <w:rPr>
          <w:sz w:val="24"/>
          <w:szCs w:val="28"/>
        </w:rPr>
        <w:t>ĕ</w:t>
      </w:r>
      <w:r w:rsidRPr="0004727B">
        <w:rPr>
          <w:sz w:val="24"/>
          <w:szCs w:val="28"/>
          <w:lang w:val="la-Latn"/>
        </w:rPr>
        <w:t>n</w:t>
      </w:r>
      <w:r w:rsidRPr="0004727B">
        <w:rPr>
          <w:sz w:val="24"/>
          <w:szCs w:val="28"/>
        </w:rPr>
        <w:t>ĕ</w:t>
      </w:r>
      <w:r w:rsidRPr="0004727B">
        <w:rPr>
          <w:sz w:val="24"/>
          <w:szCs w:val="28"/>
          <w:lang w:val="la-Latn"/>
        </w:rPr>
        <w:t>r</w:t>
      </w:r>
      <w:r>
        <w:rPr>
          <w:sz w:val="24"/>
          <w:szCs w:val="28"/>
          <w:lang w:val="la-Latn"/>
        </w:rPr>
        <w:t>ā</w:t>
      </w:r>
      <w:r w:rsidRPr="0004727B">
        <w:rPr>
          <w:sz w:val="24"/>
          <w:szCs w:val="28"/>
          <w:lang w:val="la-Latn"/>
        </w:rPr>
        <w:t xml:space="preserve">s </w:t>
      </w:r>
      <w:r w:rsidRPr="0004727B">
        <w:rPr>
          <w:sz w:val="24"/>
          <w:szCs w:val="28"/>
        </w:rPr>
        <w:t>||</w:t>
      </w:r>
      <w:r>
        <w:rPr>
          <w:sz w:val="24"/>
          <w:szCs w:val="28"/>
        </w:rPr>
        <w:t xml:space="preserve"> </w:t>
      </w:r>
      <w:r w:rsidRPr="0004727B">
        <w:rPr>
          <w:sz w:val="24"/>
          <w:szCs w:val="28"/>
          <w:lang w:val="la-Latn"/>
        </w:rPr>
        <w:t>c</w:t>
      </w:r>
      <w:r w:rsidRPr="0004727B">
        <w:rPr>
          <w:sz w:val="24"/>
          <w:szCs w:val="28"/>
        </w:rPr>
        <w:t>ō</w:t>
      </w:r>
      <w:r w:rsidRPr="0004727B">
        <w:rPr>
          <w:sz w:val="24"/>
          <w:szCs w:val="28"/>
          <w:lang w:val="la-Latn"/>
        </w:rPr>
        <w:t>mpr</w:t>
      </w:r>
      <w:r w:rsidRPr="0004727B">
        <w:rPr>
          <w:sz w:val="24"/>
          <w:szCs w:val="28"/>
        </w:rPr>
        <w:t>ĭ</w:t>
      </w:r>
      <w:r w:rsidRPr="0004727B">
        <w:rPr>
          <w:sz w:val="24"/>
          <w:szCs w:val="28"/>
          <w:lang w:val="la-Latn"/>
        </w:rPr>
        <w:t>m</w:t>
      </w:r>
      <w:r w:rsidRPr="0004727B">
        <w:rPr>
          <w:sz w:val="24"/>
          <w:szCs w:val="28"/>
        </w:rPr>
        <w:t>ĭ</w:t>
      </w:r>
      <w:r w:rsidRPr="0004727B">
        <w:rPr>
          <w:sz w:val="24"/>
          <w:szCs w:val="28"/>
          <w:lang w:val="la-Latn"/>
        </w:rPr>
        <w:t>t</w:t>
      </w:r>
      <w:r w:rsidR="00D73801" w:rsidRPr="0004727B">
        <w:rPr>
          <w:sz w:val="24"/>
          <w:szCs w:val="28"/>
        </w:rPr>
        <w:t>|</w:t>
      </w:r>
      <w:r w:rsidRPr="0004727B">
        <w:rPr>
          <w:sz w:val="24"/>
          <w:szCs w:val="28"/>
          <w:lang w:val="la-Latn"/>
        </w:rPr>
        <w:t xml:space="preserve"> </w:t>
      </w:r>
      <w:r>
        <w:rPr>
          <w:sz w:val="24"/>
          <w:szCs w:val="28"/>
          <w:lang w:val="la-Latn"/>
        </w:rPr>
        <w:t>ī</w:t>
      </w:r>
      <w:r w:rsidRPr="0004727B">
        <w:rPr>
          <w:sz w:val="24"/>
          <w:szCs w:val="28"/>
          <w:lang w:val="la-Latn"/>
        </w:rPr>
        <w:t>ll</w:t>
      </w:r>
      <w:r w:rsidRPr="0004727B">
        <w:rPr>
          <w:sz w:val="24"/>
          <w:szCs w:val="28"/>
        </w:rPr>
        <w:t>ĕ</w:t>
      </w:r>
      <w:r w:rsidR="00D73801" w:rsidRPr="0004727B">
        <w:rPr>
          <w:sz w:val="24"/>
          <w:szCs w:val="28"/>
        </w:rPr>
        <w:t>|</w:t>
      </w:r>
      <w:r w:rsidRPr="0004727B">
        <w:rPr>
          <w:sz w:val="24"/>
          <w:szCs w:val="28"/>
          <w:lang w:val="la-Latn"/>
        </w:rPr>
        <w:t xml:space="preserve"> m</w:t>
      </w:r>
      <w:r>
        <w:rPr>
          <w:sz w:val="24"/>
          <w:szCs w:val="28"/>
          <w:lang w:val="la-Latn"/>
        </w:rPr>
        <w:t>ā</w:t>
      </w:r>
      <w:r w:rsidRPr="0004727B">
        <w:rPr>
          <w:sz w:val="24"/>
          <w:szCs w:val="28"/>
          <w:lang w:val="la-Latn"/>
        </w:rPr>
        <w:t>nus</w:t>
      </w:r>
    </w:p>
    <w:p w14:paraId="1005283F" w14:textId="700D6D23" w:rsidR="0004727B" w:rsidRDefault="0004727B" w:rsidP="00D4147F">
      <w:pPr>
        <w:pStyle w:val="KeinLeerraum"/>
        <w:ind w:left="1080"/>
        <w:rPr>
          <w:sz w:val="24"/>
          <w:szCs w:val="28"/>
        </w:rPr>
      </w:pPr>
      <w:proofErr w:type="spellStart"/>
      <w:r w:rsidRPr="0004727B">
        <w:rPr>
          <w:sz w:val="24"/>
          <w:szCs w:val="28"/>
        </w:rPr>
        <w:t>tēndĭt</w:t>
      </w:r>
      <w:proofErr w:type="spellEnd"/>
      <w:r w:rsidRPr="0004727B">
        <w:rPr>
          <w:sz w:val="24"/>
          <w:szCs w:val="28"/>
        </w:rPr>
        <w:t xml:space="preserve"> </w:t>
      </w:r>
      <w:proofErr w:type="spellStart"/>
      <w:r w:rsidRPr="0004727B">
        <w:rPr>
          <w:sz w:val="24"/>
          <w:szCs w:val="28"/>
        </w:rPr>
        <w:t>ĕt</w:t>
      </w:r>
      <w:proofErr w:type="spellEnd"/>
      <w:r w:rsidRPr="0004727B">
        <w:rPr>
          <w:sz w:val="24"/>
          <w:szCs w:val="28"/>
        </w:rPr>
        <w:t xml:space="preserve"> |</w:t>
      </w:r>
      <w:proofErr w:type="spellStart"/>
      <w:r w:rsidRPr="0004727B">
        <w:rPr>
          <w:sz w:val="24"/>
          <w:szCs w:val="28"/>
        </w:rPr>
        <w:t>īntĕrĭ|ūs</w:t>
      </w:r>
      <w:proofErr w:type="spellEnd"/>
      <w:r w:rsidRPr="0004727B">
        <w:rPr>
          <w:sz w:val="24"/>
          <w:szCs w:val="28"/>
        </w:rPr>
        <w:t xml:space="preserve"> || </w:t>
      </w:r>
      <w:proofErr w:type="spellStart"/>
      <w:r w:rsidRPr="0004727B">
        <w:rPr>
          <w:sz w:val="24"/>
          <w:szCs w:val="28"/>
        </w:rPr>
        <w:t>nym|phāequĕ</w:t>
      </w:r>
      <w:proofErr w:type="spellEnd"/>
      <w:r w:rsidRPr="0004727B">
        <w:rPr>
          <w:sz w:val="24"/>
          <w:szCs w:val="28"/>
        </w:rPr>
        <w:t xml:space="preserve"> </w:t>
      </w:r>
      <w:proofErr w:type="spellStart"/>
      <w:r w:rsidRPr="0004727B">
        <w:rPr>
          <w:sz w:val="24"/>
          <w:szCs w:val="28"/>
        </w:rPr>
        <w:t>cŏ|hāerĕt</w:t>
      </w:r>
      <w:proofErr w:type="spellEnd"/>
      <w:r w:rsidRPr="0004727B">
        <w:rPr>
          <w:sz w:val="24"/>
          <w:szCs w:val="28"/>
        </w:rPr>
        <w:t xml:space="preserve"> </w:t>
      </w:r>
      <w:proofErr w:type="spellStart"/>
      <w:r w:rsidRPr="0004727B">
        <w:rPr>
          <w:sz w:val="24"/>
          <w:szCs w:val="28"/>
        </w:rPr>
        <w:t>ĭ|nērti</w:t>
      </w:r>
      <w:proofErr w:type="spellEnd"/>
      <w:r w:rsidRPr="0004727B">
        <w:rPr>
          <w:sz w:val="24"/>
          <w:szCs w:val="28"/>
        </w:rPr>
        <w:t>|</w:t>
      </w:r>
    </w:p>
    <w:p w14:paraId="37A76681" w14:textId="6D0CB82A" w:rsidR="0004727B" w:rsidRDefault="0004727B" w:rsidP="00D4147F">
      <w:pPr>
        <w:pStyle w:val="KeinLeerraum"/>
        <w:ind w:left="1080"/>
        <w:rPr>
          <w:sz w:val="24"/>
          <w:szCs w:val="28"/>
        </w:rPr>
      </w:pPr>
      <w:r>
        <w:rPr>
          <w:sz w:val="24"/>
          <w:szCs w:val="28"/>
        </w:rPr>
        <w:tab/>
      </w:r>
      <w:proofErr w:type="spellStart"/>
      <w:r w:rsidRPr="0004727B">
        <w:rPr>
          <w:sz w:val="24"/>
          <w:szCs w:val="28"/>
        </w:rPr>
        <w:t>sīc</w:t>
      </w:r>
      <w:proofErr w:type="spellEnd"/>
      <w:r w:rsidRPr="0004727B">
        <w:rPr>
          <w:sz w:val="24"/>
          <w:szCs w:val="28"/>
        </w:rPr>
        <w:t xml:space="preserve"> </w:t>
      </w:r>
      <w:proofErr w:type="spellStart"/>
      <w:r w:rsidRPr="0004727B">
        <w:rPr>
          <w:sz w:val="24"/>
          <w:szCs w:val="28"/>
        </w:rPr>
        <w:t>ăbĭ|īt</w:t>
      </w:r>
      <w:proofErr w:type="spellEnd"/>
      <w:r w:rsidRPr="0004727B">
        <w:rPr>
          <w:sz w:val="24"/>
          <w:szCs w:val="28"/>
        </w:rPr>
        <w:t xml:space="preserve"> </w:t>
      </w:r>
      <w:proofErr w:type="spellStart"/>
      <w:r w:rsidRPr="0004727B">
        <w:rPr>
          <w:sz w:val="24"/>
          <w:szCs w:val="28"/>
        </w:rPr>
        <w:t>pūl|chēr</w:t>
      </w:r>
      <w:proofErr w:type="spellEnd"/>
      <w:r w:rsidRPr="0004727B">
        <w:rPr>
          <w:sz w:val="24"/>
          <w:szCs w:val="28"/>
        </w:rPr>
        <w:t xml:space="preserve"> || </w:t>
      </w:r>
      <w:proofErr w:type="spellStart"/>
      <w:r w:rsidRPr="0004727B">
        <w:rPr>
          <w:sz w:val="24"/>
          <w:szCs w:val="28"/>
        </w:rPr>
        <w:t>vīrgĭnĭ|tātĭs</w:t>
      </w:r>
      <w:proofErr w:type="spellEnd"/>
      <w:r w:rsidRPr="0004727B">
        <w:rPr>
          <w:sz w:val="24"/>
          <w:szCs w:val="28"/>
        </w:rPr>
        <w:t xml:space="preserve"> </w:t>
      </w:r>
      <w:proofErr w:type="spellStart"/>
      <w:r w:rsidRPr="0004727B">
        <w:rPr>
          <w:sz w:val="24"/>
          <w:szCs w:val="28"/>
        </w:rPr>
        <w:t>hŏ|nor</w:t>
      </w:r>
      <w:proofErr w:type="spellEnd"/>
    </w:p>
    <w:p w14:paraId="0810C6B8" w14:textId="2AA33BA4" w:rsidR="00D73801" w:rsidRPr="00D4147F" w:rsidRDefault="00970E7E" w:rsidP="00970E7E">
      <w:pPr>
        <w:pStyle w:val="KeinLeerraum"/>
        <w:numPr>
          <w:ilvl w:val="0"/>
          <w:numId w:val="11"/>
        </w:numPr>
        <w:rPr>
          <w:sz w:val="24"/>
          <w:szCs w:val="28"/>
        </w:rPr>
      </w:pPr>
      <w:r>
        <w:rPr>
          <w:sz w:val="24"/>
          <w:szCs w:val="28"/>
        </w:rPr>
        <w:t>Es liegt fast die maximal mögliche Anzahl an Daktylen vor, die Schnelligkeit und Hastigkeit des Überfalls auf Rhea Silvia wird dadurch unterstrichen. Die Zäsur in V. 49 bedeutet eine letzte „Atempause“, bevor der Gewalttäter auf den Plan tritt. Insbesondere im Kontrast mit dem friedfertigen Idyll der vorausgehenden Verse wird so verdeutlicht, dass sich für das Opfer die Welt vom einen auf den anderen Moment ändert.</w:t>
      </w:r>
    </w:p>
    <w:p w14:paraId="439E3B8B" w14:textId="77777777" w:rsidR="003F293F" w:rsidRDefault="003F293F" w:rsidP="003F293F">
      <w:pPr>
        <w:pStyle w:val="KeinLeerraum"/>
        <w:numPr>
          <w:ilvl w:val="1"/>
          <w:numId w:val="9"/>
        </w:numPr>
        <w:rPr>
          <w:i/>
          <w:sz w:val="24"/>
          <w:szCs w:val="28"/>
        </w:rPr>
      </w:pPr>
      <w:r w:rsidRPr="003F293F">
        <w:rPr>
          <w:i/>
          <w:sz w:val="24"/>
          <w:szCs w:val="28"/>
        </w:rPr>
        <w:lastRenderedPageBreak/>
        <w:t>Erläutere, worauf „</w:t>
      </w:r>
      <w:proofErr w:type="spellStart"/>
      <w:r w:rsidRPr="003F293F">
        <w:rPr>
          <w:i/>
          <w:sz w:val="24"/>
          <w:szCs w:val="28"/>
        </w:rPr>
        <w:t>triplice</w:t>
      </w:r>
      <w:proofErr w:type="spellEnd"/>
      <w:r w:rsidRPr="003F293F">
        <w:rPr>
          <w:i/>
          <w:sz w:val="24"/>
          <w:szCs w:val="28"/>
        </w:rPr>
        <w:t xml:space="preserve"> </w:t>
      </w:r>
      <w:proofErr w:type="spellStart"/>
      <w:r w:rsidRPr="003F293F">
        <w:rPr>
          <w:i/>
          <w:sz w:val="24"/>
          <w:szCs w:val="28"/>
        </w:rPr>
        <w:t>militi</w:t>
      </w:r>
      <w:proofErr w:type="spellEnd"/>
      <w:r w:rsidRPr="003F293F">
        <w:rPr>
          <w:i/>
          <w:sz w:val="24"/>
          <w:szCs w:val="28"/>
        </w:rPr>
        <w:t>“ (V. 54) anspielt.</w:t>
      </w:r>
    </w:p>
    <w:p w14:paraId="06821338" w14:textId="1F5CDEA4" w:rsidR="00970E7E" w:rsidRPr="00970E7E" w:rsidRDefault="00970E7E" w:rsidP="00970E7E">
      <w:pPr>
        <w:pStyle w:val="KeinLeerraum"/>
        <w:numPr>
          <w:ilvl w:val="0"/>
          <w:numId w:val="10"/>
        </w:numPr>
        <w:rPr>
          <w:sz w:val="24"/>
          <w:szCs w:val="28"/>
        </w:rPr>
      </w:pPr>
      <w:r>
        <w:rPr>
          <w:sz w:val="24"/>
          <w:szCs w:val="28"/>
        </w:rPr>
        <w:t xml:space="preserve">Zwei von drei „Kriegern“ nennt Rhea schon selbst: den verräterischen Schlaf und das sexuelle Verlangen. Der dritte ist der </w:t>
      </w:r>
      <w:r w:rsidR="00191FCF">
        <w:rPr>
          <w:sz w:val="24"/>
          <w:szCs w:val="28"/>
        </w:rPr>
        <w:t>Kriegsgott Mars selbst. (Dass Boyd Vergewaltigungen mit Soldaten in Verbindung bringt, mag seine Erfahrungen als Söldner in den Religionskriegen widerspiegeln).</w:t>
      </w:r>
    </w:p>
    <w:p w14:paraId="285F14FB" w14:textId="6D858993" w:rsidR="003F293F" w:rsidRDefault="003F293F" w:rsidP="003F293F">
      <w:pPr>
        <w:pStyle w:val="KeinLeerraum"/>
        <w:numPr>
          <w:ilvl w:val="1"/>
          <w:numId w:val="9"/>
        </w:numPr>
        <w:rPr>
          <w:i/>
          <w:sz w:val="24"/>
          <w:szCs w:val="28"/>
        </w:rPr>
      </w:pPr>
      <w:r w:rsidRPr="003F293F">
        <w:rPr>
          <w:i/>
          <w:sz w:val="24"/>
          <w:szCs w:val="28"/>
        </w:rPr>
        <w:t>Identifiziere auffällige lautliche Stilmittel in V. 57 und 65</w:t>
      </w:r>
      <w:r w:rsidR="00191FCF">
        <w:rPr>
          <w:i/>
          <w:sz w:val="24"/>
          <w:szCs w:val="28"/>
        </w:rPr>
        <w:t>f.</w:t>
      </w:r>
      <w:r w:rsidRPr="003F293F">
        <w:rPr>
          <w:i/>
          <w:sz w:val="24"/>
          <w:szCs w:val="28"/>
        </w:rPr>
        <w:t xml:space="preserve"> und beschreibe ihre Wirkung.</w:t>
      </w:r>
    </w:p>
    <w:p w14:paraId="5283BD4A" w14:textId="7CB15CBD" w:rsidR="00191FCF" w:rsidRPr="00191FCF" w:rsidRDefault="00191FCF" w:rsidP="00191FCF">
      <w:pPr>
        <w:pStyle w:val="KeinLeerraum"/>
        <w:numPr>
          <w:ilvl w:val="0"/>
          <w:numId w:val="10"/>
        </w:numPr>
        <w:tabs>
          <w:tab w:val="left" w:pos="4806"/>
        </w:tabs>
        <w:rPr>
          <w:sz w:val="24"/>
          <w:szCs w:val="28"/>
        </w:rPr>
      </w:pPr>
      <w:r>
        <w:rPr>
          <w:sz w:val="24"/>
          <w:szCs w:val="28"/>
        </w:rPr>
        <w:t xml:space="preserve">Vorliegen mehrerer Alliterationen, insbesondere das wiederholte </w:t>
      </w:r>
      <w:proofErr w:type="spellStart"/>
      <w:r>
        <w:rPr>
          <w:i/>
          <w:sz w:val="24"/>
          <w:szCs w:val="28"/>
        </w:rPr>
        <w:t>femur</w:t>
      </w:r>
      <w:proofErr w:type="spellEnd"/>
      <w:r>
        <w:rPr>
          <w:i/>
          <w:sz w:val="24"/>
          <w:szCs w:val="28"/>
        </w:rPr>
        <w:t xml:space="preserve"> </w:t>
      </w:r>
      <w:proofErr w:type="spellStart"/>
      <w:r>
        <w:rPr>
          <w:i/>
          <w:sz w:val="24"/>
          <w:szCs w:val="28"/>
        </w:rPr>
        <w:t>feriens</w:t>
      </w:r>
      <w:proofErr w:type="spellEnd"/>
      <w:r>
        <w:rPr>
          <w:i/>
          <w:sz w:val="24"/>
          <w:szCs w:val="28"/>
        </w:rPr>
        <w:t>/</w:t>
      </w:r>
      <w:proofErr w:type="spellStart"/>
      <w:r>
        <w:rPr>
          <w:i/>
          <w:sz w:val="24"/>
          <w:szCs w:val="28"/>
        </w:rPr>
        <w:t>ferii</w:t>
      </w:r>
      <w:proofErr w:type="spellEnd"/>
      <w:r>
        <w:rPr>
          <w:sz w:val="24"/>
          <w:szCs w:val="28"/>
        </w:rPr>
        <w:t xml:space="preserve">, der ‚f‘-Laut könnte suggerieren, wie die verzweifelte Rhea schmerzverzerrt Luft durch einen schmalen Lippenspalt herauspresst. Auch </w:t>
      </w:r>
      <w:proofErr w:type="spellStart"/>
      <w:r>
        <w:rPr>
          <w:i/>
          <w:sz w:val="24"/>
          <w:szCs w:val="28"/>
        </w:rPr>
        <w:t>crebro</w:t>
      </w:r>
      <w:proofErr w:type="spellEnd"/>
      <w:r>
        <w:rPr>
          <w:i/>
          <w:sz w:val="24"/>
          <w:szCs w:val="28"/>
        </w:rPr>
        <w:t>…</w:t>
      </w:r>
      <w:proofErr w:type="spellStart"/>
      <w:r>
        <w:rPr>
          <w:i/>
          <w:sz w:val="24"/>
          <w:szCs w:val="28"/>
        </w:rPr>
        <w:t>crimen</w:t>
      </w:r>
      <w:proofErr w:type="spellEnd"/>
      <w:r>
        <w:rPr>
          <w:i/>
          <w:sz w:val="24"/>
          <w:szCs w:val="28"/>
        </w:rPr>
        <w:t xml:space="preserve"> </w:t>
      </w:r>
      <w:proofErr w:type="spellStart"/>
      <w:r>
        <w:rPr>
          <w:i/>
          <w:sz w:val="24"/>
          <w:szCs w:val="28"/>
        </w:rPr>
        <w:t>contactu</w:t>
      </w:r>
      <w:proofErr w:type="spellEnd"/>
      <w:r>
        <w:rPr>
          <w:sz w:val="24"/>
          <w:szCs w:val="28"/>
        </w:rPr>
        <w:t xml:space="preserve"> mit den harten ‚k‘-Lauten unterstreicht das körperliche Unbehagen.</w:t>
      </w:r>
    </w:p>
    <w:p w14:paraId="62B4BC4B" w14:textId="77777777" w:rsidR="003F293F" w:rsidRDefault="003F293F" w:rsidP="003F293F">
      <w:pPr>
        <w:pStyle w:val="KeinLeerraum"/>
        <w:numPr>
          <w:ilvl w:val="1"/>
          <w:numId w:val="9"/>
        </w:numPr>
        <w:rPr>
          <w:i/>
          <w:sz w:val="24"/>
          <w:szCs w:val="28"/>
        </w:rPr>
      </w:pPr>
      <w:r w:rsidRPr="003F293F">
        <w:rPr>
          <w:i/>
          <w:sz w:val="24"/>
          <w:szCs w:val="28"/>
        </w:rPr>
        <w:t xml:space="preserve">Erkläre die Doppeldeutigkeit von </w:t>
      </w:r>
      <w:proofErr w:type="spellStart"/>
      <w:r w:rsidRPr="003F293F">
        <w:rPr>
          <w:i/>
          <w:sz w:val="24"/>
          <w:szCs w:val="28"/>
        </w:rPr>
        <w:t>sepulta</w:t>
      </w:r>
      <w:proofErr w:type="spellEnd"/>
      <w:r w:rsidRPr="003F293F">
        <w:rPr>
          <w:i/>
          <w:sz w:val="24"/>
          <w:szCs w:val="28"/>
        </w:rPr>
        <w:t xml:space="preserve"> (V. 69) im Kontext der Handlung. Berücksichtige dabei das Argumentum und dein Wissen über die Vestalinnen. Welche Wirkung erzeugt die Doppeldeutigkeit?</w:t>
      </w:r>
    </w:p>
    <w:p w14:paraId="14737986" w14:textId="51A69DDD" w:rsidR="00191FCF" w:rsidRPr="00191FCF" w:rsidRDefault="00191FCF" w:rsidP="00191FCF">
      <w:pPr>
        <w:pStyle w:val="KeinLeerraum"/>
        <w:numPr>
          <w:ilvl w:val="0"/>
          <w:numId w:val="10"/>
        </w:numPr>
        <w:rPr>
          <w:sz w:val="24"/>
          <w:szCs w:val="28"/>
        </w:rPr>
      </w:pPr>
      <w:r>
        <w:rPr>
          <w:sz w:val="24"/>
          <w:szCs w:val="28"/>
        </w:rPr>
        <w:t>In V. 69 bezieht Rhea das „</w:t>
      </w:r>
      <w:proofErr w:type="spellStart"/>
      <w:r>
        <w:rPr>
          <w:sz w:val="24"/>
          <w:szCs w:val="28"/>
        </w:rPr>
        <w:t>Begrabensein</w:t>
      </w:r>
      <w:proofErr w:type="spellEnd"/>
      <w:r>
        <w:rPr>
          <w:sz w:val="24"/>
          <w:szCs w:val="28"/>
        </w:rPr>
        <w:t xml:space="preserve">“ lediglich darauf, dass sie sich verzweifelt ins Bett zurückgezogen hat. Der Leser weiß aber schon durch das </w:t>
      </w:r>
      <w:r>
        <w:rPr>
          <w:i/>
          <w:sz w:val="24"/>
          <w:szCs w:val="28"/>
        </w:rPr>
        <w:t xml:space="preserve">Argumentum </w:t>
      </w:r>
      <w:r>
        <w:rPr>
          <w:sz w:val="24"/>
          <w:szCs w:val="28"/>
        </w:rPr>
        <w:t xml:space="preserve">oder seine Kenntnisse des Mythos, dass Rhea auch durch ein ganz konkretes </w:t>
      </w:r>
      <w:proofErr w:type="spellStart"/>
      <w:r>
        <w:rPr>
          <w:sz w:val="24"/>
          <w:szCs w:val="28"/>
        </w:rPr>
        <w:t>Begrabenwerden</w:t>
      </w:r>
      <w:proofErr w:type="spellEnd"/>
      <w:r>
        <w:rPr>
          <w:sz w:val="24"/>
          <w:szCs w:val="28"/>
        </w:rPr>
        <w:t xml:space="preserve"> bestraft werden soll. Die tragische Vorahnung, die von Rhea unwissentlich selbst ausgesprochen wird, sorgt für Spannung und eine düstere Stimmung im letzten Drittel des Briefs.</w:t>
      </w:r>
    </w:p>
    <w:p w14:paraId="4AA884A7" w14:textId="77777777" w:rsidR="003F293F" w:rsidRDefault="003F293F" w:rsidP="003F293F">
      <w:pPr>
        <w:pStyle w:val="KeinLeerraum"/>
        <w:numPr>
          <w:ilvl w:val="1"/>
          <w:numId w:val="9"/>
        </w:numPr>
        <w:rPr>
          <w:i/>
          <w:sz w:val="24"/>
          <w:szCs w:val="28"/>
        </w:rPr>
      </w:pPr>
      <w:r w:rsidRPr="003F293F">
        <w:rPr>
          <w:i/>
          <w:sz w:val="24"/>
          <w:szCs w:val="28"/>
        </w:rPr>
        <w:t>V. 75, 81 und 89 enden sehr ähnlich. Worauf könnte die Wiederholung anspielen? Berücksichtige auch die Enjambements.</w:t>
      </w:r>
    </w:p>
    <w:p w14:paraId="0EFE5269" w14:textId="7CCACBB4" w:rsidR="00191FCF" w:rsidRPr="00191FCF" w:rsidRDefault="00764495" w:rsidP="00191FCF">
      <w:pPr>
        <w:pStyle w:val="KeinLeerraum"/>
        <w:numPr>
          <w:ilvl w:val="0"/>
          <w:numId w:val="10"/>
        </w:numPr>
        <w:rPr>
          <w:sz w:val="24"/>
          <w:szCs w:val="28"/>
        </w:rPr>
      </w:pPr>
      <w:r>
        <w:rPr>
          <w:sz w:val="24"/>
          <w:szCs w:val="28"/>
        </w:rPr>
        <w:t xml:space="preserve">V. 81 und 89 enden identisch auf </w:t>
      </w:r>
      <w:proofErr w:type="spellStart"/>
      <w:r>
        <w:rPr>
          <w:i/>
          <w:sz w:val="24"/>
          <w:szCs w:val="28"/>
        </w:rPr>
        <w:t>ilia</w:t>
      </w:r>
      <w:proofErr w:type="spellEnd"/>
      <w:r>
        <w:rPr>
          <w:i/>
          <w:sz w:val="24"/>
          <w:szCs w:val="28"/>
        </w:rPr>
        <w:t xml:space="preserve"> </w:t>
      </w:r>
      <w:proofErr w:type="spellStart"/>
      <w:r>
        <w:rPr>
          <w:i/>
          <w:sz w:val="24"/>
          <w:szCs w:val="28"/>
        </w:rPr>
        <w:t>partus</w:t>
      </w:r>
      <w:proofErr w:type="spellEnd"/>
      <w:r>
        <w:rPr>
          <w:sz w:val="24"/>
          <w:szCs w:val="28"/>
        </w:rPr>
        <w:t xml:space="preserve">, 75 fast synonymisch mit </w:t>
      </w:r>
      <w:proofErr w:type="spellStart"/>
      <w:r>
        <w:rPr>
          <w:i/>
          <w:sz w:val="24"/>
          <w:szCs w:val="28"/>
        </w:rPr>
        <w:t>viscera</w:t>
      </w:r>
      <w:proofErr w:type="spellEnd"/>
      <w:r>
        <w:rPr>
          <w:i/>
          <w:sz w:val="24"/>
          <w:szCs w:val="28"/>
        </w:rPr>
        <w:t xml:space="preserve"> partum</w:t>
      </w:r>
      <w:r>
        <w:rPr>
          <w:sz w:val="24"/>
          <w:szCs w:val="28"/>
        </w:rPr>
        <w:t xml:space="preserve">. Dass Rhea den Brief in ihren </w:t>
      </w:r>
      <w:bookmarkStart w:id="9" w:name="_Hlk155454609"/>
      <w:r>
        <w:rPr>
          <w:sz w:val="24"/>
          <w:szCs w:val="28"/>
        </w:rPr>
        <w:t xml:space="preserve">Wehen </w:t>
      </w:r>
      <w:bookmarkEnd w:id="9"/>
      <w:r>
        <w:rPr>
          <w:sz w:val="24"/>
          <w:szCs w:val="28"/>
        </w:rPr>
        <w:t>verfasst, wird durch diese wiederholende Rhythmisierung unterstrichen.</w:t>
      </w:r>
    </w:p>
    <w:p w14:paraId="3DF5DABA" w14:textId="2301B167" w:rsidR="003F293F" w:rsidRDefault="003F293F" w:rsidP="003F293F">
      <w:pPr>
        <w:pStyle w:val="KeinLeerraum"/>
        <w:numPr>
          <w:ilvl w:val="1"/>
          <w:numId w:val="9"/>
        </w:numPr>
        <w:rPr>
          <w:i/>
          <w:sz w:val="24"/>
          <w:szCs w:val="28"/>
        </w:rPr>
      </w:pPr>
      <w:r w:rsidRPr="003F293F">
        <w:rPr>
          <w:i/>
          <w:sz w:val="24"/>
          <w:szCs w:val="28"/>
        </w:rPr>
        <w:t>Analysiere V. 105-106 metrisch und arbeite heraus, wie die Metrik die Wirk- und Aussageabsicht unterstreicht</w:t>
      </w:r>
      <w:r w:rsidR="00191FCF">
        <w:rPr>
          <w:i/>
          <w:sz w:val="24"/>
          <w:szCs w:val="28"/>
        </w:rPr>
        <w:t>.</w:t>
      </w:r>
    </w:p>
    <w:p w14:paraId="10A8E61B" w14:textId="661CD71C" w:rsidR="00764495" w:rsidRDefault="00764495" w:rsidP="00764495">
      <w:pPr>
        <w:pStyle w:val="KeinLeerraum"/>
        <w:numPr>
          <w:ilvl w:val="0"/>
          <w:numId w:val="10"/>
        </w:numPr>
        <w:rPr>
          <w:i/>
          <w:sz w:val="24"/>
          <w:szCs w:val="28"/>
        </w:rPr>
      </w:pPr>
      <w:proofErr w:type="spellStart"/>
      <w:r w:rsidRPr="00764495">
        <w:rPr>
          <w:i/>
          <w:sz w:val="24"/>
          <w:szCs w:val="28"/>
        </w:rPr>
        <w:t>plūrĭmă</w:t>
      </w:r>
      <w:proofErr w:type="spellEnd"/>
      <w:r w:rsidRPr="00764495">
        <w:rPr>
          <w:i/>
          <w:sz w:val="24"/>
          <w:szCs w:val="28"/>
        </w:rPr>
        <w:t xml:space="preserve"> |</w:t>
      </w:r>
      <w:proofErr w:type="spellStart"/>
      <w:r w:rsidRPr="00764495">
        <w:rPr>
          <w:i/>
          <w:sz w:val="24"/>
          <w:szCs w:val="28"/>
        </w:rPr>
        <w:t>nōn</w:t>
      </w:r>
      <w:proofErr w:type="spellEnd"/>
      <w:r w:rsidRPr="00764495">
        <w:rPr>
          <w:i/>
          <w:sz w:val="24"/>
          <w:szCs w:val="28"/>
        </w:rPr>
        <w:t xml:space="preserve"> | </w:t>
      </w:r>
      <w:proofErr w:type="spellStart"/>
      <w:r w:rsidRPr="00764495">
        <w:rPr>
          <w:i/>
          <w:sz w:val="24"/>
          <w:szCs w:val="28"/>
        </w:rPr>
        <w:t>lĭcŭ|īt</w:t>
      </w:r>
      <w:proofErr w:type="spellEnd"/>
      <w:r w:rsidRPr="00764495">
        <w:rPr>
          <w:i/>
          <w:sz w:val="24"/>
          <w:szCs w:val="28"/>
        </w:rPr>
        <w:t xml:space="preserve"> || </w:t>
      </w:r>
      <w:proofErr w:type="spellStart"/>
      <w:r w:rsidRPr="00764495">
        <w:rPr>
          <w:i/>
          <w:sz w:val="24"/>
          <w:szCs w:val="28"/>
        </w:rPr>
        <w:t>pătrŭ|ī</w:t>
      </w:r>
      <w:proofErr w:type="spellEnd"/>
      <w:r w:rsidRPr="00764495">
        <w:rPr>
          <w:i/>
          <w:sz w:val="24"/>
          <w:szCs w:val="28"/>
        </w:rPr>
        <w:t xml:space="preserve"> | </w:t>
      </w:r>
      <w:proofErr w:type="spellStart"/>
      <w:r w:rsidRPr="00764495">
        <w:rPr>
          <w:i/>
          <w:sz w:val="24"/>
          <w:szCs w:val="28"/>
        </w:rPr>
        <w:t>qu</w:t>
      </w:r>
      <w:r>
        <w:rPr>
          <w:i/>
          <w:sz w:val="24"/>
          <w:szCs w:val="28"/>
        </w:rPr>
        <w:t>ĭ</w:t>
      </w:r>
      <w:r w:rsidRPr="00764495">
        <w:rPr>
          <w:i/>
          <w:sz w:val="24"/>
          <w:szCs w:val="28"/>
        </w:rPr>
        <w:t>ā</w:t>
      </w:r>
      <w:proofErr w:type="spellEnd"/>
      <w:r w:rsidRPr="00764495">
        <w:rPr>
          <w:i/>
          <w:sz w:val="24"/>
          <w:szCs w:val="28"/>
        </w:rPr>
        <w:t xml:space="preserve"> |</w:t>
      </w:r>
      <w:proofErr w:type="spellStart"/>
      <w:r w:rsidRPr="00764495">
        <w:rPr>
          <w:i/>
          <w:sz w:val="24"/>
          <w:szCs w:val="28"/>
        </w:rPr>
        <w:t>līctŏr</w:t>
      </w:r>
      <w:proofErr w:type="spellEnd"/>
      <w:r w:rsidRPr="00764495">
        <w:rPr>
          <w:i/>
          <w:sz w:val="24"/>
          <w:szCs w:val="28"/>
        </w:rPr>
        <w:t xml:space="preserve"> </w:t>
      </w:r>
      <w:proofErr w:type="spellStart"/>
      <w:r w:rsidRPr="00764495">
        <w:rPr>
          <w:i/>
          <w:sz w:val="24"/>
          <w:szCs w:val="28"/>
        </w:rPr>
        <w:t>ĭ|nērmem</w:t>
      </w:r>
      <w:proofErr w:type="spellEnd"/>
      <w:r w:rsidRPr="00764495">
        <w:rPr>
          <w:i/>
          <w:sz w:val="24"/>
          <w:szCs w:val="28"/>
        </w:rPr>
        <w:t>|</w:t>
      </w:r>
    </w:p>
    <w:p w14:paraId="65FC7058" w14:textId="0A1CFD5F" w:rsidR="00764495" w:rsidRDefault="00764495" w:rsidP="00764495">
      <w:pPr>
        <w:pStyle w:val="KeinLeerraum"/>
        <w:ind w:left="720"/>
        <w:rPr>
          <w:i/>
          <w:sz w:val="24"/>
          <w:szCs w:val="28"/>
        </w:rPr>
      </w:pPr>
      <w:r>
        <w:rPr>
          <w:i/>
          <w:sz w:val="24"/>
          <w:szCs w:val="28"/>
        </w:rPr>
        <w:tab/>
      </w:r>
      <w:proofErr w:type="spellStart"/>
      <w:r w:rsidRPr="00764495">
        <w:rPr>
          <w:i/>
          <w:sz w:val="24"/>
          <w:szCs w:val="28"/>
        </w:rPr>
        <w:t>ē</w:t>
      </w:r>
      <w:r w:rsidRPr="00764495">
        <w:rPr>
          <w:i/>
          <w:sz w:val="24"/>
          <w:szCs w:val="28"/>
        </w:rPr>
        <w:t>vŏ</w:t>
      </w:r>
      <w:proofErr w:type="spellEnd"/>
      <w:r w:rsidRPr="00764495">
        <w:rPr>
          <w:i/>
          <w:sz w:val="24"/>
          <w:szCs w:val="28"/>
          <w:lang w:val="la-Latn"/>
        </w:rPr>
        <w:t>c</w:t>
      </w:r>
      <w:r w:rsidRPr="00764495">
        <w:rPr>
          <w:i/>
          <w:sz w:val="24"/>
          <w:szCs w:val="28"/>
        </w:rPr>
        <w:t>ă</w:t>
      </w:r>
      <w:r w:rsidRPr="00764495">
        <w:rPr>
          <w:i/>
          <w:sz w:val="24"/>
          <w:szCs w:val="28"/>
          <w:lang w:val="la-Latn"/>
        </w:rPr>
        <w:t>t,</w:t>
      </w:r>
      <w:r w:rsidRPr="00764495">
        <w:rPr>
          <w:i/>
          <w:sz w:val="24"/>
          <w:szCs w:val="28"/>
        </w:rPr>
        <w:t xml:space="preserve"> </w:t>
      </w:r>
      <w:r w:rsidRPr="00764495">
        <w:rPr>
          <w:i/>
          <w:sz w:val="24"/>
          <w:szCs w:val="28"/>
        </w:rPr>
        <w:t>|</w:t>
      </w:r>
      <w:r w:rsidRPr="00764495">
        <w:rPr>
          <w:i/>
          <w:sz w:val="24"/>
          <w:szCs w:val="28"/>
          <w:lang w:val="la-Latn"/>
        </w:rPr>
        <w:t xml:space="preserve"> </w:t>
      </w:r>
      <w:r w:rsidRPr="00764495">
        <w:rPr>
          <w:i/>
          <w:sz w:val="24"/>
          <w:szCs w:val="28"/>
        </w:rPr>
        <w:t>ē</w:t>
      </w:r>
      <w:r w:rsidRPr="00764495">
        <w:rPr>
          <w:i/>
          <w:sz w:val="24"/>
          <w:szCs w:val="28"/>
          <w:lang w:val="la-Latn"/>
        </w:rPr>
        <w:t>t t</w:t>
      </w:r>
      <w:r w:rsidRPr="00764495">
        <w:rPr>
          <w:i/>
          <w:sz w:val="24"/>
          <w:szCs w:val="28"/>
        </w:rPr>
        <w:t>ŭ</w:t>
      </w:r>
      <w:r w:rsidRPr="00764495">
        <w:rPr>
          <w:i/>
          <w:sz w:val="24"/>
          <w:szCs w:val="28"/>
          <w:lang w:val="la-Latn"/>
        </w:rPr>
        <w:t>m</w:t>
      </w:r>
      <w:r w:rsidRPr="00764495">
        <w:rPr>
          <w:i/>
          <w:sz w:val="24"/>
          <w:szCs w:val="28"/>
        </w:rPr>
        <w:t>ĭ</w:t>
      </w:r>
      <w:r w:rsidRPr="00764495">
        <w:rPr>
          <w:i/>
          <w:sz w:val="24"/>
          <w:szCs w:val="28"/>
          <w:lang w:val="la-Latn"/>
        </w:rPr>
        <w:t>d</w:t>
      </w:r>
      <w:r w:rsidRPr="00764495">
        <w:rPr>
          <w:i/>
          <w:sz w:val="24"/>
          <w:szCs w:val="28"/>
        </w:rPr>
        <w:t>ā</w:t>
      </w:r>
      <w:r w:rsidRPr="00764495">
        <w:rPr>
          <w:i/>
          <w:sz w:val="24"/>
          <w:szCs w:val="28"/>
          <w:lang w:val="la-Latn"/>
        </w:rPr>
        <w:t>s</w:t>
      </w:r>
      <w:r w:rsidRPr="00764495">
        <w:rPr>
          <w:i/>
          <w:sz w:val="24"/>
          <w:szCs w:val="28"/>
        </w:rPr>
        <w:t>||</w:t>
      </w:r>
      <w:r w:rsidRPr="00764495">
        <w:rPr>
          <w:i/>
          <w:sz w:val="24"/>
          <w:szCs w:val="28"/>
          <w:lang w:val="la-Latn"/>
        </w:rPr>
        <w:t xml:space="preserve"> f</w:t>
      </w:r>
      <w:r w:rsidRPr="00764495">
        <w:rPr>
          <w:i/>
          <w:sz w:val="24"/>
          <w:szCs w:val="28"/>
        </w:rPr>
        <w:t>ā</w:t>
      </w:r>
      <w:r w:rsidRPr="00764495">
        <w:rPr>
          <w:i/>
          <w:sz w:val="24"/>
          <w:szCs w:val="28"/>
          <w:lang w:val="la-Latn"/>
        </w:rPr>
        <w:t>t</w:t>
      </w:r>
      <w:r w:rsidRPr="00764495">
        <w:rPr>
          <w:i/>
          <w:sz w:val="24"/>
          <w:szCs w:val="28"/>
        </w:rPr>
        <w:t>ă</w:t>
      </w:r>
      <w:r w:rsidRPr="00764495">
        <w:rPr>
          <w:i/>
          <w:sz w:val="24"/>
          <w:szCs w:val="28"/>
          <w:lang w:val="la-Latn"/>
        </w:rPr>
        <w:t xml:space="preserve"> m</w:t>
      </w:r>
      <w:r w:rsidRPr="00764495">
        <w:rPr>
          <w:i/>
          <w:sz w:val="24"/>
          <w:szCs w:val="28"/>
        </w:rPr>
        <w:t>ĭ|</w:t>
      </w:r>
      <w:r w:rsidRPr="00764495">
        <w:rPr>
          <w:i/>
          <w:sz w:val="24"/>
          <w:szCs w:val="28"/>
          <w:lang w:val="la-Latn"/>
        </w:rPr>
        <w:t>n</w:t>
      </w:r>
      <w:r w:rsidRPr="00764495">
        <w:rPr>
          <w:i/>
          <w:sz w:val="24"/>
          <w:szCs w:val="28"/>
        </w:rPr>
        <w:t>ā</w:t>
      </w:r>
      <w:r w:rsidRPr="00764495">
        <w:rPr>
          <w:i/>
          <w:sz w:val="24"/>
          <w:szCs w:val="28"/>
          <w:lang w:val="la-Latn"/>
        </w:rPr>
        <w:t>nt</w:t>
      </w:r>
      <w:r w:rsidRPr="00764495">
        <w:rPr>
          <w:i/>
          <w:sz w:val="24"/>
          <w:szCs w:val="28"/>
        </w:rPr>
        <w:t>ŭ</w:t>
      </w:r>
      <w:r w:rsidRPr="00764495">
        <w:rPr>
          <w:i/>
          <w:sz w:val="24"/>
          <w:szCs w:val="28"/>
          <w:lang w:val="la-Latn"/>
        </w:rPr>
        <w:t xml:space="preserve">r </w:t>
      </w:r>
      <w:r w:rsidRPr="00764495">
        <w:rPr>
          <w:i/>
          <w:sz w:val="24"/>
          <w:szCs w:val="28"/>
        </w:rPr>
        <w:t>ă</w:t>
      </w:r>
      <w:r w:rsidRPr="00764495">
        <w:rPr>
          <w:i/>
          <w:sz w:val="24"/>
          <w:szCs w:val="28"/>
          <w:lang w:val="la-Latn"/>
        </w:rPr>
        <w:t>qu</w:t>
      </w:r>
      <w:r w:rsidRPr="00764495">
        <w:rPr>
          <w:i/>
          <w:sz w:val="24"/>
          <w:szCs w:val="28"/>
        </w:rPr>
        <w:t>ā</w:t>
      </w:r>
      <w:r w:rsidRPr="00764495">
        <w:rPr>
          <w:i/>
          <w:sz w:val="24"/>
          <w:szCs w:val="28"/>
          <w:lang w:val="la-Latn"/>
        </w:rPr>
        <w:t>s</w:t>
      </w:r>
      <w:r>
        <w:rPr>
          <w:i/>
          <w:sz w:val="24"/>
          <w:szCs w:val="28"/>
        </w:rPr>
        <w:t>.</w:t>
      </w:r>
    </w:p>
    <w:p w14:paraId="0FD89E60" w14:textId="1B0AAF9A" w:rsidR="00764495" w:rsidRPr="00F94FC6" w:rsidRDefault="00764495" w:rsidP="00F94FC6">
      <w:pPr>
        <w:pStyle w:val="KeinLeerraum"/>
        <w:ind w:left="708"/>
        <w:rPr>
          <w:sz w:val="24"/>
          <w:szCs w:val="28"/>
        </w:rPr>
      </w:pPr>
      <w:r w:rsidRPr="00764495">
        <w:rPr>
          <w:sz w:val="24"/>
          <w:szCs w:val="28"/>
        </w:rPr>
        <w:sym w:font="Wingdings" w:char="F0E0"/>
      </w:r>
      <w:r w:rsidR="00F94FC6">
        <w:rPr>
          <w:sz w:val="24"/>
          <w:szCs w:val="28"/>
        </w:rPr>
        <w:t xml:space="preserve"> Das Distichon weist eine große Zahl an Daktylen auf, außerdem gibt es eine markante Zäsur nach </w:t>
      </w:r>
      <w:proofErr w:type="spellStart"/>
      <w:r w:rsidR="00F94FC6">
        <w:rPr>
          <w:i/>
          <w:sz w:val="24"/>
          <w:szCs w:val="28"/>
        </w:rPr>
        <w:t>licuit</w:t>
      </w:r>
      <w:proofErr w:type="spellEnd"/>
      <w:r w:rsidR="00F94FC6">
        <w:rPr>
          <w:sz w:val="24"/>
          <w:szCs w:val="28"/>
        </w:rPr>
        <w:t>: Der Eindruck wird verstärkt, dass Rhea nun ihr Ende gekommen sieht und die Ereignisse sich mit dem Eintreffen des Liktors überschlagen.</w:t>
      </w:r>
    </w:p>
    <w:p w14:paraId="1BD4E62B" w14:textId="77777777" w:rsidR="003F293F" w:rsidRPr="003F293F" w:rsidRDefault="003F293F" w:rsidP="003F293F">
      <w:pPr>
        <w:pStyle w:val="KeinLeerraum"/>
        <w:numPr>
          <w:ilvl w:val="0"/>
          <w:numId w:val="9"/>
        </w:numPr>
        <w:rPr>
          <w:i/>
          <w:sz w:val="24"/>
          <w:szCs w:val="28"/>
        </w:rPr>
      </w:pPr>
      <w:r w:rsidRPr="003F293F">
        <w:rPr>
          <w:i/>
          <w:sz w:val="24"/>
          <w:szCs w:val="28"/>
        </w:rPr>
        <w:t>Gesamter Text (nach der Übersetzung)</w:t>
      </w:r>
    </w:p>
    <w:p w14:paraId="518EB5DE" w14:textId="77777777" w:rsidR="003F293F" w:rsidRDefault="003F293F" w:rsidP="003F293F">
      <w:pPr>
        <w:pStyle w:val="KeinLeerraum"/>
        <w:numPr>
          <w:ilvl w:val="1"/>
          <w:numId w:val="9"/>
        </w:numPr>
        <w:rPr>
          <w:i/>
          <w:sz w:val="24"/>
          <w:szCs w:val="28"/>
        </w:rPr>
      </w:pPr>
      <w:r w:rsidRPr="003F293F">
        <w:rPr>
          <w:i/>
          <w:sz w:val="24"/>
          <w:szCs w:val="28"/>
        </w:rPr>
        <w:t xml:space="preserve">Stelle in einer Tabelle gegenüber, was </w:t>
      </w:r>
      <w:proofErr w:type="spellStart"/>
      <w:r w:rsidRPr="003F293F">
        <w:rPr>
          <w:i/>
          <w:sz w:val="24"/>
          <w:szCs w:val="28"/>
        </w:rPr>
        <w:t>Amulius</w:t>
      </w:r>
      <w:proofErr w:type="spellEnd"/>
      <w:r w:rsidRPr="003F293F">
        <w:rPr>
          <w:i/>
          <w:sz w:val="24"/>
          <w:szCs w:val="28"/>
        </w:rPr>
        <w:t>‘ und Mars‘ politische Interessen sind und wie sie in Rheas Sexualität eingreifen.</w:t>
      </w:r>
    </w:p>
    <w:tbl>
      <w:tblPr>
        <w:tblStyle w:val="Tabellenraster"/>
        <w:tblW w:w="0" w:type="auto"/>
        <w:tblInd w:w="1080" w:type="dxa"/>
        <w:tblLook w:val="04A0" w:firstRow="1" w:lastRow="0" w:firstColumn="1" w:lastColumn="0" w:noHBand="0" w:noVBand="1"/>
      </w:tblPr>
      <w:tblGrid>
        <w:gridCol w:w="2601"/>
        <w:gridCol w:w="4678"/>
        <w:gridCol w:w="5635"/>
      </w:tblGrid>
      <w:tr w:rsidR="00F94FC6" w:rsidRPr="00F94FC6" w14:paraId="0076D699" w14:textId="77777777" w:rsidTr="00F94FC6">
        <w:tc>
          <w:tcPr>
            <w:tcW w:w="2601" w:type="dxa"/>
          </w:tcPr>
          <w:p w14:paraId="07BC6A0C" w14:textId="77777777" w:rsidR="00F94FC6" w:rsidRPr="00F94FC6" w:rsidRDefault="00F94FC6" w:rsidP="00F94FC6">
            <w:pPr>
              <w:pStyle w:val="KeinLeerraum"/>
              <w:rPr>
                <w:b/>
                <w:i/>
                <w:sz w:val="24"/>
                <w:szCs w:val="28"/>
              </w:rPr>
            </w:pPr>
          </w:p>
        </w:tc>
        <w:tc>
          <w:tcPr>
            <w:tcW w:w="4678" w:type="dxa"/>
          </w:tcPr>
          <w:p w14:paraId="623D15EA" w14:textId="1AE7E86E" w:rsidR="00F94FC6" w:rsidRPr="00F94FC6" w:rsidRDefault="00F94FC6" w:rsidP="00F94FC6">
            <w:pPr>
              <w:pStyle w:val="KeinLeerraum"/>
              <w:rPr>
                <w:b/>
                <w:sz w:val="24"/>
                <w:szCs w:val="28"/>
              </w:rPr>
            </w:pPr>
            <w:proofErr w:type="spellStart"/>
            <w:r w:rsidRPr="00F94FC6">
              <w:rPr>
                <w:b/>
                <w:sz w:val="24"/>
                <w:szCs w:val="28"/>
              </w:rPr>
              <w:t>Amulius</w:t>
            </w:r>
            <w:proofErr w:type="spellEnd"/>
          </w:p>
        </w:tc>
        <w:tc>
          <w:tcPr>
            <w:tcW w:w="5635" w:type="dxa"/>
          </w:tcPr>
          <w:p w14:paraId="5C7E9DC1" w14:textId="6015D1A2" w:rsidR="00F94FC6" w:rsidRPr="00F94FC6" w:rsidRDefault="00F94FC6" w:rsidP="00F94FC6">
            <w:pPr>
              <w:pStyle w:val="KeinLeerraum"/>
              <w:rPr>
                <w:b/>
                <w:sz w:val="24"/>
                <w:szCs w:val="28"/>
              </w:rPr>
            </w:pPr>
            <w:r w:rsidRPr="00F94FC6">
              <w:rPr>
                <w:b/>
                <w:sz w:val="24"/>
                <w:szCs w:val="28"/>
              </w:rPr>
              <w:t>Mars</w:t>
            </w:r>
          </w:p>
        </w:tc>
      </w:tr>
      <w:tr w:rsidR="00F94FC6" w14:paraId="2CE50BC1" w14:textId="77777777" w:rsidTr="00F94FC6">
        <w:tc>
          <w:tcPr>
            <w:tcW w:w="2601" w:type="dxa"/>
          </w:tcPr>
          <w:p w14:paraId="6A136B1E" w14:textId="4AD7894C" w:rsidR="00F94FC6" w:rsidRPr="00F94FC6" w:rsidRDefault="00F94FC6" w:rsidP="00F94FC6">
            <w:pPr>
              <w:pStyle w:val="KeinLeerraum"/>
              <w:rPr>
                <w:i/>
                <w:sz w:val="24"/>
                <w:szCs w:val="28"/>
              </w:rPr>
            </w:pPr>
            <w:r w:rsidRPr="00F94FC6">
              <w:rPr>
                <w:i/>
                <w:sz w:val="24"/>
                <w:szCs w:val="28"/>
              </w:rPr>
              <w:lastRenderedPageBreak/>
              <w:t>Politisches Interesse</w:t>
            </w:r>
          </w:p>
        </w:tc>
        <w:tc>
          <w:tcPr>
            <w:tcW w:w="4678" w:type="dxa"/>
          </w:tcPr>
          <w:p w14:paraId="06015F4E" w14:textId="523593CA" w:rsidR="00F94FC6" w:rsidRPr="00F94FC6" w:rsidRDefault="00F94FC6" w:rsidP="00F94FC6">
            <w:pPr>
              <w:pStyle w:val="KeinLeerraum"/>
              <w:rPr>
                <w:sz w:val="24"/>
                <w:szCs w:val="28"/>
              </w:rPr>
            </w:pPr>
            <w:r>
              <w:rPr>
                <w:sz w:val="24"/>
                <w:szCs w:val="28"/>
              </w:rPr>
              <w:t xml:space="preserve">Unterbrechung der dynastischen Linie seines Bruders </w:t>
            </w:r>
            <w:proofErr w:type="spellStart"/>
            <w:r>
              <w:rPr>
                <w:sz w:val="24"/>
                <w:szCs w:val="28"/>
              </w:rPr>
              <w:t>Numitor</w:t>
            </w:r>
            <w:proofErr w:type="spellEnd"/>
            <w:r>
              <w:rPr>
                <w:sz w:val="24"/>
                <w:szCs w:val="28"/>
              </w:rPr>
              <w:t>, Wahrung seiner Herrschaft</w:t>
            </w:r>
          </w:p>
        </w:tc>
        <w:tc>
          <w:tcPr>
            <w:tcW w:w="5635" w:type="dxa"/>
          </w:tcPr>
          <w:p w14:paraId="7DB1E682" w14:textId="04D9CC3B" w:rsidR="00F94FC6" w:rsidRPr="00F94FC6" w:rsidRDefault="00F94FC6" w:rsidP="00F94FC6">
            <w:pPr>
              <w:pStyle w:val="KeinLeerraum"/>
              <w:rPr>
                <w:sz w:val="24"/>
                <w:szCs w:val="28"/>
              </w:rPr>
            </w:pPr>
            <w:r>
              <w:rPr>
                <w:sz w:val="24"/>
                <w:szCs w:val="28"/>
              </w:rPr>
              <w:t xml:space="preserve">Geburt der Gründer Roms aus der Linie des </w:t>
            </w:r>
            <w:proofErr w:type="spellStart"/>
            <w:r>
              <w:rPr>
                <w:sz w:val="24"/>
                <w:szCs w:val="28"/>
              </w:rPr>
              <w:t>Numitor</w:t>
            </w:r>
            <w:proofErr w:type="spellEnd"/>
            <w:r>
              <w:rPr>
                <w:sz w:val="24"/>
                <w:szCs w:val="28"/>
              </w:rPr>
              <w:t>, Verwirklichung des göttlichen Geschichtsplans</w:t>
            </w:r>
          </w:p>
        </w:tc>
      </w:tr>
      <w:tr w:rsidR="00F94FC6" w14:paraId="76EEF858" w14:textId="77777777" w:rsidTr="00F94FC6">
        <w:tc>
          <w:tcPr>
            <w:tcW w:w="2601" w:type="dxa"/>
          </w:tcPr>
          <w:p w14:paraId="6A00AEC5" w14:textId="365B1805" w:rsidR="00F94FC6" w:rsidRPr="00F94FC6" w:rsidRDefault="00F94FC6" w:rsidP="00F94FC6">
            <w:pPr>
              <w:pStyle w:val="KeinLeerraum"/>
              <w:rPr>
                <w:i/>
                <w:sz w:val="24"/>
                <w:szCs w:val="28"/>
              </w:rPr>
            </w:pPr>
            <w:r w:rsidRPr="00F94FC6">
              <w:rPr>
                <w:i/>
                <w:sz w:val="24"/>
                <w:szCs w:val="28"/>
              </w:rPr>
              <w:t>Eingriff</w:t>
            </w:r>
          </w:p>
        </w:tc>
        <w:tc>
          <w:tcPr>
            <w:tcW w:w="4678" w:type="dxa"/>
          </w:tcPr>
          <w:p w14:paraId="373DBC98" w14:textId="5AA0D513" w:rsidR="00F94FC6" w:rsidRPr="00F94FC6" w:rsidRDefault="00F94FC6" w:rsidP="00F94FC6">
            <w:pPr>
              <w:pStyle w:val="KeinLeerraum"/>
              <w:rPr>
                <w:sz w:val="24"/>
                <w:szCs w:val="28"/>
              </w:rPr>
            </w:pPr>
            <w:r>
              <w:rPr>
                <w:sz w:val="24"/>
                <w:szCs w:val="28"/>
              </w:rPr>
              <w:t>Unterdrückung eines möglichen Kinderwunsches</w:t>
            </w:r>
          </w:p>
        </w:tc>
        <w:tc>
          <w:tcPr>
            <w:tcW w:w="5635" w:type="dxa"/>
          </w:tcPr>
          <w:p w14:paraId="5678E4D1" w14:textId="0D7292B4" w:rsidR="00F94FC6" w:rsidRPr="00F94FC6" w:rsidRDefault="00F94FC6" w:rsidP="00F94FC6">
            <w:pPr>
              <w:pStyle w:val="KeinLeerraum"/>
              <w:rPr>
                <w:sz w:val="24"/>
                <w:szCs w:val="28"/>
              </w:rPr>
            </w:pPr>
            <w:r>
              <w:rPr>
                <w:sz w:val="24"/>
                <w:szCs w:val="28"/>
              </w:rPr>
              <w:t>Nicht-einvernehmlicher Geschlechtsakt</w:t>
            </w:r>
          </w:p>
        </w:tc>
      </w:tr>
    </w:tbl>
    <w:p w14:paraId="799DEBFA" w14:textId="77777777" w:rsidR="00F94FC6" w:rsidRPr="003F293F" w:rsidRDefault="00F94FC6" w:rsidP="00F94FC6">
      <w:pPr>
        <w:pStyle w:val="KeinLeerraum"/>
        <w:ind w:left="1080"/>
        <w:rPr>
          <w:i/>
          <w:sz w:val="24"/>
          <w:szCs w:val="28"/>
        </w:rPr>
      </w:pPr>
    </w:p>
    <w:p w14:paraId="6AE3F2F7" w14:textId="77777777" w:rsidR="003F293F" w:rsidRDefault="003F293F" w:rsidP="003F293F">
      <w:pPr>
        <w:pStyle w:val="KeinLeerraum"/>
        <w:numPr>
          <w:ilvl w:val="1"/>
          <w:numId w:val="9"/>
        </w:numPr>
        <w:spacing w:after="0"/>
        <w:rPr>
          <w:i/>
          <w:sz w:val="24"/>
          <w:szCs w:val="28"/>
        </w:rPr>
      </w:pPr>
      <w:r w:rsidRPr="003F293F">
        <w:rPr>
          <w:i/>
          <w:sz w:val="24"/>
          <w:szCs w:val="28"/>
        </w:rPr>
        <w:t xml:space="preserve">Eine klassische Definition des Patriarchats der amerikanischen Historikerin Gerda Lerner lautet: „In einer umfassenderen Bedeutung meint Patriarchat die Manifestation und Institutionalisierung der Herrschaft der Männer über Frauen und Kinder innerhalb der Familie und die Ausdehnung der männlichen Dominanz über Frauen auf die Gesellschaft insgesamt.“ Diskutiert, inwieweit </w:t>
      </w:r>
      <w:proofErr w:type="spellStart"/>
      <w:r w:rsidRPr="003F293F">
        <w:rPr>
          <w:i/>
          <w:sz w:val="24"/>
          <w:szCs w:val="28"/>
        </w:rPr>
        <w:t>Amulius</w:t>
      </w:r>
      <w:proofErr w:type="spellEnd"/>
      <w:r w:rsidRPr="003F293F">
        <w:rPr>
          <w:i/>
          <w:sz w:val="24"/>
          <w:szCs w:val="28"/>
        </w:rPr>
        <w:t>‘ und Mars‘ Verhalten und Rheas Situation patriarchale Strukturen abbilden. (GA, Plenum)</w:t>
      </w:r>
    </w:p>
    <w:p w14:paraId="6E4FEAB8" w14:textId="2FAF8E1F" w:rsidR="00F94FC6" w:rsidRPr="00F94FC6" w:rsidRDefault="00F94FC6" w:rsidP="00F94FC6">
      <w:pPr>
        <w:pStyle w:val="KeinLeerraum"/>
        <w:numPr>
          <w:ilvl w:val="0"/>
          <w:numId w:val="10"/>
        </w:numPr>
        <w:spacing w:after="0"/>
        <w:rPr>
          <w:sz w:val="24"/>
          <w:szCs w:val="28"/>
        </w:rPr>
      </w:pPr>
      <w:r>
        <w:rPr>
          <w:sz w:val="24"/>
          <w:szCs w:val="28"/>
        </w:rPr>
        <w:t xml:space="preserve">Individuelle Lösung, zentrale Aspekte könnten sein: </w:t>
      </w:r>
      <w:proofErr w:type="spellStart"/>
      <w:r>
        <w:rPr>
          <w:sz w:val="24"/>
          <w:szCs w:val="28"/>
        </w:rPr>
        <w:t>Amulius</w:t>
      </w:r>
      <w:proofErr w:type="spellEnd"/>
      <w:r>
        <w:rPr>
          <w:sz w:val="24"/>
          <w:szCs w:val="28"/>
        </w:rPr>
        <w:t xml:space="preserve"> nutzt die sexuell einengenden Normen eines staatstragenden Priesterkollegium für seine politischen Zwecke; die Frage, ob Rhea überhaupt selbst verantwortlich für ihren Übertritt des Gebots ist, bleibt außen vor, sie als Frau ist schuld an dem, was andere ihrem Körper antun; Mars unterstellt Einvernehmen oder sieht es nicht als Voraussetzung für den sexuellen Kontakt; das Wohl und die Selbstbestimmung einer Frau werden der Staatsräson untergeordnet; es werden Rechtfertigungen für die sexuelle Gewalt gefunden</w:t>
      </w:r>
    </w:p>
    <w:p w14:paraId="45ECEE75" w14:textId="77777777" w:rsidR="003F293F" w:rsidRDefault="003F293F" w:rsidP="003F293F">
      <w:pPr>
        <w:pStyle w:val="Listenabsatz"/>
        <w:numPr>
          <w:ilvl w:val="1"/>
          <w:numId w:val="9"/>
        </w:numPr>
        <w:spacing w:after="0"/>
        <w:rPr>
          <w:i/>
          <w:szCs w:val="28"/>
        </w:rPr>
      </w:pPr>
      <w:r w:rsidRPr="003F293F">
        <w:rPr>
          <w:i/>
          <w:szCs w:val="28"/>
        </w:rPr>
        <w:t>Informiert euch über die Möglichkeiten, die Rhea Silvia heutzutage als Opfer sexueller Gewalt hätte. Ordnet die Angebote in die Kategorien Unmittelbarer Schutz, Seelsorge und Betreuung, Strafverfolgung ein. (PA)</w:t>
      </w:r>
    </w:p>
    <w:p w14:paraId="16EA8E47" w14:textId="4B41A5C4" w:rsidR="00E77EAF" w:rsidRPr="00E77EAF" w:rsidRDefault="00E77EAF" w:rsidP="00E77EAF">
      <w:pPr>
        <w:pStyle w:val="Listenabsatz"/>
        <w:spacing w:after="0"/>
        <w:ind w:left="1080"/>
        <w:rPr>
          <w:szCs w:val="28"/>
        </w:rPr>
      </w:pPr>
      <w:r>
        <w:rPr>
          <w:szCs w:val="28"/>
        </w:rPr>
        <w:t>z.B.:</w:t>
      </w:r>
    </w:p>
    <w:tbl>
      <w:tblPr>
        <w:tblStyle w:val="Tabellenraster"/>
        <w:tblW w:w="0" w:type="auto"/>
        <w:tblInd w:w="1080" w:type="dxa"/>
        <w:tblLook w:val="04A0" w:firstRow="1" w:lastRow="0" w:firstColumn="1" w:lastColumn="0" w:noHBand="0" w:noVBand="1"/>
      </w:tblPr>
      <w:tblGrid>
        <w:gridCol w:w="4301"/>
        <w:gridCol w:w="4351"/>
        <w:gridCol w:w="4262"/>
      </w:tblGrid>
      <w:tr w:rsidR="00E77EAF" w:rsidRPr="00E77EAF" w14:paraId="7F5D8F80" w14:textId="77777777" w:rsidTr="00F94FC6">
        <w:tc>
          <w:tcPr>
            <w:tcW w:w="4664" w:type="dxa"/>
          </w:tcPr>
          <w:p w14:paraId="4DB0B415" w14:textId="162F7F55" w:rsidR="00F94FC6" w:rsidRPr="00E77EAF" w:rsidRDefault="00F94FC6" w:rsidP="00F94FC6">
            <w:pPr>
              <w:pStyle w:val="Listenabsatz"/>
              <w:ind w:left="0"/>
              <w:rPr>
                <w:b/>
                <w:szCs w:val="28"/>
              </w:rPr>
            </w:pPr>
            <w:r w:rsidRPr="00E77EAF">
              <w:rPr>
                <w:b/>
                <w:szCs w:val="28"/>
              </w:rPr>
              <w:t>Unmittelbarer</w:t>
            </w:r>
            <w:r w:rsidR="00E77EAF" w:rsidRPr="00E77EAF">
              <w:rPr>
                <w:b/>
                <w:szCs w:val="28"/>
              </w:rPr>
              <w:t xml:space="preserve"> Schutz</w:t>
            </w:r>
          </w:p>
        </w:tc>
        <w:tc>
          <w:tcPr>
            <w:tcW w:w="4665" w:type="dxa"/>
          </w:tcPr>
          <w:p w14:paraId="0EF97036" w14:textId="4075586F" w:rsidR="00F94FC6" w:rsidRPr="00E77EAF" w:rsidRDefault="00E77EAF" w:rsidP="00F94FC6">
            <w:pPr>
              <w:pStyle w:val="Listenabsatz"/>
              <w:ind w:left="0"/>
              <w:rPr>
                <w:b/>
                <w:szCs w:val="28"/>
              </w:rPr>
            </w:pPr>
            <w:r w:rsidRPr="00E77EAF">
              <w:rPr>
                <w:b/>
                <w:szCs w:val="28"/>
              </w:rPr>
              <w:t xml:space="preserve">Seelsorge und </w:t>
            </w:r>
            <w:r>
              <w:rPr>
                <w:b/>
                <w:szCs w:val="28"/>
              </w:rPr>
              <w:t>Beratung</w:t>
            </w:r>
          </w:p>
        </w:tc>
        <w:tc>
          <w:tcPr>
            <w:tcW w:w="4665" w:type="dxa"/>
          </w:tcPr>
          <w:p w14:paraId="12526E49" w14:textId="73408F0E" w:rsidR="00F94FC6" w:rsidRPr="00E77EAF" w:rsidRDefault="00E77EAF" w:rsidP="00F94FC6">
            <w:pPr>
              <w:pStyle w:val="Listenabsatz"/>
              <w:ind w:left="0"/>
              <w:rPr>
                <w:b/>
                <w:szCs w:val="28"/>
              </w:rPr>
            </w:pPr>
            <w:r w:rsidRPr="00E77EAF">
              <w:rPr>
                <w:b/>
                <w:szCs w:val="28"/>
              </w:rPr>
              <w:t>Strafverfolgun</w:t>
            </w:r>
            <w:r>
              <w:rPr>
                <w:b/>
                <w:szCs w:val="28"/>
              </w:rPr>
              <w:t>g</w:t>
            </w:r>
          </w:p>
        </w:tc>
      </w:tr>
      <w:tr w:rsidR="00E77EAF" w14:paraId="28ABAD02" w14:textId="77777777" w:rsidTr="00F94FC6">
        <w:tc>
          <w:tcPr>
            <w:tcW w:w="4664" w:type="dxa"/>
          </w:tcPr>
          <w:p w14:paraId="37CDE87D" w14:textId="77777777" w:rsidR="00F94FC6" w:rsidRDefault="00E77EAF" w:rsidP="00E77EAF">
            <w:pPr>
              <w:rPr>
                <w:szCs w:val="28"/>
              </w:rPr>
            </w:pPr>
            <w:r>
              <w:rPr>
                <w:szCs w:val="28"/>
              </w:rPr>
              <w:t>- Polizei</w:t>
            </w:r>
          </w:p>
          <w:p w14:paraId="7F587B6F" w14:textId="77777777" w:rsidR="00E77EAF" w:rsidRDefault="00E77EAF" w:rsidP="00E77EAF">
            <w:pPr>
              <w:rPr>
                <w:szCs w:val="28"/>
              </w:rPr>
            </w:pPr>
            <w:r>
              <w:rPr>
                <w:szCs w:val="28"/>
              </w:rPr>
              <w:t>- Frauenhäuser</w:t>
            </w:r>
          </w:p>
          <w:p w14:paraId="43572F6A" w14:textId="2E7761F7" w:rsidR="00E77EAF" w:rsidRPr="00E77EAF" w:rsidRDefault="00E77EAF" w:rsidP="00E77EAF">
            <w:pPr>
              <w:rPr>
                <w:szCs w:val="28"/>
              </w:rPr>
            </w:pPr>
            <w:r>
              <w:rPr>
                <w:szCs w:val="28"/>
              </w:rPr>
              <w:t>(bei Jugendlichen:) – Lehrer und Schulsozialarbeiter</w:t>
            </w:r>
          </w:p>
        </w:tc>
        <w:tc>
          <w:tcPr>
            <w:tcW w:w="4665" w:type="dxa"/>
          </w:tcPr>
          <w:p w14:paraId="5953A8A5" w14:textId="77777777" w:rsidR="00F94FC6" w:rsidRDefault="00E77EAF" w:rsidP="00F94FC6">
            <w:pPr>
              <w:pStyle w:val="Listenabsatz"/>
              <w:ind w:left="0"/>
              <w:rPr>
                <w:szCs w:val="28"/>
              </w:rPr>
            </w:pPr>
            <w:r>
              <w:rPr>
                <w:szCs w:val="28"/>
              </w:rPr>
              <w:t>- Weißer Ring, e.V.</w:t>
            </w:r>
          </w:p>
          <w:p w14:paraId="7CAD65B6" w14:textId="77777777" w:rsidR="00E77EAF" w:rsidRDefault="00E77EAF" w:rsidP="00F94FC6">
            <w:pPr>
              <w:pStyle w:val="Listenabsatz"/>
              <w:ind w:left="0"/>
              <w:rPr>
                <w:szCs w:val="28"/>
              </w:rPr>
            </w:pPr>
            <w:r>
              <w:rPr>
                <w:szCs w:val="28"/>
              </w:rPr>
              <w:t xml:space="preserve">- Hilfe-Telefon </w:t>
            </w:r>
            <w:proofErr w:type="spellStart"/>
            <w:r>
              <w:rPr>
                <w:szCs w:val="28"/>
              </w:rPr>
              <w:t>Sexuelle</w:t>
            </w:r>
            <w:proofErr w:type="spellEnd"/>
            <w:r>
              <w:rPr>
                <w:szCs w:val="28"/>
              </w:rPr>
              <w:t xml:space="preserve"> Gewalt des Familienministeriums</w:t>
            </w:r>
          </w:p>
          <w:p w14:paraId="059E7BB3" w14:textId="77777777" w:rsidR="00E77EAF" w:rsidRDefault="00E77EAF" w:rsidP="00F94FC6">
            <w:pPr>
              <w:pStyle w:val="Listenabsatz"/>
              <w:ind w:left="0"/>
              <w:rPr>
                <w:szCs w:val="28"/>
              </w:rPr>
            </w:pPr>
            <w:r>
              <w:rPr>
                <w:szCs w:val="28"/>
              </w:rPr>
              <w:t xml:space="preserve">- </w:t>
            </w:r>
            <w:r w:rsidRPr="00E77EAF">
              <w:rPr>
                <w:szCs w:val="28"/>
              </w:rPr>
              <w:t>gegen-missbrauch e.V.</w:t>
            </w:r>
          </w:p>
          <w:p w14:paraId="02C2D08D" w14:textId="64AF4ADD" w:rsidR="00E77EAF" w:rsidRDefault="00E77EAF" w:rsidP="00F94FC6">
            <w:pPr>
              <w:pStyle w:val="Listenabsatz"/>
              <w:ind w:left="0"/>
              <w:rPr>
                <w:szCs w:val="28"/>
              </w:rPr>
            </w:pPr>
            <w:r>
              <w:rPr>
                <w:szCs w:val="28"/>
              </w:rPr>
              <w:lastRenderedPageBreak/>
              <w:t xml:space="preserve">- </w:t>
            </w:r>
            <w:r w:rsidRPr="00E77EAF">
              <w:rPr>
                <w:szCs w:val="28"/>
              </w:rPr>
              <w:t>Behandlungsinitiative Opferschutz e.V.</w:t>
            </w:r>
            <w:r>
              <w:rPr>
                <w:szCs w:val="28"/>
              </w:rPr>
              <w:t xml:space="preserve"> (hilft auch potenziellen Tätern bei der Vorbeugung </w:t>
            </w:r>
            <w:r w:rsidRPr="00E77EAF">
              <w:rPr>
                <w:szCs w:val="28"/>
              </w:rPr>
              <w:sym w:font="Wingdings" w:char="F0E0"/>
            </w:r>
            <w:r>
              <w:rPr>
                <w:szCs w:val="28"/>
              </w:rPr>
              <w:t xml:space="preserve"> Mars)</w:t>
            </w:r>
          </w:p>
        </w:tc>
        <w:tc>
          <w:tcPr>
            <w:tcW w:w="4665" w:type="dxa"/>
          </w:tcPr>
          <w:p w14:paraId="06C758F0" w14:textId="34F60EBB" w:rsidR="00F94FC6" w:rsidRDefault="00E77EAF" w:rsidP="00F94FC6">
            <w:pPr>
              <w:pStyle w:val="Listenabsatz"/>
              <w:ind w:left="0"/>
              <w:rPr>
                <w:szCs w:val="28"/>
              </w:rPr>
            </w:pPr>
            <w:r>
              <w:rPr>
                <w:szCs w:val="28"/>
              </w:rPr>
              <w:lastRenderedPageBreak/>
              <w:t>- Polizei!</w:t>
            </w:r>
          </w:p>
        </w:tc>
      </w:tr>
    </w:tbl>
    <w:p w14:paraId="07EC9861" w14:textId="0644200A" w:rsidR="00F94FC6" w:rsidRPr="00F94FC6" w:rsidRDefault="00E77EAF" w:rsidP="00F94FC6">
      <w:pPr>
        <w:pStyle w:val="Listenabsatz"/>
        <w:spacing w:after="0"/>
        <w:ind w:left="1080"/>
        <w:rPr>
          <w:szCs w:val="28"/>
        </w:rPr>
      </w:pPr>
      <w:r>
        <w:rPr>
          <w:szCs w:val="28"/>
        </w:rPr>
        <w:t xml:space="preserve"> </w:t>
      </w:r>
    </w:p>
    <w:p w14:paraId="2D84DABE" w14:textId="77777777" w:rsidR="003F293F" w:rsidRDefault="003F293F" w:rsidP="003F293F">
      <w:pPr>
        <w:pStyle w:val="KeinLeerraum"/>
        <w:numPr>
          <w:ilvl w:val="1"/>
          <w:numId w:val="9"/>
        </w:numPr>
        <w:rPr>
          <w:i/>
          <w:sz w:val="24"/>
          <w:szCs w:val="28"/>
        </w:rPr>
      </w:pPr>
      <w:r w:rsidRPr="003F293F">
        <w:rPr>
          <w:i/>
          <w:sz w:val="24"/>
          <w:szCs w:val="28"/>
        </w:rPr>
        <w:t>Formuliert eine „</w:t>
      </w:r>
      <w:proofErr w:type="spellStart"/>
      <w:r w:rsidRPr="003F293F">
        <w:rPr>
          <w:i/>
          <w:sz w:val="24"/>
          <w:szCs w:val="28"/>
        </w:rPr>
        <w:t>Triggerwarnung</w:t>
      </w:r>
      <w:proofErr w:type="spellEnd"/>
      <w:r w:rsidRPr="003F293F">
        <w:rPr>
          <w:i/>
          <w:sz w:val="24"/>
          <w:szCs w:val="28"/>
        </w:rPr>
        <w:t>“ für diesen Text und findet Argumente für oder gegen eine „Warnung“ vor diesem Text. Erörtert, inwieweit Mark Alexander Boyd als männlicher Autor qualifiziert ist, über die dargestellte Thematik zu schreiben. (PA)</w:t>
      </w:r>
    </w:p>
    <w:p w14:paraId="3A25D8C8" w14:textId="3EF411F1" w:rsidR="00E77EAF" w:rsidRDefault="00E77EAF" w:rsidP="00E77EAF">
      <w:pPr>
        <w:pStyle w:val="KeinLeerraum"/>
        <w:numPr>
          <w:ilvl w:val="0"/>
          <w:numId w:val="10"/>
        </w:numPr>
        <w:rPr>
          <w:sz w:val="24"/>
          <w:szCs w:val="28"/>
        </w:rPr>
      </w:pPr>
      <w:r>
        <w:rPr>
          <w:sz w:val="24"/>
          <w:szCs w:val="28"/>
        </w:rPr>
        <w:t>Individuelle Lösung, vorausgehen muss eine differenzierte Auseinandersetzung mit dem Begriff und der Praktik von „</w:t>
      </w:r>
      <w:proofErr w:type="spellStart"/>
      <w:r>
        <w:rPr>
          <w:sz w:val="24"/>
          <w:szCs w:val="28"/>
        </w:rPr>
        <w:t>Triggerwarnungen</w:t>
      </w:r>
      <w:proofErr w:type="spellEnd"/>
      <w:r>
        <w:rPr>
          <w:sz w:val="24"/>
          <w:szCs w:val="28"/>
        </w:rPr>
        <w:t xml:space="preserve">“ (ursprünglich zum Schutz traumatisierter Opfer gedacht, nun deutlich weiter gefasst); </w:t>
      </w:r>
      <w:proofErr w:type="spellStart"/>
      <w:r>
        <w:rPr>
          <w:sz w:val="24"/>
          <w:szCs w:val="28"/>
        </w:rPr>
        <w:t>Triggerwarnung</w:t>
      </w:r>
      <w:proofErr w:type="spellEnd"/>
      <w:r>
        <w:rPr>
          <w:sz w:val="24"/>
          <w:szCs w:val="28"/>
        </w:rPr>
        <w:t xml:space="preserve"> sollte enthalten</w:t>
      </w:r>
      <w:r w:rsidR="00E2370A">
        <w:rPr>
          <w:sz w:val="24"/>
          <w:szCs w:val="28"/>
        </w:rPr>
        <w:t xml:space="preserve">: ausdrückliche Darstellung sexueller Gewalt und ihrer seelischen körperlichen Folgen; </w:t>
      </w:r>
    </w:p>
    <w:p w14:paraId="0DEED6CF" w14:textId="179A296A" w:rsidR="00E2370A" w:rsidRPr="00E77EAF" w:rsidRDefault="00E2370A" w:rsidP="00E2370A">
      <w:pPr>
        <w:pStyle w:val="KeinLeerraum"/>
        <w:ind w:left="720"/>
        <w:rPr>
          <w:sz w:val="24"/>
          <w:szCs w:val="28"/>
        </w:rPr>
      </w:pPr>
      <w:r>
        <w:rPr>
          <w:sz w:val="24"/>
          <w:szCs w:val="28"/>
        </w:rPr>
        <w:t xml:space="preserve">Aspekte der Diskussion: </w:t>
      </w:r>
      <w:proofErr w:type="spellStart"/>
      <w:r>
        <w:rPr>
          <w:sz w:val="24"/>
          <w:szCs w:val="28"/>
        </w:rPr>
        <w:t>Triggerwarnungen</w:t>
      </w:r>
      <w:proofErr w:type="spellEnd"/>
      <w:r>
        <w:rPr>
          <w:sz w:val="24"/>
          <w:szCs w:val="28"/>
        </w:rPr>
        <w:t xml:space="preserve"> bei einem literarischen Text angemessen und zeitgemäß (vgl. wesentlich Drastischeres in anderen Medien)? Welche Absicht kann dem Autor unterstellt werden – Erzeugung von Empathie oder Voyeurismus? Rechtfertigt der Kontext (Aufzeigen der Schattenseiten der römischen </w:t>
      </w:r>
      <w:proofErr w:type="spellStart"/>
      <w:r>
        <w:rPr>
          <w:sz w:val="24"/>
          <w:szCs w:val="28"/>
        </w:rPr>
        <w:t>Imperialmythologie</w:t>
      </w:r>
      <w:proofErr w:type="spellEnd"/>
      <w:r>
        <w:rPr>
          <w:sz w:val="24"/>
          <w:szCs w:val="28"/>
        </w:rPr>
        <w:t>) die Darstellung von Verbrechen? Wenn Boyd als Mann unqualifiziert ist für die Perspektivübernahme, ist Ovid es dann auch? Ist gelebte Erfahrung Voraussetzung für die Übernahme von Perspektiven und Rollen (vgl. Debatte um „</w:t>
      </w:r>
      <w:proofErr w:type="spellStart"/>
      <w:r>
        <w:rPr>
          <w:sz w:val="24"/>
          <w:szCs w:val="28"/>
        </w:rPr>
        <w:t>cultural</w:t>
      </w:r>
      <w:proofErr w:type="spellEnd"/>
      <w:r>
        <w:rPr>
          <w:sz w:val="24"/>
          <w:szCs w:val="28"/>
        </w:rPr>
        <w:t xml:space="preserve"> </w:t>
      </w:r>
      <w:proofErr w:type="spellStart"/>
      <w:r>
        <w:rPr>
          <w:sz w:val="24"/>
          <w:szCs w:val="28"/>
        </w:rPr>
        <w:t>appropriation</w:t>
      </w:r>
      <w:proofErr w:type="spellEnd"/>
      <w:r>
        <w:rPr>
          <w:sz w:val="24"/>
          <w:szCs w:val="28"/>
        </w:rPr>
        <w:t>“)?</w:t>
      </w:r>
    </w:p>
    <w:p w14:paraId="778AF4C6" w14:textId="77777777" w:rsidR="003F293F" w:rsidRPr="00F51D53" w:rsidRDefault="003F293F" w:rsidP="008866F0">
      <w:pPr>
        <w:pStyle w:val="KeinLeerraum"/>
        <w:rPr>
          <w:bCs/>
        </w:rPr>
      </w:pPr>
    </w:p>
    <w:sectPr w:rsidR="003F293F" w:rsidRPr="00F51D53" w:rsidSect="00C55B96">
      <w:type w:val="continuous"/>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B69A" w14:textId="77777777" w:rsidR="00C55B96" w:rsidRDefault="00C55B96" w:rsidP="000E74E5">
      <w:pPr>
        <w:spacing w:after="0" w:line="240" w:lineRule="auto"/>
      </w:pPr>
      <w:r>
        <w:separator/>
      </w:r>
    </w:p>
  </w:endnote>
  <w:endnote w:type="continuationSeparator" w:id="0">
    <w:p w14:paraId="36C4FA27" w14:textId="77777777" w:rsidR="00C55B96" w:rsidRDefault="00C55B96" w:rsidP="000E74E5">
      <w:pPr>
        <w:spacing w:after="0" w:line="240" w:lineRule="auto"/>
      </w:pPr>
      <w:r>
        <w:continuationSeparator/>
      </w:r>
    </w:p>
  </w:endnote>
  <w:endnote w:type="continuationNotice" w:id="1">
    <w:p w14:paraId="27B53279" w14:textId="77777777" w:rsidR="00C55B96" w:rsidRDefault="00C55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DB1" w14:textId="50FF96AD" w:rsidR="004A2DF9" w:rsidRDefault="004A2DF9">
    <w:pPr>
      <w:pStyle w:val="Fuzeile"/>
    </w:pPr>
  </w:p>
  <w:p w14:paraId="726985F8" w14:textId="77777777" w:rsidR="006F4A8A" w:rsidRDefault="006F4A8A"/>
  <w:p w14:paraId="549056EC" w14:textId="77777777" w:rsidR="006F4A8A" w:rsidRDefault="006F4A8A"/>
  <w:p w14:paraId="7E5983B8" w14:textId="77777777" w:rsidR="006F4A8A" w:rsidRDefault="006F4A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4E95949E" w14:textId="34D99B74" w:rsidR="004A2DF9" w:rsidRDefault="00312274">
        <w:pPr>
          <w:pStyle w:val="Fuzeile"/>
          <w:jc w:val="center"/>
        </w:pPr>
        <w:r w:rsidRPr="00312274">
          <w:rPr>
            <w:rFonts w:cs="Times New Roman"/>
            <w:noProof/>
            <w:szCs w:val="24"/>
            <w:lang w:eastAsia="de-DE"/>
          </w:rPr>
          <w:drawing>
            <wp:anchor distT="36576" distB="36576" distL="36576" distR="36576" simplePos="0" relativeHeight="251658241" behindDoc="0" locked="0" layoutInCell="1" allowOverlap="1" wp14:anchorId="4097D700" wp14:editId="5BD9A23A">
              <wp:simplePos x="0" y="0"/>
              <wp:positionH relativeFrom="column">
                <wp:posOffset>7274786</wp:posOffset>
              </wp:positionH>
              <wp:positionV relativeFrom="paragraph">
                <wp:posOffset>167217</wp:posOffset>
              </wp:positionV>
              <wp:extent cx="2454025" cy="426720"/>
              <wp:effectExtent l="0" t="0" r="3810" b="0"/>
              <wp:wrapNone/>
              <wp:docPr id="1075669905" name="Grafik 1075669905"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9E3566">
          <w:rPr>
            <w:noProof/>
          </w:rPr>
          <w:t>4</w:t>
        </w:r>
        <w:r w:rsidR="004A2DF9">
          <w:fldChar w:fldCharType="end"/>
        </w:r>
      </w:p>
    </w:sdtContent>
  </w:sdt>
  <w:p w14:paraId="5B7348B0"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0B8793A" w14:textId="309B6027" w:rsidR="004A2DF9" w:rsidRPr="00312274" w:rsidRDefault="004A2DF9" w:rsidP="007C54E5">
    <w:pPr>
      <w:pStyle w:val="Fuzeile"/>
      <w:jc w:val="center"/>
      <w:rPr>
        <w:sz w:val="18"/>
      </w:rPr>
    </w:pPr>
    <w:r w:rsidRPr="00312274">
      <w:rPr>
        <w:sz w:val="18"/>
      </w:rPr>
      <w:t>zusammengestellt von</w:t>
    </w:r>
    <w:r w:rsidR="00C05F69">
      <w:rPr>
        <w:sz w:val="18"/>
      </w:rPr>
      <w:t xml:space="preserve"> Dr. Christian Peters</w:t>
    </w:r>
  </w:p>
  <w:p w14:paraId="7E4150A0" w14:textId="3E4E9E48" w:rsidR="006F4A8A" w:rsidRPr="006F00C3" w:rsidRDefault="004A2DF9" w:rsidP="006F00C3">
    <w:pPr>
      <w:pStyle w:val="Fuzeile"/>
      <w:tabs>
        <w:tab w:val="center" w:pos="7002"/>
        <w:tab w:val="right" w:pos="14004"/>
      </w:tabs>
      <w:jc w:val="center"/>
      <w:rPr>
        <w:sz w:val="14"/>
      </w:rPr>
    </w:pPr>
    <w:r w:rsidRPr="00312274">
      <w:rPr>
        <w:sz w:val="14"/>
      </w:rPr>
      <w:t>(</w:t>
    </w:r>
    <w:r w:rsidR="00C05F69">
      <w:rPr>
        <w:sz w:val="14"/>
      </w:rPr>
      <w:t>PUS Hude</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BD11" w14:textId="77777777" w:rsidR="00C55B96" w:rsidRDefault="00C55B96" w:rsidP="000E74E5">
      <w:pPr>
        <w:spacing w:after="0" w:line="240" w:lineRule="auto"/>
      </w:pPr>
      <w:r>
        <w:separator/>
      </w:r>
    </w:p>
  </w:footnote>
  <w:footnote w:type="continuationSeparator" w:id="0">
    <w:p w14:paraId="546FDA0B" w14:textId="77777777" w:rsidR="00C55B96" w:rsidRDefault="00C55B96" w:rsidP="000E74E5">
      <w:pPr>
        <w:spacing w:after="0" w:line="240" w:lineRule="auto"/>
      </w:pPr>
      <w:r>
        <w:continuationSeparator/>
      </w:r>
    </w:p>
  </w:footnote>
  <w:footnote w:type="continuationNotice" w:id="1">
    <w:p w14:paraId="1C290F41" w14:textId="77777777" w:rsidR="00C55B96" w:rsidRDefault="00C55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358" w14:textId="1FBD0C34" w:rsidR="004A2DF9" w:rsidRDefault="004A2DF9">
    <w:pPr>
      <w:pStyle w:val="Kopfzeile"/>
    </w:pPr>
  </w:p>
  <w:p w14:paraId="69AD6D15" w14:textId="77777777" w:rsidR="006F4A8A" w:rsidRDefault="006F4A8A"/>
  <w:p w14:paraId="5FDDDD4A" w14:textId="77777777" w:rsidR="006F4A8A" w:rsidRDefault="006F4A8A"/>
  <w:p w14:paraId="1D77B0F6" w14:textId="77777777" w:rsidR="006F4A8A" w:rsidRDefault="006F4A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B215" w14:textId="77D37BFC" w:rsidR="006F4A8A" w:rsidRPr="006F00C3" w:rsidRDefault="003B483C" w:rsidP="006F00C3">
    <w:pPr>
      <w:pStyle w:val="Kopfzeile"/>
      <w:tabs>
        <w:tab w:val="clear" w:pos="9072"/>
        <w:tab w:val="left" w:pos="13633"/>
        <w:tab w:val="right" w:pos="14004"/>
      </w:tabs>
      <w:rPr>
        <w:smallCaps/>
        <w:sz w:val="32"/>
      </w:rPr>
    </w:pPr>
    <w:r>
      <w:rPr>
        <w:iCs/>
        <w:smallCaps/>
        <w:sz w:val="32"/>
      </w:rPr>
      <w:t xml:space="preserve">Boyd, </w:t>
    </w:r>
    <w:r w:rsidRPr="003B483C">
      <w:rPr>
        <w:i/>
        <w:sz w:val="32"/>
      </w:rPr>
      <w:t>Heroides</w:t>
    </w:r>
    <w:r>
      <w:rPr>
        <w:i/>
        <w:smallCaps/>
        <w:sz w:val="32"/>
      </w:rPr>
      <w:t xml:space="preserve"> </w:t>
    </w:r>
    <w:r>
      <w:rPr>
        <w:iCs/>
        <w:smallCaps/>
        <w:sz w:val="32"/>
      </w:rPr>
      <w:t>3</w:t>
    </w:r>
    <w:r w:rsidR="00A40F6E" w:rsidRPr="00312274">
      <w:rPr>
        <w:noProof/>
        <w:lang w:eastAsia="de-DE"/>
      </w:rPr>
      <w:drawing>
        <wp:anchor distT="0" distB="0" distL="114300" distR="114300" simplePos="0" relativeHeight="251658240" behindDoc="1" locked="0" layoutInCell="1" allowOverlap="1" wp14:anchorId="0F1DC382" wp14:editId="03E2070E">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1437121516" name="Grafik 143712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937852"/>
    <w:multiLevelType w:val="hybridMultilevel"/>
    <w:tmpl w:val="9BC66F9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70BEB"/>
    <w:multiLevelType w:val="hybridMultilevel"/>
    <w:tmpl w:val="B59CC7D6"/>
    <w:lvl w:ilvl="0" w:tplc="E3EEAEA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E17496D"/>
    <w:multiLevelType w:val="hybridMultilevel"/>
    <w:tmpl w:val="7D9099F2"/>
    <w:lvl w:ilvl="0" w:tplc="0407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002297F"/>
    <w:multiLevelType w:val="hybridMultilevel"/>
    <w:tmpl w:val="40DEF1B8"/>
    <w:lvl w:ilvl="0" w:tplc="FFFFFFFF">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541AC5"/>
    <w:multiLevelType w:val="hybridMultilevel"/>
    <w:tmpl w:val="7D9099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F7441D3"/>
    <w:multiLevelType w:val="hybridMultilevel"/>
    <w:tmpl w:val="DF380C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9F6603B"/>
    <w:multiLevelType w:val="hybridMultilevel"/>
    <w:tmpl w:val="6D08461E"/>
    <w:lvl w:ilvl="0" w:tplc="2558260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DD6ED3"/>
    <w:multiLevelType w:val="hybridMultilevel"/>
    <w:tmpl w:val="9BC66F9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5A334FD"/>
    <w:multiLevelType w:val="hybridMultilevel"/>
    <w:tmpl w:val="8C9A7870"/>
    <w:lvl w:ilvl="0" w:tplc="F726F2BA">
      <w:start w:val="1"/>
      <w:numFmt w:val="bullet"/>
      <w:lvlText w:val="-"/>
      <w:lvlJc w:val="left"/>
      <w:pPr>
        <w:ind w:left="720" w:hanging="360"/>
      </w:pPr>
      <w:rPr>
        <w:rFonts w:ascii="Palatino Linotype" w:eastAsiaTheme="minorHAnsi" w:hAnsi="Palatino Linotyp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1557801">
    <w:abstractNumId w:val="3"/>
  </w:num>
  <w:num w:numId="2" w16cid:durableId="667516265">
    <w:abstractNumId w:val="0"/>
  </w:num>
  <w:num w:numId="3" w16cid:durableId="1921790824">
    <w:abstractNumId w:val="2"/>
  </w:num>
  <w:num w:numId="4" w16cid:durableId="683359816">
    <w:abstractNumId w:val="6"/>
  </w:num>
  <w:num w:numId="5" w16cid:durableId="1791700196">
    <w:abstractNumId w:val="8"/>
  </w:num>
  <w:num w:numId="6" w16cid:durableId="202182107">
    <w:abstractNumId w:val="5"/>
  </w:num>
  <w:num w:numId="7" w16cid:durableId="470905204">
    <w:abstractNumId w:val="1"/>
  </w:num>
  <w:num w:numId="8" w16cid:durableId="962151005">
    <w:abstractNumId w:val="7"/>
  </w:num>
  <w:num w:numId="9" w16cid:durableId="1425690419">
    <w:abstractNumId w:val="10"/>
  </w:num>
  <w:num w:numId="10" w16cid:durableId="512302344">
    <w:abstractNumId w:val="11"/>
  </w:num>
  <w:num w:numId="11" w16cid:durableId="968902269">
    <w:abstractNumId w:val="4"/>
  </w:num>
  <w:num w:numId="12" w16cid:durableId="1311981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E5"/>
    <w:rsid w:val="0000725F"/>
    <w:rsid w:val="00026381"/>
    <w:rsid w:val="0004049A"/>
    <w:rsid w:val="00045396"/>
    <w:rsid w:val="0004727B"/>
    <w:rsid w:val="0005326D"/>
    <w:rsid w:val="00060914"/>
    <w:rsid w:val="00065105"/>
    <w:rsid w:val="00067AAD"/>
    <w:rsid w:val="00067DC6"/>
    <w:rsid w:val="000702EE"/>
    <w:rsid w:val="000706A2"/>
    <w:rsid w:val="0007556B"/>
    <w:rsid w:val="00087B4C"/>
    <w:rsid w:val="0009145F"/>
    <w:rsid w:val="000966F4"/>
    <w:rsid w:val="000A0233"/>
    <w:rsid w:val="000A05C7"/>
    <w:rsid w:val="000A0789"/>
    <w:rsid w:val="000A4F2F"/>
    <w:rsid w:val="000A6201"/>
    <w:rsid w:val="000C59AE"/>
    <w:rsid w:val="000C5B8B"/>
    <w:rsid w:val="000D5DB8"/>
    <w:rsid w:val="000E2744"/>
    <w:rsid w:val="000E5317"/>
    <w:rsid w:val="000E74E5"/>
    <w:rsid w:val="000F09B5"/>
    <w:rsid w:val="000F6738"/>
    <w:rsid w:val="00102CBC"/>
    <w:rsid w:val="00107FE0"/>
    <w:rsid w:val="00111F56"/>
    <w:rsid w:val="00116A5B"/>
    <w:rsid w:val="00124EAB"/>
    <w:rsid w:val="001322E5"/>
    <w:rsid w:val="00132A9D"/>
    <w:rsid w:val="00160EEA"/>
    <w:rsid w:val="00167D5F"/>
    <w:rsid w:val="00191FCF"/>
    <w:rsid w:val="00193D57"/>
    <w:rsid w:val="00195558"/>
    <w:rsid w:val="001A0123"/>
    <w:rsid w:val="001A4781"/>
    <w:rsid w:val="001B37BE"/>
    <w:rsid w:val="001D5539"/>
    <w:rsid w:val="001E001F"/>
    <w:rsid w:val="001E37B3"/>
    <w:rsid w:val="001E4FA5"/>
    <w:rsid w:val="001E5AA2"/>
    <w:rsid w:val="001E63D4"/>
    <w:rsid w:val="001F3479"/>
    <w:rsid w:val="0020059A"/>
    <w:rsid w:val="00205024"/>
    <w:rsid w:val="00207978"/>
    <w:rsid w:val="00213230"/>
    <w:rsid w:val="00221226"/>
    <w:rsid w:val="00223907"/>
    <w:rsid w:val="00231DFC"/>
    <w:rsid w:val="002365C2"/>
    <w:rsid w:val="00236FD6"/>
    <w:rsid w:val="002448A0"/>
    <w:rsid w:val="00250EC3"/>
    <w:rsid w:val="00256858"/>
    <w:rsid w:val="00260ED8"/>
    <w:rsid w:val="00262838"/>
    <w:rsid w:val="00267F51"/>
    <w:rsid w:val="00275509"/>
    <w:rsid w:val="00277309"/>
    <w:rsid w:val="00282064"/>
    <w:rsid w:val="00296510"/>
    <w:rsid w:val="002971B6"/>
    <w:rsid w:val="002A6B89"/>
    <w:rsid w:val="002B4D39"/>
    <w:rsid w:val="002C11D3"/>
    <w:rsid w:val="002C348A"/>
    <w:rsid w:val="002C5DDE"/>
    <w:rsid w:val="002D36E0"/>
    <w:rsid w:val="002D5E97"/>
    <w:rsid w:val="002E0F80"/>
    <w:rsid w:val="002E5401"/>
    <w:rsid w:val="002F1413"/>
    <w:rsid w:val="002F26C3"/>
    <w:rsid w:val="003026AC"/>
    <w:rsid w:val="00312274"/>
    <w:rsid w:val="00312B14"/>
    <w:rsid w:val="00314665"/>
    <w:rsid w:val="00317AEB"/>
    <w:rsid w:val="0032199C"/>
    <w:rsid w:val="00322653"/>
    <w:rsid w:val="00322CE3"/>
    <w:rsid w:val="00325A0B"/>
    <w:rsid w:val="00327AFF"/>
    <w:rsid w:val="00332232"/>
    <w:rsid w:val="003365FD"/>
    <w:rsid w:val="00343B87"/>
    <w:rsid w:val="00344FFB"/>
    <w:rsid w:val="00347266"/>
    <w:rsid w:val="0035136A"/>
    <w:rsid w:val="00354FF9"/>
    <w:rsid w:val="00355E25"/>
    <w:rsid w:val="003604D5"/>
    <w:rsid w:val="00360D79"/>
    <w:rsid w:val="00361078"/>
    <w:rsid w:val="00361FB9"/>
    <w:rsid w:val="003674E2"/>
    <w:rsid w:val="0037176F"/>
    <w:rsid w:val="003722B8"/>
    <w:rsid w:val="003743DB"/>
    <w:rsid w:val="003751E9"/>
    <w:rsid w:val="00377F16"/>
    <w:rsid w:val="00384D89"/>
    <w:rsid w:val="00386349"/>
    <w:rsid w:val="00397A27"/>
    <w:rsid w:val="003A6D59"/>
    <w:rsid w:val="003B30AF"/>
    <w:rsid w:val="003B483C"/>
    <w:rsid w:val="003B4BD3"/>
    <w:rsid w:val="003C5D83"/>
    <w:rsid w:val="003D08F1"/>
    <w:rsid w:val="003D1446"/>
    <w:rsid w:val="003D2E3C"/>
    <w:rsid w:val="003D4CF0"/>
    <w:rsid w:val="003E21CF"/>
    <w:rsid w:val="003F293F"/>
    <w:rsid w:val="003F6E72"/>
    <w:rsid w:val="00401A1E"/>
    <w:rsid w:val="00403887"/>
    <w:rsid w:val="004400A3"/>
    <w:rsid w:val="004510F7"/>
    <w:rsid w:val="00455B08"/>
    <w:rsid w:val="00455F1D"/>
    <w:rsid w:val="00475894"/>
    <w:rsid w:val="00480D13"/>
    <w:rsid w:val="00486753"/>
    <w:rsid w:val="004943DC"/>
    <w:rsid w:val="004A2C9D"/>
    <w:rsid w:val="004A2DF9"/>
    <w:rsid w:val="004B0740"/>
    <w:rsid w:val="004B2B45"/>
    <w:rsid w:val="004C26C0"/>
    <w:rsid w:val="004C276E"/>
    <w:rsid w:val="004C3E91"/>
    <w:rsid w:val="004C56C1"/>
    <w:rsid w:val="004D0B5C"/>
    <w:rsid w:val="004D3795"/>
    <w:rsid w:val="004D4BAE"/>
    <w:rsid w:val="004D4E00"/>
    <w:rsid w:val="004D766F"/>
    <w:rsid w:val="004E03B1"/>
    <w:rsid w:val="004E06C3"/>
    <w:rsid w:val="004E2873"/>
    <w:rsid w:val="004E746D"/>
    <w:rsid w:val="004F6089"/>
    <w:rsid w:val="004F74D6"/>
    <w:rsid w:val="00507395"/>
    <w:rsid w:val="00513FDC"/>
    <w:rsid w:val="005158F5"/>
    <w:rsid w:val="00517A4E"/>
    <w:rsid w:val="0053006B"/>
    <w:rsid w:val="00542B8A"/>
    <w:rsid w:val="00550B71"/>
    <w:rsid w:val="00554EF3"/>
    <w:rsid w:val="00564917"/>
    <w:rsid w:val="00564B1F"/>
    <w:rsid w:val="005654EB"/>
    <w:rsid w:val="0057169E"/>
    <w:rsid w:val="00580EDC"/>
    <w:rsid w:val="00582632"/>
    <w:rsid w:val="00590C69"/>
    <w:rsid w:val="005941EB"/>
    <w:rsid w:val="005A3849"/>
    <w:rsid w:val="005B65EF"/>
    <w:rsid w:val="005C30B8"/>
    <w:rsid w:val="005C6E4C"/>
    <w:rsid w:val="005D1BD8"/>
    <w:rsid w:val="005D1C7E"/>
    <w:rsid w:val="005E0C5C"/>
    <w:rsid w:val="005E2051"/>
    <w:rsid w:val="005E4ED0"/>
    <w:rsid w:val="00600543"/>
    <w:rsid w:val="00600594"/>
    <w:rsid w:val="0060237A"/>
    <w:rsid w:val="00605DB0"/>
    <w:rsid w:val="006131A1"/>
    <w:rsid w:val="006153B7"/>
    <w:rsid w:val="00621000"/>
    <w:rsid w:val="006265D4"/>
    <w:rsid w:val="0065232F"/>
    <w:rsid w:val="00655FB7"/>
    <w:rsid w:val="006672A8"/>
    <w:rsid w:val="00667999"/>
    <w:rsid w:val="006705E1"/>
    <w:rsid w:val="0068170B"/>
    <w:rsid w:val="006901D1"/>
    <w:rsid w:val="00690BBF"/>
    <w:rsid w:val="00692B6F"/>
    <w:rsid w:val="006A0A1C"/>
    <w:rsid w:val="006A135C"/>
    <w:rsid w:val="006A1895"/>
    <w:rsid w:val="006A2D49"/>
    <w:rsid w:val="006A3B31"/>
    <w:rsid w:val="006C0789"/>
    <w:rsid w:val="006D4EFC"/>
    <w:rsid w:val="006D5BA6"/>
    <w:rsid w:val="006E1135"/>
    <w:rsid w:val="006E6B2C"/>
    <w:rsid w:val="006F00C3"/>
    <w:rsid w:val="006F4A8A"/>
    <w:rsid w:val="00713020"/>
    <w:rsid w:val="00731051"/>
    <w:rsid w:val="007414A0"/>
    <w:rsid w:val="00746C5E"/>
    <w:rsid w:val="0075679E"/>
    <w:rsid w:val="007603FE"/>
    <w:rsid w:val="00764495"/>
    <w:rsid w:val="00771A9C"/>
    <w:rsid w:val="0078391A"/>
    <w:rsid w:val="0078663F"/>
    <w:rsid w:val="00792239"/>
    <w:rsid w:val="00796129"/>
    <w:rsid w:val="007A3965"/>
    <w:rsid w:val="007A7D19"/>
    <w:rsid w:val="007B5DA3"/>
    <w:rsid w:val="007B6327"/>
    <w:rsid w:val="007B64DF"/>
    <w:rsid w:val="007B725A"/>
    <w:rsid w:val="007C54E5"/>
    <w:rsid w:val="007D01BD"/>
    <w:rsid w:val="007D08C4"/>
    <w:rsid w:val="007D5755"/>
    <w:rsid w:val="007E3B9A"/>
    <w:rsid w:val="007F60A4"/>
    <w:rsid w:val="007F60AC"/>
    <w:rsid w:val="00800E4A"/>
    <w:rsid w:val="008057E3"/>
    <w:rsid w:val="0080641B"/>
    <w:rsid w:val="00810C03"/>
    <w:rsid w:val="008113FF"/>
    <w:rsid w:val="00811B95"/>
    <w:rsid w:val="0081257F"/>
    <w:rsid w:val="00820753"/>
    <w:rsid w:val="00826C3D"/>
    <w:rsid w:val="008371B7"/>
    <w:rsid w:val="00841710"/>
    <w:rsid w:val="0084195D"/>
    <w:rsid w:val="008421DF"/>
    <w:rsid w:val="00847C8B"/>
    <w:rsid w:val="00860468"/>
    <w:rsid w:val="0086462C"/>
    <w:rsid w:val="00866F0E"/>
    <w:rsid w:val="00870407"/>
    <w:rsid w:val="00873BC8"/>
    <w:rsid w:val="00875733"/>
    <w:rsid w:val="00884F1F"/>
    <w:rsid w:val="008866F0"/>
    <w:rsid w:val="0089506A"/>
    <w:rsid w:val="00895E42"/>
    <w:rsid w:val="008A04FD"/>
    <w:rsid w:val="008A1CAA"/>
    <w:rsid w:val="008A3077"/>
    <w:rsid w:val="008A3552"/>
    <w:rsid w:val="008A4654"/>
    <w:rsid w:val="008A7DFD"/>
    <w:rsid w:val="008B1A82"/>
    <w:rsid w:val="008C7D3C"/>
    <w:rsid w:val="008D214E"/>
    <w:rsid w:val="008D6D73"/>
    <w:rsid w:val="008D7282"/>
    <w:rsid w:val="008E139D"/>
    <w:rsid w:val="008E7C3B"/>
    <w:rsid w:val="008F516D"/>
    <w:rsid w:val="008F5E8E"/>
    <w:rsid w:val="008F6509"/>
    <w:rsid w:val="008F77E4"/>
    <w:rsid w:val="00901036"/>
    <w:rsid w:val="00904A6E"/>
    <w:rsid w:val="009057F7"/>
    <w:rsid w:val="00913989"/>
    <w:rsid w:val="0092316A"/>
    <w:rsid w:val="00924D9B"/>
    <w:rsid w:val="009270D9"/>
    <w:rsid w:val="00941A8C"/>
    <w:rsid w:val="00943B0B"/>
    <w:rsid w:val="00955D0C"/>
    <w:rsid w:val="00960E43"/>
    <w:rsid w:val="00970E7E"/>
    <w:rsid w:val="00973BA0"/>
    <w:rsid w:val="00977838"/>
    <w:rsid w:val="00983D6A"/>
    <w:rsid w:val="009853F4"/>
    <w:rsid w:val="0098666E"/>
    <w:rsid w:val="009869A8"/>
    <w:rsid w:val="00986D56"/>
    <w:rsid w:val="00997D63"/>
    <w:rsid w:val="009A00BF"/>
    <w:rsid w:val="009A3ECA"/>
    <w:rsid w:val="009B52AA"/>
    <w:rsid w:val="009B6423"/>
    <w:rsid w:val="009C545B"/>
    <w:rsid w:val="009E1198"/>
    <w:rsid w:val="009E3566"/>
    <w:rsid w:val="009E5951"/>
    <w:rsid w:val="009F21FE"/>
    <w:rsid w:val="009F4A1D"/>
    <w:rsid w:val="00A07AD7"/>
    <w:rsid w:val="00A105B0"/>
    <w:rsid w:val="00A12321"/>
    <w:rsid w:val="00A159E6"/>
    <w:rsid w:val="00A20655"/>
    <w:rsid w:val="00A20E0C"/>
    <w:rsid w:val="00A213A8"/>
    <w:rsid w:val="00A21E1C"/>
    <w:rsid w:val="00A24333"/>
    <w:rsid w:val="00A30FB4"/>
    <w:rsid w:val="00A359EB"/>
    <w:rsid w:val="00A35CEE"/>
    <w:rsid w:val="00A36B2A"/>
    <w:rsid w:val="00A40F6E"/>
    <w:rsid w:val="00A51851"/>
    <w:rsid w:val="00A562D3"/>
    <w:rsid w:val="00A60B4D"/>
    <w:rsid w:val="00A627C8"/>
    <w:rsid w:val="00A62941"/>
    <w:rsid w:val="00A63786"/>
    <w:rsid w:val="00A728DC"/>
    <w:rsid w:val="00A804D7"/>
    <w:rsid w:val="00A853A6"/>
    <w:rsid w:val="00A85539"/>
    <w:rsid w:val="00A859C8"/>
    <w:rsid w:val="00A917CE"/>
    <w:rsid w:val="00A92C6E"/>
    <w:rsid w:val="00A959FA"/>
    <w:rsid w:val="00AB6D83"/>
    <w:rsid w:val="00AC03A2"/>
    <w:rsid w:val="00AC2505"/>
    <w:rsid w:val="00AC3837"/>
    <w:rsid w:val="00AC7F25"/>
    <w:rsid w:val="00AD5703"/>
    <w:rsid w:val="00AD5EF2"/>
    <w:rsid w:val="00AD7332"/>
    <w:rsid w:val="00AE0C08"/>
    <w:rsid w:val="00AF3839"/>
    <w:rsid w:val="00B017F6"/>
    <w:rsid w:val="00B024C6"/>
    <w:rsid w:val="00B0620D"/>
    <w:rsid w:val="00B11218"/>
    <w:rsid w:val="00B27762"/>
    <w:rsid w:val="00B2782C"/>
    <w:rsid w:val="00B327F6"/>
    <w:rsid w:val="00B377A4"/>
    <w:rsid w:val="00B421F5"/>
    <w:rsid w:val="00B428AE"/>
    <w:rsid w:val="00B623DC"/>
    <w:rsid w:val="00B65891"/>
    <w:rsid w:val="00B675C4"/>
    <w:rsid w:val="00B70DF4"/>
    <w:rsid w:val="00B80B96"/>
    <w:rsid w:val="00B83819"/>
    <w:rsid w:val="00BB4018"/>
    <w:rsid w:val="00BB77B9"/>
    <w:rsid w:val="00BC0984"/>
    <w:rsid w:val="00BC14ED"/>
    <w:rsid w:val="00BC4B09"/>
    <w:rsid w:val="00BD0C6A"/>
    <w:rsid w:val="00BD255B"/>
    <w:rsid w:val="00BD363F"/>
    <w:rsid w:val="00BD60A3"/>
    <w:rsid w:val="00BD69EE"/>
    <w:rsid w:val="00BE220F"/>
    <w:rsid w:val="00BE581E"/>
    <w:rsid w:val="00BE7ACC"/>
    <w:rsid w:val="00BF2985"/>
    <w:rsid w:val="00BF4670"/>
    <w:rsid w:val="00C01B06"/>
    <w:rsid w:val="00C05F69"/>
    <w:rsid w:val="00C06F77"/>
    <w:rsid w:val="00C1112D"/>
    <w:rsid w:val="00C14712"/>
    <w:rsid w:val="00C1476A"/>
    <w:rsid w:val="00C27604"/>
    <w:rsid w:val="00C27ECA"/>
    <w:rsid w:val="00C55B96"/>
    <w:rsid w:val="00C55EC6"/>
    <w:rsid w:val="00C62C13"/>
    <w:rsid w:val="00C62C41"/>
    <w:rsid w:val="00C73D69"/>
    <w:rsid w:val="00C75B11"/>
    <w:rsid w:val="00C7765C"/>
    <w:rsid w:val="00C941D5"/>
    <w:rsid w:val="00CA6D2A"/>
    <w:rsid w:val="00CB2D96"/>
    <w:rsid w:val="00CB7D52"/>
    <w:rsid w:val="00CC6408"/>
    <w:rsid w:val="00CE1255"/>
    <w:rsid w:val="00CE2BBA"/>
    <w:rsid w:val="00CE550E"/>
    <w:rsid w:val="00D0289C"/>
    <w:rsid w:val="00D052EC"/>
    <w:rsid w:val="00D146DF"/>
    <w:rsid w:val="00D166A9"/>
    <w:rsid w:val="00D212FF"/>
    <w:rsid w:val="00D23DFE"/>
    <w:rsid w:val="00D263A7"/>
    <w:rsid w:val="00D26F15"/>
    <w:rsid w:val="00D32CDE"/>
    <w:rsid w:val="00D37255"/>
    <w:rsid w:val="00D41387"/>
    <w:rsid w:val="00D4147F"/>
    <w:rsid w:val="00D528AC"/>
    <w:rsid w:val="00D63918"/>
    <w:rsid w:val="00D6691D"/>
    <w:rsid w:val="00D70D1D"/>
    <w:rsid w:val="00D727D1"/>
    <w:rsid w:val="00D73214"/>
    <w:rsid w:val="00D73801"/>
    <w:rsid w:val="00D75C62"/>
    <w:rsid w:val="00D80A74"/>
    <w:rsid w:val="00D93DC8"/>
    <w:rsid w:val="00D9475D"/>
    <w:rsid w:val="00DA7EB1"/>
    <w:rsid w:val="00DD450D"/>
    <w:rsid w:val="00DE03E4"/>
    <w:rsid w:val="00DF721B"/>
    <w:rsid w:val="00E01BD4"/>
    <w:rsid w:val="00E03B44"/>
    <w:rsid w:val="00E0723C"/>
    <w:rsid w:val="00E13CD2"/>
    <w:rsid w:val="00E21B4A"/>
    <w:rsid w:val="00E2370A"/>
    <w:rsid w:val="00E24A57"/>
    <w:rsid w:val="00E33AB2"/>
    <w:rsid w:val="00E3702C"/>
    <w:rsid w:val="00E41741"/>
    <w:rsid w:val="00E42042"/>
    <w:rsid w:val="00E429BD"/>
    <w:rsid w:val="00E47A4F"/>
    <w:rsid w:val="00E55A62"/>
    <w:rsid w:val="00E60311"/>
    <w:rsid w:val="00E628A7"/>
    <w:rsid w:val="00E62B67"/>
    <w:rsid w:val="00E64CF2"/>
    <w:rsid w:val="00E657DC"/>
    <w:rsid w:val="00E717CC"/>
    <w:rsid w:val="00E77EAF"/>
    <w:rsid w:val="00E84C67"/>
    <w:rsid w:val="00E868D8"/>
    <w:rsid w:val="00E905DB"/>
    <w:rsid w:val="00E93AB7"/>
    <w:rsid w:val="00E93F50"/>
    <w:rsid w:val="00E95AC7"/>
    <w:rsid w:val="00EA09A4"/>
    <w:rsid w:val="00EA7E0C"/>
    <w:rsid w:val="00EB5845"/>
    <w:rsid w:val="00EC476D"/>
    <w:rsid w:val="00EC48A3"/>
    <w:rsid w:val="00EC78F1"/>
    <w:rsid w:val="00ED1EE0"/>
    <w:rsid w:val="00ED45CF"/>
    <w:rsid w:val="00EE023C"/>
    <w:rsid w:val="00EE13BD"/>
    <w:rsid w:val="00EF092E"/>
    <w:rsid w:val="00EF5D9C"/>
    <w:rsid w:val="00F009AD"/>
    <w:rsid w:val="00F02A51"/>
    <w:rsid w:val="00F06095"/>
    <w:rsid w:val="00F21CB6"/>
    <w:rsid w:val="00F242BF"/>
    <w:rsid w:val="00F3654D"/>
    <w:rsid w:val="00F40CB1"/>
    <w:rsid w:val="00F44F18"/>
    <w:rsid w:val="00F45565"/>
    <w:rsid w:val="00F51D53"/>
    <w:rsid w:val="00F51FA0"/>
    <w:rsid w:val="00F562BD"/>
    <w:rsid w:val="00F62C03"/>
    <w:rsid w:val="00F70383"/>
    <w:rsid w:val="00F80DFC"/>
    <w:rsid w:val="00F8379D"/>
    <w:rsid w:val="00F85A9D"/>
    <w:rsid w:val="00F94FC6"/>
    <w:rsid w:val="00F9526F"/>
    <w:rsid w:val="00FB4B78"/>
    <w:rsid w:val="00FB6D19"/>
    <w:rsid w:val="00FC4B6B"/>
    <w:rsid w:val="00FD3FA4"/>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79F91"/>
  <w15:chartTrackingRefBased/>
  <w15:docId w15:val="{7F8F4FD8-2ABC-47F0-8342-8FACD4B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Listenabsatz">
    <w:name w:val="List Paragraph"/>
    <w:basedOn w:val="Standard"/>
    <w:uiPriority w:val="34"/>
    <w:qFormat/>
    <w:rsid w:val="00045396"/>
    <w:pPr>
      <w:ind w:left="720"/>
      <w:contextualSpacing/>
    </w:pPr>
  </w:style>
  <w:style w:type="character" w:styleId="Platzhaltertext">
    <w:name w:val="Placeholder Text"/>
    <w:basedOn w:val="Absatz-Standardschriftart"/>
    <w:uiPriority w:val="99"/>
    <w:semiHidden/>
    <w:rsid w:val="0004727B"/>
    <w:rPr>
      <w:color w:val="666666"/>
    </w:rPr>
  </w:style>
  <w:style w:type="paragraph" w:styleId="Verzeichnis2">
    <w:name w:val="toc 2"/>
    <w:basedOn w:val="Standard"/>
    <w:next w:val="Standard"/>
    <w:autoRedefine/>
    <w:uiPriority w:val="39"/>
    <w:unhideWhenUsed/>
    <w:rsid w:val="00BD0C6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18357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E7AF-FF50-4C5A-B81E-5D1DD32BD2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6511</Words>
  <Characters>41020</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47437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Christian Peters</cp:lastModifiedBy>
  <cp:revision>261</cp:revision>
  <cp:lastPrinted>2019-08-02T16:43:00Z</cp:lastPrinted>
  <dcterms:created xsi:type="dcterms:W3CDTF">2023-12-31T15:05:00Z</dcterms:created>
  <dcterms:modified xsi:type="dcterms:W3CDTF">2024-01-06T19:23:00Z</dcterms:modified>
</cp:coreProperties>
</file>