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98B98" w14:textId="77777777" w:rsidR="004D3795" w:rsidRDefault="004D3795" w:rsidP="00EA09A4">
      <w:pPr>
        <w:spacing w:after="0" w:line="240" w:lineRule="auto"/>
        <w:rPr>
          <w:sz w:val="32"/>
          <w:szCs w:val="24"/>
          <w:u w:val="single"/>
        </w:rPr>
      </w:pPr>
    </w:p>
    <w:sdt>
      <w:sdtPr>
        <w:rPr>
          <w:rFonts w:eastAsiaTheme="minorHAnsi" w:cstheme="minorBidi"/>
          <w:sz w:val="24"/>
          <w:szCs w:val="22"/>
          <w:u w:val="none"/>
          <w:lang w:eastAsia="en-US"/>
        </w:rPr>
        <w:id w:val="-1532018506"/>
        <w:docPartObj>
          <w:docPartGallery w:val="Table of Contents"/>
          <w:docPartUnique/>
        </w:docPartObj>
      </w:sdtPr>
      <w:sdtEndPr>
        <w:rPr>
          <w:b/>
          <w:bCs/>
        </w:rPr>
      </w:sdtEndPr>
      <w:sdtContent>
        <w:p w14:paraId="09591598" w14:textId="77777777" w:rsidR="004D3795" w:rsidRDefault="004D3795">
          <w:pPr>
            <w:pStyle w:val="Inhaltsverzeichnisberschrift"/>
          </w:pPr>
          <w:r>
            <w:t>Inhalt</w:t>
          </w:r>
        </w:p>
        <w:p w14:paraId="57B38442" w14:textId="556F3EE1" w:rsidR="0045798D" w:rsidRDefault="004D3795">
          <w:pPr>
            <w:pStyle w:val="Verzeichnis1"/>
            <w:tabs>
              <w:tab w:val="right" w:leader="dot" w:pos="1399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119085163" w:history="1">
            <w:r w:rsidR="0045798D" w:rsidRPr="00265026">
              <w:rPr>
                <w:rStyle w:val="Hyperlink"/>
                <w:rFonts w:eastAsia="Times New Roman"/>
                <w:noProof/>
              </w:rPr>
              <w:t>Unfehlbarkeitsdogma und Erklärung der Religionsfreiheit – zwei konträre Textausschnitte aus zwei verschiedenen Konzilen</w:t>
            </w:r>
            <w:r w:rsidR="0045798D">
              <w:rPr>
                <w:noProof/>
                <w:webHidden/>
              </w:rPr>
              <w:tab/>
            </w:r>
            <w:r w:rsidR="0045798D">
              <w:rPr>
                <w:noProof/>
                <w:webHidden/>
              </w:rPr>
              <w:fldChar w:fldCharType="begin"/>
            </w:r>
            <w:r w:rsidR="0045798D">
              <w:rPr>
                <w:noProof/>
                <w:webHidden/>
              </w:rPr>
              <w:instrText xml:space="preserve"> PAGEREF _Toc119085163 \h </w:instrText>
            </w:r>
            <w:r w:rsidR="0045798D">
              <w:rPr>
                <w:noProof/>
                <w:webHidden/>
              </w:rPr>
            </w:r>
            <w:r w:rsidR="0045798D">
              <w:rPr>
                <w:noProof/>
                <w:webHidden/>
              </w:rPr>
              <w:fldChar w:fldCharType="separate"/>
            </w:r>
            <w:r w:rsidR="00E7660D">
              <w:rPr>
                <w:noProof/>
                <w:webHidden/>
              </w:rPr>
              <w:t>2</w:t>
            </w:r>
            <w:r w:rsidR="0045798D">
              <w:rPr>
                <w:noProof/>
                <w:webHidden/>
              </w:rPr>
              <w:fldChar w:fldCharType="end"/>
            </w:r>
          </w:hyperlink>
        </w:p>
        <w:p w14:paraId="1CE5BC89" w14:textId="2DB04497" w:rsidR="0045798D" w:rsidRDefault="00234EEA">
          <w:pPr>
            <w:pStyle w:val="Verzeichnis2"/>
            <w:tabs>
              <w:tab w:val="right" w:leader="dot" w:pos="13994"/>
            </w:tabs>
            <w:rPr>
              <w:noProof/>
            </w:rPr>
          </w:pPr>
          <w:hyperlink w:anchor="_Toc119085164" w:history="1">
            <w:r w:rsidR="0045798D" w:rsidRPr="00265026">
              <w:rPr>
                <w:rStyle w:val="Hyperlink"/>
                <w:noProof/>
              </w:rPr>
              <w:t>Papst Pius IX. – Das Unfehlbarkeitsdogma vom Ersten Vatikanischen Konzil 1870</w:t>
            </w:r>
            <w:r w:rsidR="0045798D">
              <w:rPr>
                <w:noProof/>
                <w:webHidden/>
              </w:rPr>
              <w:tab/>
            </w:r>
            <w:r w:rsidR="0045798D">
              <w:rPr>
                <w:noProof/>
                <w:webHidden/>
              </w:rPr>
              <w:fldChar w:fldCharType="begin"/>
            </w:r>
            <w:r w:rsidR="0045798D">
              <w:rPr>
                <w:noProof/>
                <w:webHidden/>
              </w:rPr>
              <w:instrText xml:space="preserve"> PAGEREF _Toc119085164 \h </w:instrText>
            </w:r>
            <w:r w:rsidR="0045798D">
              <w:rPr>
                <w:noProof/>
                <w:webHidden/>
              </w:rPr>
            </w:r>
            <w:r w:rsidR="0045798D">
              <w:rPr>
                <w:noProof/>
                <w:webHidden/>
              </w:rPr>
              <w:fldChar w:fldCharType="separate"/>
            </w:r>
            <w:r w:rsidR="00E7660D">
              <w:rPr>
                <w:noProof/>
                <w:webHidden/>
              </w:rPr>
              <w:t>5</w:t>
            </w:r>
            <w:r w:rsidR="0045798D">
              <w:rPr>
                <w:noProof/>
                <w:webHidden/>
              </w:rPr>
              <w:fldChar w:fldCharType="end"/>
            </w:r>
          </w:hyperlink>
        </w:p>
        <w:p w14:paraId="347E951C" w14:textId="7A63013D" w:rsidR="0045798D" w:rsidRDefault="00234EEA">
          <w:pPr>
            <w:pStyle w:val="Verzeichnis2"/>
            <w:tabs>
              <w:tab w:val="right" w:leader="dot" w:pos="13994"/>
            </w:tabs>
            <w:rPr>
              <w:noProof/>
            </w:rPr>
          </w:pPr>
          <w:hyperlink w:anchor="_Toc119085165" w:history="1">
            <w:r w:rsidR="0045798D" w:rsidRPr="00265026">
              <w:rPr>
                <w:rStyle w:val="Hyperlink"/>
                <w:noProof/>
              </w:rPr>
              <w:t>Papst Paul VI. – Die Erklärung der Religionsfreiheit vom Zweiten Vatikanischen Konzil 1965</w:t>
            </w:r>
            <w:r w:rsidR="0045798D">
              <w:rPr>
                <w:noProof/>
                <w:webHidden/>
              </w:rPr>
              <w:tab/>
            </w:r>
            <w:r w:rsidR="0045798D">
              <w:rPr>
                <w:noProof/>
                <w:webHidden/>
              </w:rPr>
              <w:fldChar w:fldCharType="begin"/>
            </w:r>
            <w:r w:rsidR="0045798D">
              <w:rPr>
                <w:noProof/>
                <w:webHidden/>
              </w:rPr>
              <w:instrText xml:space="preserve"> PAGEREF _Toc119085165 \h </w:instrText>
            </w:r>
            <w:r w:rsidR="0045798D">
              <w:rPr>
                <w:noProof/>
                <w:webHidden/>
              </w:rPr>
            </w:r>
            <w:r w:rsidR="0045798D">
              <w:rPr>
                <w:noProof/>
                <w:webHidden/>
              </w:rPr>
              <w:fldChar w:fldCharType="separate"/>
            </w:r>
            <w:r w:rsidR="00E7660D">
              <w:rPr>
                <w:noProof/>
                <w:webHidden/>
              </w:rPr>
              <w:t>8</w:t>
            </w:r>
            <w:r w:rsidR="0045798D">
              <w:rPr>
                <w:noProof/>
                <w:webHidden/>
              </w:rPr>
              <w:fldChar w:fldCharType="end"/>
            </w:r>
          </w:hyperlink>
        </w:p>
        <w:p w14:paraId="03373AB8" w14:textId="772B15A1" w:rsidR="004D3795" w:rsidRDefault="004D3795">
          <w:r>
            <w:rPr>
              <w:b/>
              <w:bCs/>
            </w:rPr>
            <w:fldChar w:fldCharType="end"/>
          </w:r>
        </w:p>
      </w:sdtContent>
    </w:sdt>
    <w:p w14:paraId="78D445E2" w14:textId="77777777" w:rsidR="004D3795" w:rsidRDefault="004D3795" w:rsidP="00EA09A4">
      <w:pPr>
        <w:spacing w:after="0" w:line="240" w:lineRule="auto"/>
        <w:rPr>
          <w:sz w:val="32"/>
          <w:szCs w:val="24"/>
          <w:u w:val="single"/>
        </w:rPr>
      </w:pPr>
    </w:p>
    <w:p w14:paraId="0289F348" w14:textId="77777777" w:rsidR="004D3795" w:rsidRDefault="004D3795">
      <w:pPr>
        <w:rPr>
          <w:rFonts w:eastAsia="Times New Roman" w:cs="Times New Roman"/>
          <w:sz w:val="28"/>
          <w:szCs w:val="24"/>
        </w:rPr>
      </w:pPr>
      <w:r>
        <w:rPr>
          <w:rFonts w:eastAsia="Times New Roman" w:cs="Times New Roman"/>
          <w:sz w:val="28"/>
          <w:szCs w:val="24"/>
        </w:rPr>
        <w:br w:type="page"/>
      </w:r>
    </w:p>
    <w:p w14:paraId="0146C53C" w14:textId="25C67860" w:rsidR="004D3795" w:rsidRPr="004D3795" w:rsidRDefault="005641B3" w:rsidP="004D3795">
      <w:pPr>
        <w:pStyle w:val="berschrift1"/>
        <w:rPr>
          <w:rFonts w:eastAsia="Times New Roman"/>
        </w:rPr>
      </w:pPr>
      <w:bookmarkStart w:id="0" w:name="_Toc119085163"/>
      <w:r>
        <w:rPr>
          <w:rFonts w:eastAsia="Times New Roman"/>
        </w:rPr>
        <w:lastRenderedPageBreak/>
        <w:t>Unfehlbarkeitsdogma und Erklärung der Religionsfreiheit – zwei konträre Textausschnitte aus zwei verschiedenen Konzilen</w:t>
      </w:r>
      <w:bookmarkEnd w:id="0"/>
    </w:p>
    <w:p w14:paraId="13094B7F" w14:textId="77777777" w:rsidR="009E3566" w:rsidRPr="005641B3" w:rsidRDefault="009E3566" w:rsidP="009E3566">
      <w:pPr>
        <w:spacing w:after="0" w:line="240" w:lineRule="auto"/>
        <w:rPr>
          <w:sz w:val="22"/>
          <w:szCs w:val="28"/>
        </w:rPr>
      </w:pPr>
    </w:p>
    <w:p w14:paraId="19B734E1" w14:textId="1B1F7011" w:rsidR="005641B3" w:rsidRPr="005641B3" w:rsidRDefault="005641B3" w:rsidP="005641B3">
      <w:pPr>
        <w:spacing w:after="0" w:line="240" w:lineRule="auto"/>
        <w:jc w:val="both"/>
        <w:rPr>
          <w:b/>
          <w:bCs/>
          <w:szCs w:val="28"/>
        </w:rPr>
      </w:pPr>
      <w:r w:rsidRPr="005641B3">
        <w:rPr>
          <w:b/>
          <w:bCs/>
          <w:szCs w:val="28"/>
        </w:rPr>
        <w:t>Was ist überhaupt ein Konzil?</w:t>
      </w:r>
    </w:p>
    <w:p w14:paraId="2474628C" w14:textId="57BC4FFF" w:rsidR="005641B3" w:rsidRPr="005641B3" w:rsidRDefault="005641B3" w:rsidP="005641B3">
      <w:pPr>
        <w:spacing w:after="0" w:line="240" w:lineRule="auto"/>
        <w:jc w:val="both"/>
        <w:rPr>
          <w:sz w:val="22"/>
          <w:szCs w:val="24"/>
        </w:rPr>
      </w:pPr>
      <w:r w:rsidRPr="005641B3">
        <w:rPr>
          <w:sz w:val="22"/>
          <w:szCs w:val="24"/>
        </w:rPr>
        <w:t xml:space="preserve">Ein Konzil im Sinne der katholischen Kirche ist die Versammlung von Kardinälen, Bischöfen und anderen höheren Würdenträgern zum Zwecke der Diskussion und Erörterung von theologischen und anderen, die Kirche betreffenden Fragen. Meist werden dabei auch in theologischen Streitfragen richtungsweisende Entscheidungen getroffen. Diese kirchenpolitische Einrichtung gibt es schon seit der Frühzeit der katholischen Kirche, sie ist aber keineswegs eine sehr häufig angewandte Praxis, um kirchliche Lehren zu diskutieren: So waren die letzten beiden ökumenischen Konzile (so genannt, weil sie den ganzen bewohnten Erdkreis (griechisch: </w:t>
      </w:r>
      <w:proofErr w:type="spellStart"/>
      <w:r w:rsidRPr="005641B3">
        <w:rPr>
          <w:sz w:val="22"/>
          <w:szCs w:val="24"/>
        </w:rPr>
        <w:t>οἰκουμένη</w:t>
      </w:r>
      <w:proofErr w:type="spellEnd"/>
      <w:r w:rsidRPr="005641B3">
        <w:rPr>
          <w:sz w:val="22"/>
          <w:szCs w:val="24"/>
        </w:rPr>
        <w:t>) betrafen) die beiden Vatikanischen in den Jahren 1869–1870 bzw. 1962–1965.</w:t>
      </w:r>
    </w:p>
    <w:p w14:paraId="1FF5614A" w14:textId="3D2047B9" w:rsidR="005641B3" w:rsidRPr="005641B3" w:rsidRDefault="005641B3" w:rsidP="005641B3">
      <w:pPr>
        <w:spacing w:after="0" w:line="240" w:lineRule="auto"/>
        <w:jc w:val="both"/>
        <w:rPr>
          <w:sz w:val="22"/>
          <w:szCs w:val="24"/>
        </w:rPr>
      </w:pPr>
      <w:r w:rsidRPr="005641B3">
        <w:rPr>
          <w:sz w:val="22"/>
          <w:szCs w:val="24"/>
        </w:rPr>
        <w:t>Als Synoden</w:t>
      </w:r>
      <w:r w:rsidRPr="005641B3">
        <w:rPr>
          <w:rStyle w:val="Funotenzeichen"/>
          <w:sz w:val="22"/>
          <w:szCs w:val="24"/>
        </w:rPr>
        <w:footnoteReference w:id="1"/>
      </w:r>
      <w:r w:rsidRPr="005641B3">
        <w:rPr>
          <w:sz w:val="22"/>
          <w:szCs w:val="24"/>
        </w:rPr>
        <w:t xml:space="preserve"> dagegen bezeichnet man heute in der katholischen Kirche die beträchtlich kleineren Zusammenkünfte von Bischöfen bzw. kirchlichen Würdenträgern, die zwar mit einer gewissen Regelmäßigkeit tagen, aber in ihrer Entscheidungsgewalt viel eingeschränkter sind.</w:t>
      </w:r>
    </w:p>
    <w:p w14:paraId="2D204C62" w14:textId="77777777" w:rsidR="005641B3" w:rsidRPr="005641B3" w:rsidRDefault="005641B3" w:rsidP="005641B3">
      <w:pPr>
        <w:spacing w:after="0" w:line="240" w:lineRule="auto"/>
        <w:jc w:val="both"/>
        <w:rPr>
          <w:sz w:val="22"/>
          <w:szCs w:val="24"/>
        </w:rPr>
      </w:pPr>
    </w:p>
    <w:p w14:paraId="23A211DA" w14:textId="2AD154B0" w:rsidR="005641B3" w:rsidRPr="005641B3" w:rsidRDefault="005641B3" w:rsidP="005641B3">
      <w:pPr>
        <w:spacing w:after="0" w:line="240" w:lineRule="auto"/>
        <w:jc w:val="both"/>
        <w:rPr>
          <w:b/>
          <w:bCs/>
          <w:szCs w:val="28"/>
        </w:rPr>
      </w:pPr>
      <w:r w:rsidRPr="005641B3">
        <w:rPr>
          <w:b/>
          <w:bCs/>
          <w:szCs w:val="28"/>
        </w:rPr>
        <w:t>Das Erste Vatikanische Konzil</w:t>
      </w:r>
    </w:p>
    <w:p w14:paraId="1B9393FE" w14:textId="77777777" w:rsidR="005641B3" w:rsidRPr="005641B3" w:rsidRDefault="005641B3" w:rsidP="005641B3">
      <w:pPr>
        <w:spacing w:after="0" w:line="240" w:lineRule="auto"/>
        <w:jc w:val="both"/>
        <w:rPr>
          <w:sz w:val="22"/>
          <w:szCs w:val="24"/>
        </w:rPr>
      </w:pPr>
      <w:r w:rsidRPr="005641B3">
        <w:rPr>
          <w:sz w:val="22"/>
          <w:szCs w:val="24"/>
        </w:rPr>
        <w:t>Während des Pontifikats von Papst Pius IX. (Papst von 1846–1878) tauchte wiederholt der Gedanke auf, ein Konzil einzuberufen, das schützende Dämme gegen glaubensgefährdende Ideologien errichten sollte. 1869 traf sich der Weltepiskopat in Rom zur Diskussion von 20 Vorlagen, die von fünf vorbereitenden Kommissionen erarbeitet worden waren.</w:t>
      </w:r>
    </w:p>
    <w:p w14:paraId="07A128CE" w14:textId="77777777" w:rsidR="005641B3" w:rsidRPr="005641B3" w:rsidRDefault="005641B3" w:rsidP="005641B3">
      <w:pPr>
        <w:spacing w:after="0" w:line="240" w:lineRule="auto"/>
        <w:jc w:val="both"/>
        <w:rPr>
          <w:sz w:val="22"/>
          <w:szCs w:val="24"/>
        </w:rPr>
      </w:pPr>
      <w:r w:rsidRPr="005641B3">
        <w:rPr>
          <w:sz w:val="22"/>
          <w:szCs w:val="24"/>
        </w:rPr>
        <w:t xml:space="preserve">Schon im Vorfeld warnten einige katholische Vordenker wie Ignaz von </w:t>
      </w:r>
      <w:proofErr w:type="spellStart"/>
      <w:r w:rsidRPr="005641B3">
        <w:rPr>
          <w:sz w:val="22"/>
          <w:szCs w:val="24"/>
        </w:rPr>
        <w:t>Döllinger</w:t>
      </w:r>
      <w:proofErr w:type="spellEnd"/>
      <w:r w:rsidRPr="005641B3">
        <w:rPr>
          <w:sz w:val="22"/>
          <w:szCs w:val="24"/>
        </w:rPr>
        <w:t xml:space="preserve"> vor neuen Dogmen, die weitere Hindernisse innerhalb der Kirche aufbauen und die Öffnung der Kirche zur Welt vollkommen blockieren könnten. Das katholische Kirchenvolk dagegen stand dem Konzil relativ gleichgültig gegenüber. Dennoch gewann in der öffentlichen Meinung bald die Auffassung Oberhand, das Konzil sei nur einberufen worden, um die Unfehlbarkeit des Papstes für amtlich gültig zu erklären und dessen Vorrechte zu festigen.</w:t>
      </w:r>
    </w:p>
    <w:p w14:paraId="4CA71CC9" w14:textId="3BAABCBA" w:rsidR="005641B3" w:rsidRPr="005641B3" w:rsidRDefault="005641B3" w:rsidP="005641B3">
      <w:pPr>
        <w:spacing w:after="0" w:line="240" w:lineRule="auto"/>
        <w:jc w:val="both"/>
        <w:rPr>
          <w:sz w:val="22"/>
          <w:szCs w:val="24"/>
        </w:rPr>
      </w:pPr>
      <w:r w:rsidRPr="005641B3">
        <w:rPr>
          <w:sz w:val="22"/>
          <w:szCs w:val="24"/>
        </w:rPr>
        <w:t xml:space="preserve">In der Konzilsaula zeichnete sich schließlich eine Spaltung der Bischöfe ab: Eine den Ausbau des päpstlichen Primats (also seines Vorranges) favorisierende Mehrheit stand einer Minderheit gegenüber, die eine stärkere Öffnung der Kirche zur Welt befürwortete. Die Verkündigung der vatikanischen Beschlüsse, namentlich die Unfehlbarkeit des Papstes und dessen Jurisdiktionsprimat, erfolgte dann im Jahre 1870. Aus Protest </w:t>
      </w:r>
      <w:r w:rsidRPr="005641B3">
        <w:rPr>
          <w:sz w:val="22"/>
          <w:szCs w:val="24"/>
        </w:rPr>
        <w:lastRenderedPageBreak/>
        <w:t>gegen diese Erklärungen und Entwicklungen innerhalb der katholischen Kirche gingen denn auch einige Katholiken in die Spaltung: Sie sammelten sich in der sogenannten Altkatholischen Kirche, die es auch in Österreich gibt.</w:t>
      </w:r>
    </w:p>
    <w:p w14:paraId="20170EC7" w14:textId="77777777" w:rsidR="005641B3" w:rsidRPr="005641B3" w:rsidRDefault="005641B3" w:rsidP="005641B3">
      <w:pPr>
        <w:spacing w:after="0" w:line="240" w:lineRule="auto"/>
        <w:jc w:val="both"/>
        <w:rPr>
          <w:sz w:val="22"/>
          <w:szCs w:val="24"/>
        </w:rPr>
      </w:pPr>
    </w:p>
    <w:p w14:paraId="42081C77" w14:textId="70A887FE" w:rsidR="005641B3" w:rsidRPr="005641B3" w:rsidRDefault="005641B3" w:rsidP="005641B3">
      <w:pPr>
        <w:spacing w:after="0" w:line="240" w:lineRule="auto"/>
        <w:jc w:val="both"/>
        <w:rPr>
          <w:b/>
          <w:bCs/>
          <w:szCs w:val="28"/>
        </w:rPr>
      </w:pPr>
      <w:r w:rsidRPr="005641B3">
        <w:rPr>
          <w:b/>
          <w:bCs/>
          <w:szCs w:val="28"/>
        </w:rPr>
        <w:t>Das Zweite Vatikanische Konzil</w:t>
      </w:r>
    </w:p>
    <w:p w14:paraId="4C38EC14" w14:textId="77777777" w:rsidR="005641B3" w:rsidRPr="005641B3" w:rsidRDefault="005641B3" w:rsidP="005641B3">
      <w:pPr>
        <w:spacing w:after="0" w:line="240" w:lineRule="auto"/>
        <w:jc w:val="both"/>
        <w:rPr>
          <w:sz w:val="22"/>
          <w:szCs w:val="24"/>
        </w:rPr>
      </w:pPr>
      <w:r w:rsidRPr="005641B3">
        <w:rPr>
          <w:sz w:val="22"/>
          <w:szCs w:val="24"/>
        </w:rPr>
        <w:t>1959 erfolgte s</w:t>
      </w:r>
      <w:bookmarkStart w:id="1" w:name="_GoBack"/>
      <w:bookmarkEnd w:id="1"/>
      <w:r w:rsidRPr="005641B3">
        <w:rPr>
          <w:sz w:val="22"/>
          <w:szCs w:val="24"/>
        </w:rPr>
        <w:t>chließlich die Ankündigung des Zweiten Vatikanischen und bislang letzten Konzils der katholischen Kirche durch Papst Johannes XXIII. (Papst von 1958–1963). Im Amte folgte ihm Papst Paul VI. (Papst von 1963–1978) nach, der das Konzil fortführte.</w:t>
      </w:r>
    </w:p>
    <w:p w14:paraId="3EC595DB" w14:textId="77777777" w:rsidR="005641B3" w:rsidRPr="005641B3" w:rsidRDefault="005641B3" w:rsidP="005641B3">
      <w:pPr>
        <w:spacing w:after="0" w:line="240" w:lineRule="auto"/>
        <w:jc w:val="both"/>
        <w:rPr>
          <w:sz w:val="22"/>
          <w:szCs w:val="24"/>
        </w:rPr>
      </w:pPr>
      <w:r w:rsidRPr="005641B3">
        <w:rPr>
          <w:sz w:val="22"/>
          <w:szCs w:val="24"/>
        </w:rPr>
        <w:t xml:space="preserve">Sie fand eine positive, in katholischen Kreisen teilweise euphorische Aufnahme und erlangte medial eine weit größere Aufmerksamkeit als noch jene des Vorgängerkonzils. Dies war unter anderem dem Umstand geschuldet, dass der Papst das Konzil unter das „Motto“ </w:t>
      </w:r>
      <w:proofErr w:type="spellStart"/>
      <w:r w:rsidRPr="0079153E">
        <w:rPr>
          <w:i/>
          <w:iCs/>
          <w:sz w:val="22"/>
          <w:szCs w:val="24"/>
        </w:rPr>
        <w:t>aggiornamento</w:t>
      </w:r>
      <w:proofErr w:type="spellEnd"/>
      <w:r w:rsidRPr="005641B3">
        <w:rPr>
          <w:sz w:val="22"/>
          <w:szCs w:val="24"/>
        </w:rPr>
        <w:t xml:space="preserve"> stellte, was so viel meinte wie die Öffnung der Kirche zur Welt und ihre Anpassung an heutige Verhältnisse. In vier Sitzungsperioden verabschiedete das Konzil von 1962–1965 zahlreiche Beschlüsse. Die liturgischen Reformen (zum Beispiel die Zulassung der Muttersprache, was aber gleichzeitig die Zurückdrängung des Lateinischen bedeutete), das Ökumenismus-Dekret (gegenseitige Anstrengung der christlichen Konfessionen zur Wiedererlangung der Einheit, also die Zusammenarbeit mit Orthodoxen, Lutheranern etc.), das neu gefasste kirchliche Selbstverständnis gegenüber der modernen Welt sowie die Erklärung zur Religionsfreiheit berührten das kirchliche Leben unmittelbar. Die Öffnung, die das Konzil brachte, förderte die gesellschaftlich-kulturelle Integration der katholischen Kirche in die Welt von heute und führte zu einer Neupositionierung. Sie intensivierte die Zusammenarbeit der Konfessionen.</w:t>
      </w:r>
    </w:p>
    <w:p w14:paraId="6D886331" w14:textId="7D343CCC" w:rsidR="009E3566" w:rsidRDefault="005641B3" w:rsidP="005641B3">
      <w:pPr>
        <w:spacing w:after="0" w:line="240" w:lineRule="auto"/>
        <w:jc w:val="both"/>
        <w:rPr>
          <w:sz w:val="22"/>
          <w:szCs w:val="24"/>
        </w:rPr>
      </w:pPr>
      <w:r w:rsidRPr="005641B3">
        <w:rPr>
          <w:sz w:val="22"/>
          <w:szCs w:val="24"/>
        </w:rPr>
        <w:t>Wie beim Ersten Vatikanischen Konzil traten Polarisierungen vor allem nach dem Konzil zutage, was sich auch in neu entstandenen Bewegungen – vor allem erzkonservativer Art – wie vorrangig derjenigen des Bischofs Marcel Lefebvre äußerte. Letzterer gründete schließlich auch die Piusbruderschaft, die auch medial immer wieder für Schlagzeilen sorgte und – wie schon die Altkatholiken nach dem Ersten Vatikanischen Konzil – in die Kirchenspaltung mit der Großkirche ging. Die vom Konzil letztlich unterschätzte Glaubens- und Kirchenkrise am Ende des 20. Jahrhunderts im Kontext der Säkularisierung (das bedeutet Verweltlichung) gab zusätzlich Anlass zu Spannungen nach der Abhaltung des Konzils.</w:t>
      </w:r>
    </w:p>
    <w:p w14:paraId="580D5146" w14:textId="11F3CB51" w:rsidR="00E92DA7" w:rsidRDefault="00E92DA7" w:rsidP="005641B3">
      <w:pPr>
        <w:spacing w:after="0" w:line="240" w:lineRule="auto"/>
        <w:jc w:val="both"/>
        <w:rPr>
          <w:sz w:val="22"/>
          <w:szCs w:val="24"/>
        </w:rPr>
      </w:pPr>
    </w:p>
    <w:p w14:paraId="50CB9095" w14:textId="1C7C3A22" w:rsidR="00E92DA7" w:rsidRPr="005641B3" w:rsidRDefault="00E92DA7" w:rsidP="005641B3">
      <w:pPr>
        <w:spacing w:after="0" w:line="240" w:lineRule="auto"/>
        <w:jc w:val="both"/>
        <w:rPr>
          <w:sz w:val="22"/>
          <w:szCs w:val="24"/>
        </w:rPr>
      </w:pPr>
      <w:r w:rsidRPr="00E92DA7">
        <w:rPr>
          <w:sz w:val="22"/>
          <w:szCs w:val="24"/>
        </w:rPr>
        <w:t xml:space="preserve">Adaptiert, aber aufbauend auf: </w:t>
      </w:r>
      <w:proofErr w:type="spellStart"/>
      <w:r w:rsidRPr="00E92DA7">
        <w:rPr>
          <w:sz w:val="22"/>
          <w:szCs w:val="24"/>
        </w:rPr>
        <w:t>Conzemius</w:t>
      </w:r>
      <w:proofErr w:type="spellEnd"/>
      <w:r w:rsidRPr="00E92DA7">
        <w:rPr>
          <w:sz w:val="22"/>
          <w:szCs w:val="24"/>
        </w:rPr>
        <w:t xml:space="preserve"> Victor: Vatikanische Konzile, online verfügbar unter: http://www.hls-dhs-dss.ch/textes/d/D17243.php </w:t>
      </w:r>
      <w:r w:rsidR="00B4566E">
        <w:rPr>
          <w:sz w:val="22"/>
          <w:szCs w:val="24"/>
        </w:rPr>
        <w:t>[</w:t>
      </w:r>
      <w:r w:rsidRPr="00E92DA7">
        <w:rPr>
          <w:sz w:val="22"/>
          <w:szCs w:val="24"/>
        </w:rPr>
        <w:t>5.5.2017</w:t>
      </w:r>
      <w:r w:rsidR="00B4566E">
        <w:rPr>
          <w:sz w:val="22"/>
          <w:szCs w:val="24"/>
        </w:rPr>
        <w:t>]</w:t>
      </w:r>
      <w:r w:rsidRPr="00E92DA7">
        <w:rPr>
          <w:sz w:val="22"/>
          <w:szCs w:val="24"/>
        </w:rPr>
        <w:t xml:space="preserve">. Ergänzt durch detaillierte Informationen aus: </w:t>
      </w:r>
      <w:proofErr w:type="spellStart"/>
      <w:r w:rsidRPr="00E92DA7">
        <w:rPr>
          <w:sz w:val="22"/>
          <w:szCs w:val="24"/>
        </w:rPr>
        <w:t>Sierszyn</w:t>
      </w:r>
      <w:proofErr w:type="spellEnd"/>
      <w:r w:rsidRPr="00E92DA7">
        <w:rPr>
          <w:sz w:val="22"/>
          <w:szCs w:val="24"/>
        </w:rPr>
        <w:t xml:space="preserve"> Armin, 2000 Jahre Kirchengeschichte.</w:t>
      </w:r>
    </w:p>
    <w:p w14:paraId="1F353844" w14:textId="77777777" w:rsidR="005641B3" w:rsidRPr="005641B3" w:rsidRDefault="005641B3">
      <w:pPr>
        <w:rPr>
          <w:b/>
          <w:sz w:val="28"/>
          <w:szCs w:val="24"/>
        </w:rPr>
      </w:pPr>
      <w:r w:rsidRPr="005641B3">
        <w:rPr>
          <w:b/>
          <w:sz w:val="28"/>
          <w:szCs w:val="24"/>
        </w:rPr>
        <w:br w:type="page"/>
      </w:r>
    </w:p>
    <w:p w14:paraId="4E1FE441" w14:textId="24904027" w:rsidR="009E3566" w:rsidRPr="00E92DA7" w:rsidRDefault="009E3566" w:rsidP="009E3566">
      <w:pPr>
        <w:rPr>
          <w:i/>
          <w:sz w:val="28"/>
          <w:szCs w:val="24"/>
        </w:rPr>
      </w:pPr>
      <w:r w:rsidRPr="00E92DA7">
        <w:rPr>
          <w:b/>
          <w:sz w:val="28"/>
          <w:szCs w:val="24"/>
        </w:rPr>
        <w:lastRenderedPageBreak/>
        <w:t>Auftrag zur Vorerschließung</w:t>
      </w:r>
      <w:r w:rsidR="00403050">
        <w:rPr>
          <w:b/>
          <w:sz w:val="28"/>
          <w:szCs w:val="24"/>
        </w:rPr>
        <w:t xml:space="preserve"> (</w:t>
      </w:r>
      <w:proofErr w:type="spellStart"/>
      <w:r w:rsidR="00403050">
        <w:rPr>
          <w:b/>
          <w:sz w:val="28"/>
          <w:szCs w:val="24"/>
        </w:rPr>
        <w:t>pre-reading</w:t>
      </w:r>
      <w:proofErr w:type="spellEnd"/>
      <w:r w:rsidR="00403050">
        <w:rPr>
          <w:b/>
          <w:sz w:val="28"/>
          <w:szCs w:val="24"/>
        </w:rPr>
        <w:t>)</w:t>
      </w:r>
      <w:r w:rsidRPr="00E92DA7">
        <w:rPr>
          <w:b/>
          <w:sz w:val="28"/>
          <w:szCs w:val="24"/>
        </w:rPr>
        <w:t>:</w:t>
      </w:r>
    </w:p>
    <w:p w14:paraId="227FCE39" w14:textId="5F0EB62E" w:rsidR="00E92DA7" w:rsidRPr="00E92DA7" w:rsidRDefault="00E92DA7" w:rsidP="002D27E2">
      <w:pPr>
        <w:pStyle w:val="Listenabsatz"/>
        <w:numPr>
          <w:ilvl w:val="0"/>
          <w:numId w:val="4"/>
        </w:numPr>
        <w:jc w:val="both"/>
        <w:rPr>
          <w:b/>
          <w:bCs/>
          <w:i/>
        </w:rPr>
      </w:pPr>
      <w:r w:rsidRPr="00E92DA7">
        <w:rPr>
          <w:b/>
          <w:bCs/>
          <w:i/>
        </w:rPr>
        <w:t xml:space="preserve">Aufgaben zum Textausschnitt aus </w:t>
      </w:r>
      <w:r w:rsidRPr="00E268AF">
        <w:rPr>
          <w:b/>
          <w:bCs/>
          <w:iCs/>
        </w:rPr>
        <w:t xml:space="preserve">Pastor </w:t>
      </w:r>
      <w:proofErr w:type="spellStart"/>
      <w:r w:rsidRPr="00E268AF">
        <w:rPr>
          <w:b/>
          <w:bCs/>
          <w:iCs/>
        </w:rPr>
        <w:t>Aeternus</w:t>
      </w:r>
      <w:proofErr w:type="spellEnd"/>
      <w:r w:rsidRPr="00E92DA7">
        <w:rPr>
          <w:b/>
          <w:bCs/>
          <w:i/>
        </w:rPr>
        <w:t>:</w:t>
      </w:r>
    </w:p>
    <w:p w14:paraId="15C491D3" w14:textId="77777777" w:rsidR="00E92DA7" w:rsidRPr="00E92DA7" w:rsidRDefault="00E92DA7" w:rsidP="002D27E2">
      <w:pPr>
        <w:jc w:val="both"/>
        <w:rPr>
          <w:i/>
        </w:rPr>
      </w:pPr>
      <w:r w:rsidRPr="00E92DA7">
        <w:rPr>
          <w:i/>
        </w:rPr>
        <w:t>Bevor du mit deiner Übersetzung beginnst, bedenke bitte die folgenden Anregungen und notiere dir deine wichtigsten Ideen:</w:t>
      </w:r>
    </w:p>
    <w:p w14:paraId="311AFB4F" w14:textId="77777777" w:rsidR="00E92DA7" w:rsidRPr="00E92DA7" w:rsidRDefault="00E92DA7" w:rsidP="002D27E2">
      <w:pPr>
        <w:jc w:val="both"/>
        <w:rPr>
          <w:i/>
        </w:rPr>
      </w:pPr>
      <w:r w:rsidRPr="00E92DA7">
        <w:rPr>
          <w:i/>
        </w:rPr>
        <w:t>a)</w:t>
      </w:r>
      <w:r w:rsidRPr="00E92DA7">
        <w:rPr>
          <w:i/>
        </w:rPr>
        <w:tab/>
        <w:t>Oft fällt im Zusammenhang mit dem Papst gleich das Schlagwort Unfehlbarkeit, aber was bedeutet das eigentlich? Heißt es, dass alles, was der Papst ausspricht, gleich unfehlbar ist?</w:t>
      </w:r>
    </w:p>
    <w:p w14:paraId="7327CD41" w14:textId="77777777" w:rsidR="00E92DA7" w:rsidRPr="00E92DA7" w:rsidRDefault="00E92DA7" w:rsidP="002D27E2">
      <w:pPr>
        <w:jc w:val="both"/>
        <w:rPr>
          <w:i/>
        </w:rPr>
      </w:pPr>
      <w:r w:rsidRPr="00E92DA7">
        <w:rPr>
          <w:i/>
        </w:rPr>
        <w:t>b)</w:t>
      </w:r>
      <w:r w:rsidRPr="00E92DA7">
        <w:rPr>
          <w:i/>
        </w:rPr>
        <w:tab/>
        <w:t>Wie könnte man einen Erlass, dass der Papst unfehlbar ist, rechtfertigen?</w:t>
      </w:r>
    </w:p>
    <w:p w14:paraId="526FF98C" w14:textId="64CEE026" w:rsidR="00E92DA7" w:rsidRDefault="00E92DA7" w:rsidP="002D27E2">
      <w:pPr>
        <w:jc w:val="both"/>
        <w:rPr>
          <w:i/>
        </w:rPr>
      </w:pPr>
      <w:r w:rsidRPr="00E92DA7">
        <w:rPr>
          <w:i/>
        </w:rPr>
        <w:t>c)</w:t>
      </w:r>
      <w:r w:rsidRPr="00E92DA7">
        <w:rPr>
          <w:i/>
        </w:rPr>
        <w:tab/>
      </w:r>
      <w:r w:rsidRPr="00E92DA7">
        <w:rPr>
          <w:iCs/>
        </w:rPr>
        <w:t xml:space="preserve">Non </w:t>
      </w:r>
      <w:proofErr w:type="spellStart"/>
      <w:r w:rsidRPr="00E92DA7">
        <w:rPr>
          <w:iCs/>
        </w:rPr>
        <w:t>pauci</w:t>
      </w:r>
      <w:proofErr w:type="spellEnd"/>
      <w:r w:rsidRPr="00E92DA7">
        <w:rPr>
          <w:iCs/>
        </w:rPr>
        <w:t xml:space="preserve"> </w:t>
      </w:r>
      <w:proofErr w:type="spellStart"/>
      <w:r w:rsidRPr="00E92DA7">
        <w:rPr>
          <w:iCs/>
        </w:rPr>
        <w:t>inveniantur</w:t>
      </w:r>
      <w:proofErr w:type="spellEnd"/>
      <w:r w:rsidRPr="00E92DA7">
        <w:rPr>
          <w:iCs/>
        </w:rPr>
        <w:t xml:space="preserve">, </w:t>
      </w:r>
      <w:proofErr w:type="spellStart"/>
      <w:r w:rsidRPr="00E92DA7">
        <w:rPr>
          <w:iCs/>
        </w:rPr>
        <w:t>qui</w:t>
      </w:r>
      <w:proofErr w:type="spellEnd"/>
      <w:r w:rsidRPr="00E92DA7">
        <w:rPr>
          <w:iCs/>
        </w:rPr>
        <w:t xml:space="preserve"> </w:t>
      </w:r>
      <w:proofErr w:type="spellStart"/>
      <w:r w:rsidRPr="00E92DA7">
        <w:rPr>
          <w:iCs/>
        </w:rPr>
        <w:t>illius</w:t>
      </w:r>
      <w:proofErr w:type="spellEnd"/>
      <w:r w:rsidRPr="00E92DA7">
        <w:rPr>
          <w:iCs/>
        </w:rPr>
        <w:t xml:space="preserve"> </w:t>
      </w:r>
      <w:proofErr w:type="spellStart"/>
      <w:r w:rsidRPr="00E92DA7">
        <w:rPr>
          <w:iCs/>
        </w:rPr>
        <w:t>auctoritati</w:t>
      </w:r>
      <w:proofErr w:type="spellEnd"/>
      <w:r w:rsidRPr="00E92DA7">
        <w:rPr>
          <w:iCs/>
        </w:rPr>
        <w:t xml:space="preserve"> </w:t>
      </w:r>
      <w:proofErr w:type="spellStart"/>
      <w:r w:rsidRPr="00E92DA7">
        <w:rPr>
          <w:iCs/>
        </w:rPr>
        <w:t>obtrectant</w:t>
      </w:r>
      <w:proofErr w:type="spellEnd"/>
      <w:r w:rsidRPr="00E92DA7">
        <w:rPr>
          <w:iCs/>
        </w:rPr>
        <w:t>.</w:t>
      </w:r>
      <w:r w:rsidRPr="00E92DA7">
        <w:rPr>
          <w:i/>
        </w:rPr>
        <w:t xml:space="preserve"> Diesen Satz trifft man in der Erklärung </w:t>
      </w:r>
      <w:r w:rsidRPr="00E92DA7">
        <w:rPr>
          <w:iCs/>
        </w:rPr>
        <w:t xml:space="preserve">Pastor </w:t>
      </w:r>
      <w:proofErr w:type="spellStart"/>
      <w:r w:rsidRPr="00E92DA7">
        <w:rPr>
          <w:iCs/>
        </w:rPr>
        <w:t>Aeternus</w:t>
      </w:r>
      <w:proofErr w:type="spellEnd"/>
      <w:r w:rsidRPr="00E92DA7">
        <w:rPr>
          <w:i/>
        </w:rPr>
        <w:t xml:space="preserve"> an. Wenn du einmal an dein Wissen aus dem Geschichtsunterricht denkst: Das Dekret über die Unfehlbarkeit des Papstes wurde 1870 verfasst, mit der französischen Revolution (1789–1799) waren Ideen wie Freiheit, Gleichheit, Brüderlichkeit in die Welt gesetzt worden. Warum könnte es dem Papst also gerade in dieser Zeit wichtig erschienen sein, seine Unfehlbarkeit zu erklären?</w:t>
      </w:r>
    </w:p>
    <w:p w14:paraId="6513ACA7" w14:textId="3ED3686C" w:rsidR="00E92DA7" w:rsidRDefault="00E92DA7" w:rsidP="00E92DA7">
      <w:pPr>
        <w:rPr>
          <w:i/>
        </w:rPr>
      </w:pPr>
    </w:p>
    <w:p w14:paraId="4F59C456" w14:textId="4B38106F" w:rsidR="00E92DA7" w:rsidRPr="00E92DA7" w:rsidRDefault="00E92DA7" w:rsidP="002D27E2">
      <w:pPr>
        <w:pStyle w:val="Listenabsatz"/>
        <w:numPr>
          <w:ilvl w:val="0"/>
          <w:numId w:val="4"/>
        </w:numPr>
        <w:jc w:val="both"/>
        <w:rPr>
          <w:b/>
          <w:bCs/>
          <w:i/>
        </w:rPr>
      </w:pPr>
      <w:r w:rsidRPr="00E92DA7">
        <w:rPr>
          <w:b/>
          <w:bCs/>
          <w:i/>
        </w:rPr>
        <w:t xml:space="preserve">Aufgaben zum Textausschnitt aus </w:t>
      </w:r>
      <w:proofErr w:type="spellStart"/>
      <w:r w:rsidRPr="00E268AF">
        <w:rPr>
          <w:b/>
          <w:bCs/>
          <w:iCs/>
        </w:rPr>
        <w:t>Dignitatis</w:t>
      </w:r>
      <w:proofErr w:type="spellEnd"/>
      <w:r w:rsidRPr="00E268AF">
        <w:rPr>
          <w:b/>
          <w:bCs/>
          <w:iCs/>
        </w:rPr>
        <w:t xml:space="preserve"> </w:t>
      </w:r>
      <w:proofErr w:type="spellStart"/>
      <w:r w:rsidRPr="00E268AF">
        <w:rPr>
          <w:b/>
          <w:bCs/>
          <w:iCs/>
        </w:rPr>
        <w:t>humanae</w:t>
      </w:r>
      <w:proofErr w:type="spellEnd"/>
      <w:r w:rsidR="00E268AF">
        <w:rPr>
          <w:b/>
          <w:bCs/>
          <w:i/>
        </w:rPr>
        <w:t>:</w:t>
      </w:r>
    </w:p>
    <w:p w14:paraId="29A5A0B0" w14:textId="77777777" w:rsidR="00E92DA7" w:rsidRPr="00E92DA7" w:rsidRDefault="00E92DA7" w:rsidP="002D27E2">
      <w:pPr>
        <w:jc w:val="both"/>
        <w:rPr>
          <w:i/>
        </w:rPr>
      </w:pPr>
      <w:r w:rsidRPr="00E92DA7">
        <w:rPr>
          <w:i/>
        </w:rPr>
        <w:t>Vor deiner Übersetzung solltest du wieder ein wenig deine Erwartungen an den Text formulieren. Mach dir daher zu den folgenden zwei Fragen Gedanken und notiere diese:</w:t>
      </w:r>
    </w:p>
    <w:p w14:paraId="52124B2A" w14:textId="77777777" w:rsidR="00E92DA7" w:rsidRPr="00E92DA7" w:rsidRDefault="00E92DA7" w:rsidP="002D27E2">
      <w:pPr>
        <w:jc w:val="both"/>
        <w:rPr>
          <w:i/>
        </w:rPr>
      </w:pPr>
      <w:r w:rsidRPr="00E92DA7">
        <w:rPr>
          <w:i/>
        </w:rPr>
        <w:t>a)</w:t>
      </w:r>
      <w:r w:rsidRPr="00E92DA7">
        <w:rPr>
          <w:i/>
        </w:rPr>
        <w:tab/>
        <w:t xml:space="preserve">Denke noch einmal an den letzten Satz der Textstelle aus </w:t>
      </w:r>
      <w:r w:rsidRPr="00E92DA7">
        <w:rPr>
          <w:iCs/>
        </w:rPr>
        <w:t xml:space="preserve">Pastor </w:t>
      </w:r>
      <w:proofErr w:type="spellStart"/>
      <w:r w:rsidRPr="00E92DA7">
        <w:rPr>
          <w:iCs/>
        </w:rPr>
        <w:t>Aeternus</w:t>
      </w:r>
      <w:proofErr w:type="spellEnd"/>
      <w:r w:rsidRPr="00E92DA7">
        <w:rPr>
          <w:i/>
        </w:rPr>
        <w:t>: Hier ist von Kirchenbann die Rede, wenn irgendjemand den Erlassen des Papstes widerspricht. Wenn die Kirche 1965 die Religionsfreiheit erklärt, wird sie dies dann wohl in ähnlich strenger Diktion tun? Begründe!</w:t>
      </w:r>
    </w:p>
    <w:p w14:paraId="6EAE4F9D" w14:textId="22DA722F" w:rsidR="00E92DA7" w:rsidRPr="00E92DA7" w:rsidRDefault="00E92DA7" w:rsidP="002D27E2">
      <w:pPr>
        <w:jc w:val="both"/>
        <w:rPr>
          <w:i/>
        </w:rPr>
      </w:pPr>
      <w:r w:rsidRPr="00E92DA7">
        <w:rPr>
          <w:i/>
        </w:rPr>
        <w:t>b)</w:t>
      </w:r>
      <w:r w:rsidRPr="00E92DA7">
        <w:rPr>
          <w:i/>
        </w:rPr>
        <w:tab/>
        <w:t>95 Jahre nach der Erklärung der Unfehlbarkeit folgt jene der Religionsfreiheit – bedenke wieder die geschichtlich-zeitlichen Umständen: Woraus könnte sich so ein Schwenk in Richtung Öffnung zur Welt hin ergeben?</w:t>
      </w:r>
    </w:p>
    <w:p w14:paraId="38846310" w14:textId="77777777" w:rsidR="004D3795" w:rsidRPr="009E3566" w:rsidRDefault="009E3566">
      <w:pPr>
        <w:rPr>
          <w:rFonts w:asciiTheme="minorHAnsi" w:hAnsiTheme="minorHAnsi"/>
          <w:sz w:val="22"/>
        </w:rPr>
      </w:pPr>
      <w:r w:rsidRPr="009E3566">
        <w:rPr>
          <w:rFonts w:asciiTheme="minorHAnsi" w:hAnsiTheme="minorHAnsi"/>
          <w:sz w:val="22"/>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0D5DB8" w:rsidRPr="00312274" w14:paraId="73EEDE27" w14:textId="77777777" w:rsidTr="001B37BE">
        <w:tc>
          <w:tcPr>
            <w:tcW w:w="11624" w:type="dxa"/>
            <w:gridSpan w:val="2"/>
          </w:tcPr>
          <w:p w14:paraId="49D9214C" w14:textId="22B94D42" w:rsidR="000D5DB8" w:rsidRPr="00AC3837" w:rsidRDefault="00E92DA7" w:rsidP="00E92DA7">
            <w:pPr>
              <w:pStyle w:val="berschrift2"/>
              <w:outlineLvl w:val="1"/>
            </w:pPr>
            <w:bookmarkStart w:id="2" w:name="_Toc119085164"/>
            <w:r>
              <w:lastRenderedPageBreak/>
              <w:t>Papst Pius IX. – Das Unfehlbarkeitsdogma vom Ersten Vatikanischen Konzil 1870</w:t>
            </w:r>
            <w:bookmarkEnd w:id="2"/>
          </w:p>
        </w:tc>
        <w:tc>
          <w:tcPr>
            <w:tcW w:w="3261" w:type="dxa"/>
          </w:tcPr>
          <w:p w14:paraId="29DF3B33" w14:textId="77777777" w:rsidR="000D5DB8" w:rsidRDefault="000D5DB8" w:rsidP="006E1135">
            <w:pPr>
              <w:pStyle w:val="KeinLeerraum"/>
              <w:rPr>
                <w:b/>
                <w:sz w:val="24"/>
                <w:szCs w:val="24"/>
              </w:rPr>
            </w:pPr>
          </w:p>
        </w:tc>
      </w:tr>
      <w:tr w:rsidR="006E1135" w:rsidRPr="00312274" w14:paraId="3F608C6D" w14:textId="77777777" w:rsidTr="001B37BE">
        <w:tc>
          <w:tcPr>
            <w:tcW w:w="11624" w:type="dxa"/>
            <w:gridSpan w:val="2"/>
          </w:tcPr>
          <w:p w14:paraId="5B88360E" w14:textId="77777777" w:rsidR="00343B87" w:rsidRDefault="00E92DA7" w:rsidP="00D0289C">
            <w:pPr>
              <w:pStyle w:val="KeinLeerraum"/>
              <w:rPr>
                <w:rFonts w:cs="Times New Roman"/>
                <w:i/>
                <w:sz w:val="24"/>
                <w:szCs w:val="24"/>
              </w:rPr>
            </w:pPr>
            <w:r w:rsidRPr="00E92DA7">
              <w:rPr>
                <w:rFonts w:cs="Times New Roman"/>
                <w:i/>
                <w:sz w:val="24"/>
                <w:szCs w:val="24"/>
              </w:rPr>
              <w:t xml:space="preserve">Ein Auszug aus der dogmatischen Konstitution </w:t>
            </w:r>
            <w:r w:rsidRPr="00E92DA7">
              <w:rPr>
                <w:rFonts w:cs="Times New Roman"/>
                <w:iCs/>
                <w:sz w:val="24"/>
                <w:szCs w:val="24"/>
              </w:rPr>
              <w:t xml:space="preserve">Pastor </w:t>
            </w:r>
            <w:proofErr w:type="spellStart"/>
            <w:r w:rsidRPr="00E92DA7">
              <w:rPr>
                <w:rFonts w:cs="Times New Roman"/>
                <w:iCs/>
                <w:sz w:val="24"/>
                <w:szCs w:val="24"/>
              </w:rPr>
              <w:t>Aeternus</w:t>
            </w:r>
            <w:proofErr w:type="spellEnd"/>
            <w:r w:rsidRPr="00E92DA7">
              <w:rPr>
                <w:rFonts w:cs="Times New Roman"/>
                <w:iCs/>
                <w:sz w:val="24"/>
                <w:szCs w:val="24"/>
              </w:rPr>
              <w:t xml:space="preserve">, Caput IV: De Romani </w:t>
            </w:r>
            <w:proofErr w:type="spellStart"/>
            <w:r w:rsidRPr="00E92DA7">
              <w:rPr>
                <w:rFonts w:cs="Times New Roman"/>
                <w:iCs/>
                <w:sz w:val="24"/>
                <w:szCs w:val="24"/>
              </w:rPr>
              <w:t>Pontificis</w:t>
            </w:r>
            <w:proofErr w:type="spellEnd"/>
            <w:r w:rsidRPr="00E92DA7">
              <w:rPr>
                <w:rFonts w:cs="Times New Roman"/>
                <w:iCs/>
                <w:sz w:val="24"/>
                <w:szCs w:val="24"/>
              </w:rPr>
              <w:t xml:space="preserve"> </w:t>
            </w:r>
            <w:proofErr w:type="spellStart"/>
            <w:r w:rsidRPr="00E92DA7">
              <w:rPr>
                <w:rFonts w:cs="Times New Roman"/>
                <w:iCs/>
                <w:sz w:val="24"/>
                <w:szCs w:val="24"/>
              </w:rPr>
              <w:t>infallibili</w:t>
            </w:r>
            <w:proofErr w:type="spellEnd"/>
            <w:r w:rsidRPr="00E92DA7">
              <w:rPr>
                <w:rFonts w:cs="Times New Roman"/>
                <w:iCs/>
                <w:sz w:val="24"/>
                <w:szCs w:val="24"/>
              </w:rPr>
              <w:t xml:space="preserve"> </w:t>
            </w:r>
            <w:proofErr w:type="spellStart"/>
            <w:r w:rsidRPr="00E92DA7">
              <w:rPr>
                <w:rFonts w:cs="Times New Roman"/>
                <w:iCs/>
                <w:sz w:val="24"/>
                <w:szCs w:val="24"/>
              </w:rPr>
              <w:t>magisterio</w:t>
            </w:r>
            <w:proofErr w:type="spellEnd"/>
            <w:r w:rsidRPr="00E92DA7">
              <w:rPr>
                <w:rFonts w:cs="Times New Roman"/>
                <w:i/>
                <w:sz w:val="24"/>
                <w:szCs w:val="24"/>
              </w:rPr>
              <w:t xml:space="preserve"> (Über das unfehlbare Lehramt des römischen Bischofs) vom 18. Juli 1870.</w:t>
            </w:r>
          </w:p>
          <w:p w14:paraId="0CCD0BCD" w14:textId="77777777" w:rsidR="00F92CE4" w:rsidRDefault="00F92CE4" w:rsidP="00D0289C">
            <w:pPr>
              <w:pStyle w:val="KeinLeerraum"/>
              <w:rPr>
                <w:b/>
                <w:sz w:val="24"/>
                <w:szCs w:val="24"/>
              </w:rPr>
            </w:pPr>
          </w:p>
          <w:p w14:paraId="2DCD7B13" w14:textId="2A728933" w:rsidR="00BD42C1" w:rsidRPr="00312274" w:rsidRDefault="00BD42C1" w:rsidP="00D0289C">
            <w:pPr>
              <w:pStyle w:val="KeinLeerraum"/>
              <w:rPr>
                <w:b/>
                <w:sz w:val="24"/>
                <w:szCs w:val="24"/>
              </w:rPr>
            </w:pPr>
          </w:p>
        </w:tc>
        <w:tc>
          <w:tcPr>
            <w:tcW w:w="3261" w:type="dxa"/>
          </w:tcPr>
          <w:p w14:paraId="3EF759F3" w14:textId="77777777" w:rsidR="00312274" w:rsidRDefault="00312274" w:rsidP="006E1135">
            <w:pPr>
              <w:pStyle w:val="KeinLeerraum"/>
              <w:rPr>
                <w:b/>
                <w:sz w:val="24"/>
                <w:szCs w:val="24"/>
              </w:rPr>
            </w:pPr>
          </w:p>
          <w:p w14:paraId="32429525" w14:textId="77777777" w:rsidR="00554EF3" w:rsidRPr="00312274" w:rsidRDefault="00554EF3" w:rsidP="006E1135">
            <w:pPr>
              <w:pStyle w:val="KeinLeerraum"/>
              <w:rPr>
                <w:b/>
                <w:sz w:val="24"/>
                <w:szCs w:val="24"/>
              </w:rPr>
            </w:pPr>
          </w:p>
        </w:tc>
      </w:tr>
      <w:tr w:rsidR="006E1135" w:rsidRPr="00312274" w14:paraId="6CA76B54" w14:textId="77777777" w:rsidTr="001B37BE">
        <w:tc>
          <w:tcPr>
            <w:tcW w:w="6521" w:type="dxa"/>
          </w:tcPr>
          <w:p w14:paraId="3CB32038" w14:textId="25154143" w:rsidR="00F92CE4" w:rsidRDefault="00F92CE4" w:rsidP="00F92CE4">
            <w:pPr>
              <w:pStyle w:val="Grammatik"/>
              <w:framePr w:hSpace="0" w:wrap="auto" w:vAnchor="margin" w:hAnchor="text" w:xAlign="left" w:yAlign="inline"/>
              <w:spacing w:line="360" w:lineRule="auto"/>
              <w:jc w:val="both"/>
              <w:rPr>
                <w:rStyle w:val="ZitatZchn"/>
                <w:i w:val="0"/>
                <w:sz w:val="24"/>
                <w:szCs w:val="32"/>
              </w:rPr>
            </w:pPr>
            <w:r w:rsidRPr="00F92CE4">
              <w:rPr>
                <w:rStyle w:val="ZitatZchn"/>
                <w:i w:val="0"/>
                <w:sz w:val="24"/>
                <w:szCs w:val="32"/>
              </w:rPr>
              <w:t xml:space="preserve">Ipso </w:t>
            </w:r>
            <w:proofErr w:type="spellStart"/>
            <w:r w:rsidRPr="00F92CE4">
              <w:rPr>
                <w:rStyle w:val="ZitatZchn"/>
                <w:i w:val="0"/>
                <w:sz w:val="24"/>
                <w:szCs w:val="32"/>
              </w:rPr>
              <w:t>autem</w:t>
            </w:r>
            <w:proofErr w:type="spellEnd"/>
            <w:r w:rsidRPr="00F92CE4">
              <w:rPr>
                <w:rStyle w:val="ZitatZchn"/>
                <w:i w:val="0"/>
                <w:sz w:val="24"/>
                <w:szCs w:val="32"/>
              </w:rPr>
              <w:t xml:space="preserve"> </w:t>
            </w:r>
            <w:proofErr w:type="spellStart"/>
            <w:r w:rsidRPr="00F92CE4">
              <w:rPr>
                <w:rStyle w:val="ZitatZchn"/>
                <w:i w:val="0"/>
                <w:sz w:val="24"/>
                <w:szCs w:val="32"/>
              </w:rPr>
              <w:t>Apostolico</w:t>
            </w:r>
            <w:proofErr w:type="spellEnd"/>
            <w:r w:rsidRPr="00F92CE4">
              <w:rPr>
                <w:rStyle w:val="ZitatZchn"/>
                <w:i w:val="0"/>
                <w:sz w:val="24"/>
                <w:szCs w:val="32"/>
              </w:rPr>
              <w:t xml:space="preserve"> </w:t>
            </w:r>
            <w:proofErr w:type="spellStart"/>
            <w:r w:rsidRPr="00F92CE4">
              <w:rPr>
                <w:rStyle w:val="ZitatZchn"/>
                <w:i w:val="0"/>
                <w:sz w:val="24"/>
                <w:szCs w:val="32"/>
              </w:rPr>
              <w:t>primatu</w:t>
            </w:r>
            <w:r w:rsidRPr="00F92CE4">
              <w:rPr>
                <w:rStyle w:val="ZitatZchn"/>
                <w:i w:val="0"/>
                <w:sz w:val="24"/>
                <w:szCs w:val="32"/>
                <w:vertAlign w:val="superscript"/>
              </w:rPr>
              <w:t>a</w:t>
            </w:r>
            <w:proofErr w:type="spellEnd"/>
            <w:r w:rsidRPr="00F92CE4">
              <w:rPr>
                <w:rStyle w:val="ZitatZchn"/>
                <w:i w:val="0"/>
                <w:sz w:val="24"/>
                <w:szCs w:val="32"/>
              </w:rPr>
              <w:t xml:space="preserve">, </w:t>
            </w:r>
            <w:proofErr w:type="spellStart"/>
            <w:r w:rsidRPr="00F92CE4">
              <w:rPr>
                <w:rStyle w:val="ZitatZchn"/>
                <w:i w:val="0"/>
                <w:sz w:val="24"/>
                <w:szCs w:val="32"/>
              </w:rPr>
              <w:t>quem</w:t>
            </w:r>
            <w:proofErr w:type="spellEnd"/>
            <w:r w:rsidRPr="00F92CE4">
              <w:rPr>
                <w:rStyle w:val="ZitatZchn"/>
                <w:i w:val="0"/>
                <w:sz w:val="24"/>
                <w:szCs w:val="32"/>
              </w:rPr>
              <w:t xml:space="preserve"> Romanus Pontifex </w:t>
            </w:r>
            <w:proofErr w:type="spellStart"/>
            <w:r w:rsidRPr="00F92CE4">
              <w:rPr>
                <w:rStyle w:val="ZitatZchn"/>
                <w:i w:val="0"/>
                <w:sz w:val="24"/>
                <w:szCs w:val="32"/>
              </w:rPr>
              <w:t>tamquam</w:t>
            </w:r>
            <w:proofErr w:type="spellEnd"/>
            <w:r w:rsidRPr="00F92CE4">
              <w:rPr>
                <w:rStyle w:val="ZitatZchn"/>
                <w:i w:val="0"/>
                <w:sz w:val="24"/>
                <w:szCs w:val="32"/>
              </w:rPr>
              <w:t xml:space="preserve"> Petri </w:t>
            </w:r>
            <w:proofErr w:type="spellStart"/>
            <w:r w:rsidRPr="00F92CE4">
              <w:rPr>
                <w:rStyle w:val="ZitatZchn"/>
                <w:i w:val="0"/>
                <w:sz w:val="24"/>
                <w:szCs w:val="32"/>
              </w:rPr>
              <w:t>principis</w:t>
            </w:r>
            <w:proofErr w:type="spellEnd"/>
            <w:r w:rsidRPr="00F92CE4">
              <w:rPr>
                <w:rStyle w:val="ZitatZchn"/>
                <w:i w:val="0"/>
                <w:sz w:val="24"/>
                <w:szCs w:val="32"/>
              </w:rPr>
              <w:t xml:space="preserve"> </w:t>
            </w:r>
            <w:proofErr w:type="spellStart"/>
            <w:r w:rsidRPr="00F92CE4">
              <w:rPr>
                <w:rStyle w:val="ZitatZchn"/>
                <w:i w:val="0"/>
                <w:sz w:val="24"/>
                <w:szCs w:val="32"/>
              </w:rPr>
              <w:t>Apostolorum</w:t>
            </w:r>
            <w:r w:rsidRPr="00F92CE4">
              <w:rPr>
                <w:rStyle w:val="ZitatZchn"/>
                <w:i w:val="0"/>
                <w:sz w:val="24"/>
                <w:szCs w:val="32"/>
                <w:vertAlign w:val="superscript"/>
              </w:rPr>
              <w:t>b</w:t>
            </w:r>
            <w:proofErr w:type="spellEnd"/>
            <w:r w:rsidRPr="00F92CE4">
              <w:rPr>
                <w:rStyle w:val="ZitatZchn"/>
                <w:i w:val="0"/>
                <w:sz w:val="24"/>
                <w:szCs w:val="32"/>
              </w:rPr>
              <w:t xml:space="preserve"> successor</w:t>
            </w:r>
            <w:r w:rsidRPr="00F92CE4">
              <w:rPr>
                <w:rStyle w:val="ZitatZchn"/>
                <w:i w:val="0"/>
                <w:sz w:val="24"/>
                <w:szCs w:val="32"/>
                <w:vertAlign w:val="superscript"/>
              </w:rPr>
              <w:t>1</w:t>
            </w:r>
            <w:r w:rsidRPr="00F92CE4">
              <w:rPr>
                <w:rStyle w:val="ZitatZchn"/>
                <w:i w:val="0"/>
                <w:sz w:val="24"/>
                <w:szCs w:val="32"/>
              </w:rPr>
              <w:t xml:space="preserve"> in </w:t>
            </w:r>
            <w:proofErr w:type="spellStart"/>
            <w:r w:rsidRPr="00F92CE4">
              <w:rPr>
                <w:rStyle w:val="ZitatZchn"/>
                <w:i w:val="0"/>
                <w:sz w:val="24"/>
                <w:szCs w:val="32"/>
              </w:rPr>
              <w:t>universam</w:t>
            </w:r>
            <w:proofErr w:type="spellEnd"/>
            <w:r w:rsidRPr="00F92CE4">
              <w:rPr>
                <w:rStyle w:val="ZitatZchn"/>
                <w:i w:val="0"/>
                <w:sz w:val="24"/>
                <w:szCs w:val="32"/>
              </w:rPr>
              <w:t xml:space="preserve"> </w:t>
            </w:r>
            <w:proofErr w:type="spellStart"/>
            <w:r w:rsidRPr="00F92CE4">
              <w:rPr>
                <w:rStyle w:val="ZitatZchn"/>
                <w:i w:val="0"/>
                <w:sz w:val="24"/>
                <w:szCs w:val="32"/>
              </w:rPr>
              <w:t>Ecclesiam</w:t>
            </w:r>
            <w:proofErr w:type="spellEnd"/>
            <w:r w:rsidRPr="00F92CE4">
              <w:rPr>
                <w:rStyle w:val="ZitatZchn"/>
                <w:i w:val="0"/>
                <w:sz w:val="24"/>
                <w:szCs w:val="32"/>
              </w:rPr>
              <w:t xml:space="preserve"> </w:t>
            </w:r>
            <w:proofErr w:type="spellStart"/>
            <w:r w:rsidRPr="00F92CE4">
              <w:rPr>
                <w:rStyle w:val="ZitatZchn"/>
                <w:i w:val="0"/>
                <w:sz w:val="24"/>
                <w:szCs w:val="32"/>
              </w:rPr>
              <w:t>obtinet</w:t>
            </w:r>
            <w:proofErr w:type="spellEnd"/>
            <w:r w:rsidRPr="00F92CE4">
              <w:rPr>
                <w:rStyle w:val="ZitatZchn"/>
                <w:i w:val="0"/>
                <w:sz w:val="24"/>
                <w:szCs w:val="32"/>
              </w:rPr>
              <w:t xml:space="preserve">, </w:t>
            </w:r>
            <w:proofErr w:type="spellStart"/>
            <w:r w:rsidRPr="001740A9">
              <w:rPr>
                <w:rStyle w:val="ZitatZchn"/>
                <w:i w:val="0"/>
                <w:sz w:val="24"/>
                <w:szCs w:val="32"/>
              </w:rPr>
              <w:t>supremam</w:t>
            </w:r>
            <w:proofErr w:type="spellEnd"/>
            <w:r w:rsidRPr="001740A9">
              <w:rPr>
                <w:rStyle w:val="ZitatZchn"/>
                <w:i w:val="0"/>
                <w:sz w:val="24"/>
                <w:szCs w:val="32"/>
              </w:rPr>
              <w:t xml:space="preserve"> </w:t>
            </w:r>
            <w:proofErr w:type="spellStart"/>
            <w:r w:rsidRPr="001740A9">
              <w:rPr>
                <w:rStyle w:val="ZitatZchn"/>
                <w:i w:val="0"/>
                <w:sz w:val="24"/>
                <w:szCs w:val="32"/>
              </w:rPr>
              <w:t>quoque</w:t>
            </w:r>
            <w:proofErr w:type="spellEnd"/>
            <w:r w:rsidRPr="001740A9">
              <w:rPr>
                <w:rStyle w:val="ZitatZchn"/>
                <w:i w:val="0"/>
                <w:sz w:val="24"/>
                <w:szCs w:val="32"/>
              </w:rPr>
              <w:t xml:space="preserve"> </w:t>
            </w:r>
            <w:proofErr w:type="spellStart"/>
            <w:r w:rsidRPr="001740A9">
              <w:rPr>
                <w:rStyle w:val="ZitatZchn"/>
                <w:i w:val="0"/>
                <w:sz w:val="24"/>
                <w:szCs w:val="32"/>
              </w:rPr>
              <w:t>magisterii</w:t>
            </w:r>
            <w:proofErr w:type="spellEnd"/>
            <w:r w:rsidRPr="001740A9">
              <w:rPr>
                <w:rStyle w:val="ZitatZchn"/>
                <w:i w:val="0"/>
                <w:sz w:val="24"/>
                <w:szCs w:val="32"/>
              </w:rPr>
              <w:t xml:space="preserve"> </w:t>
            </w:r>
            <w:proofErr w:type="spellStart"/>
            <w:r w:rsidRPr="001740A9">
              <w:rPr>
                <w:rStyle w:val="ZitatZchn"/>
                <w:i w:val="0"/>
                <w:sz w:val="24"/>
                <w:szCs w:val="32"/>
              </w:rPr>
              <w:t>potestatem</w:t>
            </w:r>
            <w:proofErr w:type="spellEnd"/>
            <w:r w:rsidRPr="001740A9">
              <w:rPr>
                <w:rStyle w:val="ZitatZchn"/>
                <w:i w:val="0"/>
                <w:sz w:val="24"/>
                <w:szCs w:val="32"/>
              </w:rPr>
              <w:t xml:space="preserve"> comprehendi</w:t>
            </w:r>
            <w:r w:rsidRPr="00F92CE4">
              <w:rPr>
                <w:rStyle w:val="ZitatZchn"/>
                <w:i w:val="0"/>
                <w:sz w:val="24"/>
                <w:szCs w:val="32"/>
                <w:vertAlign w:val="superscript"/>
              </w:rPr>
              <w:t>2</w:t>
            </w:r>
            <w:r w:rsidRPr="00F92CE4">
              <w:rPr>
                <w:rStyle w:val="ZitatZchn"/>
                <w:i w:val="0"/>
                <w:sz w:val="24"/>
                <w:szCs w:val="32"/>
              </w:rPr>
              <w:t xml:space="preserve">, </w:t>
            </w:r>
            <w:proofErr w:type="spellStart"/>
            <w:r w:rsidRPr="00F92CE4">
              <w:rPr>
                <w:rStyle w:val="ZitatZchn"/>
                <w:i w:val="0"/>
                <w:sz w:val="24"/>
                <w:szCs w:val="32"/>
              </w:rPr>
              <w:t>haec</w:t>
            </w:r>
            <w:proofErr w:type="spellEnd"/>
            <w:r w:rsidRPr="00F92CE4">
              <w:rPr>
                <w:rStyle w:val="ZitatZchn"/>
                <w:i w:val="0"/>
                <w:sz w:val="24"/>
                <w:szCs w:val="32"/>
              </w:rPr>
              <w:t xml:space="preserve"> </w:t>
            </w:r>
            <w:proofErr w:type="spellStart"/>
            <w:r w:rsidRPr="00F92CE4">
              <w:rPr>
                <w:rStyle w:val="ZitatZchn"/>
                <w:i w:val="0"/>
                <w:sz w:val="24"/>
                <w:szCs w:val="32"/>
              </w:rPr>
              <w:t>Sancta</w:t>
            </w:r>
            <w:proofErr w:type="spellEnd"/>
            <w:r w:rsidRPr="00F92CE4">
              <w:rPr>
                <w:rStyle w:val="ZitatZchn"/>
                <w:i w:val="0"/>
                <w:sz w:val="24"/>
                <w:szCs w:val="32"/>
              </w:rPr>
              <w:t xml:space="preserve"> </w:t>
            </w:r>
            <w:proofErr w:type="spellStart"/>
            <w:r w:rsidRPr="00F92CE4">
              <w:rPr>
                <w:rStyle w:val="ZitatZchn"/>
                <w:i w:val="0"/>
                <w:sz w:val="24"/>
                <w:szCs w:val="32"/>
              </w:rPr>
              <w:t>Sedes</w:t>
            </w:r>
            <w:proofErr w:type="spellEnd"/>
            <w:r w:rsidRPr="00F92CE4">
              <w:rPr>
                <w:rStyle w:val="ZitatZchn"/>
                <w:i w:val="0"/>
                <w:sz w:val="24"/>
                <w:szCs w:val="32"/>
              </w:rPr>
              <w:t xml:space="preserve"> </w:t>
            </w:r>
            <w:proofErr w:type="spellStart"/>
            <w:r w:rsidRPr="00F92CE4">
              <w:rPr>
                <w:rStyle w:val="ZitatZchn"/>
                <w:i w:val="0"/>
                <w:sz w:val="24"/>
                <w:szCs w:val="32"/>
              </w:rPr>
              <w:t>semper</w:t>
            </w:r>
            <w:proofErr w:type="spellEnd"/>
            <w:r w:rsidRPr="00F92CE4">
              <w:rPr>
                <w:rStyle w:val="ZitatZchn"/>
                <w:i w:val="0"/>
                <w:sz w:val="24"/>
                <w:szCs w:val="32"/>
              </w:rPr>
              <w:t xml:space="preserve"> tenuit</w:t>
            </w:r>
            <w:r w:rsidR="001E1473" w:rsidRPr="001E1473">
              <w:rPr>
                <w:rStyle w:val="ZitatZchn"/>
                <w:i w:val="0"/>
                <w:sz w:val="24"/>
                <w:szCs w:val="32"/>
                <w:vertAlign w:val="superscript"/>
              </w:rPr>
              <w:t>2</w:t>
            </w:r>
            <w:r w:rsidR="001E1473">
              <w:rPr>
                <w:rStyle w:val="ZitatZchn"/>
                <w:i w:val="0"/>
                <w:sz w:val="24"/>
                <w:szCs w:val="32"/>
              </w:rPr>
              <w:t>.</w:t>
            </w:r>
            <w:r w:rsidRPr="00F92CE4">
              <w:rPr>
                <w:rStyle w:val="ZitatZchn"/>
                <w:i w:val="0"/>
                <w:sz w:val="24"/>
                <w:szCs w:val="32"/>
              </w:rPr>
              <w:t xml:space="preserve"> </w:t>
            </w:r>
            <w:proofErr w:type="spellStart"/>
            <w:r w:rsidR="005A6755">
              <w:rPr>
                <w:rStyle w:val="ZitatZchn"/>
                <w:i w:val="0"/>
                <w:sz w:val="24"/>
                <w:szCs w:val="32"/>
              </w:rPr>
              <w:t>P</w:t>
            </w:r>
            <w:r w:rsidRPr="00F92CE4">
              <w:rPr>
                <w:rStyle w:val="ZitatZchn"/>
                <w:i w:val="0"/>
                <w:sz w:val="24"/>
                <w:szCs w:val="32"/>
              </w:rPr>
              <w:t>erpetuus</w:t>
            </w:r>
            <w:proofErr w:type="spellEnd"/>
            <w:r w:rsidRPr="00F92CE4">
              <w:rPr>
                <w:rStyle w:val="ZitatZchn"/>
                <w:i w:val="0"/>
                <w:sz w:val="24"/>
                <w:szCs w:val="32"/>
              </w:rPr>
              <w:t xml:space="preserve"> </w:t>
            </w:r>
            <w:proofErr w:type="spellStart"/>
            <w:r w:rsidRPr="00F92CE4">
              <w:rPr>
                <w:rStyle w:val="ZitatZchn"/>
                <w:i w:val="0"/>
                <w:sz w:val="24"/>
                <w:szCs w:val="32"/>
              </w:rPr>
              <w:t>Ecclesiae</w:t>
            </w:r>
            <w:proofErr w:type="spellEnd"/>
            <w:r w:rsidRPr="00F92CE4">
              <w:rPr>
                <w:rStyle w:val="ZitatZchn"/>
                <w:i w:val="0"/>
                <w:sz w:val="24"/>
                <w:szCs w:val="32"/>
              </w:rPr>
              <w:t xml:space="preserve"> </w:t>
            </w:r>
            <w:proofErr w:type="spellStart"/>
            <w:r w:rsidRPr="00F92CE4">
              <w:rPr>
                <w:rStyle w:val="ZitatZchn"/>
                <w:i w:val="0"/>
                <w:sz w:val="24"/>
                <w:szCs w:val="32"/>
              </w:rPr>
              <w:t>usus</w:t>
            </w:r>
            <w:proofErr w:type="spellEnd"/>
            <w:r w:rsidRPr="00F92CE4">
              <w:rPr>
                <w:rStyle w:val="ZitatZchn"/>
                <w:i w:val="0"/>
                <w:sz w:val="24"/>
                <w:szCs w:val="32"/>
              </w:rPr>
              <w:t xml:space="preserve"> </w:t>
            </w:r>
            <w:r w:rsidR="00605B46">
              <w:rPr>
                <w:rStyle w:val="ZitatZchn"/>
                <w:i w:val="0"/>
                <w:sz w:val="24"/>
                <w:szCs w:val="32"/>
              </w:rPr>
              <w:t>[</w:t>
            </w:r>
            <w:proofErr w:type="spellStart"/>
            <w:r w:rsidR="00605B46">
              <w:rPr>
                <w:rStyle w:val="ZitatZchn"/>
                <w:i w:val="0"/>
                <w:sz w:val="24"/>
                <w:szCs w:val="32"/>
              </w:rPr>
              <w:t>haec</w:t>
            </w:r>
            <w:proofErr w:type="spellEnd"/>
            <w:r w:rsidR="00605B46">
              <w:rPr>
                <w:rStyle w:val="ZitatZchn"/>
                <w:i w:val="0"/>
                <w:sz w:val="24"/>
                <w:szCs w:val="32"/>
              </w:rPr>
              <w:t xml:space="preserve">] </w:t>
            </w:r>
            <w:proofErr w:type="spellStart"/>
            <w:r w:rsidRPr="00F92CE4">
              <w:rPr>
                <w:rStyle w:val="ZitatZchn"/>
                <w:i w:val="0"/>
                <w:sz w:val="24"/>
                <w:szCs w:val="32"/>
              </w:rPr>
              <w:t>comprobat</w:t>
            </w:r>
            <w:proofErr w:type="spellEnd"/>
            <w:r w:rsidRPr="00F92CE4">
              <w:rPr>
                <w:rStyle w:val="ZitatZchn"/>
                <w:i w:val="0"/>
                <w:sz w:val="24"/>
                <w:szCs w:val="32"/>
              </w:rPr>
              <w:t xml:space="preserve">, </w:t>
            </w:r>
            <w:proofErr w:type="spellStart"/>
            <w:r w:rsidRPr="00F92CE4">
              <w:rPr>
                <w:rStyle w:val="ZitatZchn"/>
                <w:i w:val="0"/>
                <w:sz w:val="24"/>
                <w:szCs w:val="32"/>
              </w:rPr>
              <w:t>ipsaque</w:t>
            </w:r>
            <w:proofErr w:type="spellEnd"/>
            <w:r w:rsidRPr="00F92CE4">
              <w:rPr>
                <w:rStyle w:val="ZitatZchn"/>
                <w:i w:val="0"/>
                <w:sz w:val="24"/>
                <w:szCs w:val="32"/>
              </w:rPr>
              <w:t xml:space="preserve"> </w:t>
            </w:r>
            <w:proofErr w:type="spellStart"/>
            <w:r w:rsidRPr="00F92CE4">
              <w:rPr>
                <w:rStyle w:val="ZitatZchn"/>
                <w:i w:val="0"/>
                <w:sz w:val="24"/>
                <w:szCs w:val="32"/>
              </w:rPr>
              <w:t>oecumenica</w:t>
            </w:r>
            <w:proofErr w:type="spellEnd"/>
            <w:r w:rsidRPr="00F92CE4">
              <w:rPr>
                <w:rStyle w:val="ZitatZchn"/>
                <w:i w:val="0"/>
                <w:sz w:val="24"/>
                <w:szCs w:val="32"/>
              </w:rPr>
              <w:t xml:space="preserve"> </w:t>
            </w:r>
            <w:proofErr w:type="spellStart"/>
            <w:r w:rsidRPr="00F92CE4">
              <w:rPr>
                <w:rStyle w:val="ZitatZchn"/>
                <w:i w:val="0"/>
                <w:sz w:val="24"/>
                <w:szCs w:val="32"/>
              </w:rPr>
              <w:t>Concilia</w:t>
            </w:r>
            <w:r w:rsidRPr="00F92CE4">
              <w:rPr>
                <w:rStyle w:val="ZitatZchn"/>
                <w:i w:val="0"/>
                <w:sz w:val="24"/>
                <w:szCs w:val="32"/>
                <w:vertAlign w:val="superscript"/>
              </w:rPr>
              <w:t>c</w:t>
            </w:r>
            <w:proofErr w:type="spellEnd"/>
            <w:r w:rsidRPr="00F92CE4">
              <w:rPr>
                <w:rStyle w:val="ZitatZchn"/>
                <w:i w:val="0"/>
                <w:sz w:val="24"/>
                <w:szCs w:val="32"/>
              </w:rPr>
              <w:t xml:space="preserve">, </w:t>
            </w:r>
            <w:proofErr w:type="spellStart"/>
            <w:r w:rsidRPr="00F92CE4">
              <w:rPr>
                <w:rStyle w:val="ZitatZchn"/>
                <w:i w:val="0"/>
                <w:sz w:val="24"/>
                <w:szCs w:val="32"/>
              </w:rPr>
              <w:t>ea</w:t>
            </w:r>
            <w:proofErr w:type="spellEnd"/>
            <w:r w:rsidRPr="00F92CE4">
              <w:rPr>
                <w:rStyle w:val="ZitatZchn"/>
                <w:i w:val="0"/>
                <w:sz w:val="24"/>
                <w:szCs w:val="32"/>
              </w:rPr>
              <w:t xml:space="preserve"> </w:t>
            </w:r>
            <w:proofErr w:type="spellStart"/>
            <w:r w:rsidRPr="00F92CE4">
              <w:rPr>
                <w:rStyle w:val="ZitatZchn"/>
                <w:i w:val="0"/>
                <w:sz w:val="24"/>
                <w:szCs w:val="32"/>
              </w:rPr>
              <w:t>imprimis</w:t>
            </w:r>
            <w:proofErr w:type="spellEnd"/>
            <w:r w:rsidRPr="00F92CE4">
              <w:rPr>
                <w:rStyle w:val="ZitatZchn"/>
                <w:i w:val="0"/>
                <w:sz w:val="24"/>
                <w:szCs w:val="32"/>
              </w:rPr>
              <w:t xml:space="preserve">, in </w:t>
            </w:r>
            <w:proofErr w:type="spellStart"/>
            <w:r w:rsidRPr="00F92CE4">
              <w:rPr>
                <w:rStyle w:val="ZitatZchn"/>
                <w:i w:val="0"/>
                <w:sz w:val="24"/>
                <w:szCs w:val="32"/>
              </w:rPr>
              <w:t>quibus</w:t>
            </w:r>
            <w:proofErr w:type="spellEnd"/>
            <w:r w:rsidRPr="00F92CE4">
              <w:rPr>
                <w:rStyle w:val="ZitatZchn"/>
                <w:i w:val="0"/>
                <w:sz w:val="24"/>
                <w:szCs w:val="32"/>
              </w:rPr>
              <w:t xml:space="preserve"> </w:t>
            </w:r>
            <w:proofErr w:type="spellStart"/>
            <w:r w:rsidRPr="00F92CE4">
              <w:rPr>
                <w:rStyle w:val="ZitatZchn"/>
                <w:i w:val="0"/>
                <w:sz w:val="24"/>
                <w:szCs w:val="32"/>
              </w:rPr>
              <w:t>Oriens</w:t>
            </w:r>
            <w:proofErr w:type="spellEnd"/>
            <w:r w:rsidRPr="00F92CE4">
              <w:rPr>
                <w:rStyle w:val="ZitatZchn"/>
                <w:i w:val="0"/>
                <w:sz w:val="24"/>
                <w:szCs w:val="32"/>
              </w:rPr>
              <w:t xml:space="preserve"> cum </w:t>
            </w:r>
            <w:proofErr w:type="spellStart"/>
            <w:r w:rsidRPr="00F92CE4">
              <w:rPr>
                <w:rStyle w:val="ZitatZchn"/>
                <w:i w:val="0"/>
                <w:sz w:val="24"/>
                <w:szCs w:val="32"/>
              </w:rPr>
              <w:t>Occidente</w:t>
            </w:r>
            <w:proofErr w:type="spellEnd"/>
            <w:r w:rsidRPr="00F92CE4">
              <w:rPr>
                <w:rStyle w:val="ZitatZchn"/>
                <w:i w:val="0"/>
                <w:sz w:val="24"/>
                <w:szCs w:val="32"/>
              </w:rPr>
              <w:t xml:space="preserve"> in </w:t>
            </w:r>
            <w:proofErr w:type="spellStart"/>
            <w:r w:rsidRPr="00F92CE4">
              <w:rPr>
                <w:rStyle w:val="ZitatZchn"/>
                <w:i w:val="0"/>
                <w:sz w:val="24"/>
                <w:szCs w:val="32"/>
              </w:rPr>
              <w:t>fidei</w:t>
            </w:r>
            <w:proofErr w:type="spellEnd"/>
            <w:r w:rsidRPr="00F92CE4">
              <w:rPr>
                <w:rStyle w:val="ZitatZchn"/>
                <w:i w:val="0"/>
                <w:sz w:val="24"/>
                <w:szCs w:val="32"/>
              </w:rPr>
              <w:t xml:space="preserve"> </w:t>
            </w:r>
            <w:proofErr w:type="spellStart"/>
            <w:r w:rsidRPr="00F92CE4">
              <w:rPr>
                <w:rStyle w:val="ZitatZchn"/>
                <w:i w:val="0"/>
                <w:sz w:val="24"/>
                <w:szCs w:val="32"/>
              </w:rPr>
              <w:t>charitatisque</w:t>
            </w:r>
            <w:proofErr w:type="spellEnd"/>
            <w:r w:rsidRPr="00F92CE4">
              <w:rPr>
                <w:rStyle w:val="ZitatZchn"/>
                <w:i w:val="0"/>
                <w:sz w:val="24"/>
                <w:szCs w:val="32"/>
              </w:rPr>
              <w:t xml:space="preserve"> </w:t>
            </w:r>
            <w:proofErr w:type="spellStart"/>
            <w:r w:rsidRPr="00F92CE4">
              <w:rPr>
                <w:rStyle w:val="ZitatZchn"/>
                <w:i w:val="0"/>
                <w:sz w:val="24"/>
                <w:szCs w:val="32"/>
              </w:rPr>
              <w:t>unionem</w:t>
            </w:r>
            <w:proofErr w:type="spellEnd"/>
            <w:r w:rsidRPr="00F92CE4">
              <w:rPr>
                <w:rStyle w:val="ZitatZchn"/>
                <w:i w:val="0"/>
                <w:sz w:val="24"/>
                <w:szCs w:val="32"/>
              </w:rPr>
              <w:t xml:space="preserve"> </w:t>
            </w:r>
            <w:proofErr w:type="spellStart"/>
            <w:r w:rsidRPr="00F92CE4">
              <w:rPr>
                <w:rStyle w:val="ZitatZchn"/>
                <w:i w:val="0"/>
                <w:sz w:val="24"/>
                <w:szCs w:val="32"/>
              </w:rPr>
              <w:t>conveniebat</w:t>
            </w:r>
            <w:proofErr w:type="spellEnd"/>
            <w:r w:rsidRPr="00F92CE4">
              <w:rPr>
                <w:rStyle w:val="ZitatZchn"/>
                <w:i w:val="0"/>
                <w:sz w:val="24"/>
                <w:szCs w:val="32"/>
              </w:rPr>
              <w:t xml:space="preserve">, </w:t>
            </w:r>
            <w:proofErr w:type="spellStart"/>
            <w:r w:rsidRPr="00F92CE4">
              <w:rPr>
                <w:rStyle w:val="ZitatZchn"/>
                <w:i w:val="0"/>
                <w:sz w:val="24"/>
                <w:szCs w:val="32"/>
              </w:rPr>
              <w:t>declaraverunt</w:t>
            </w:r>
            <w:proofErr w:type="spellEnd"/>
            <w:r w:rsidRPr="00F92CE4">
              <w:rPr>
                <w:rStyle w:val="ZitatZchn"/>
                <w:i w:val="0"/>
                <w:sz w:val="24"/>
                <w:szCs w:val="32"/>
              </w:rPr>
              <w:t>. (…)</w:t>
            </w:r>
          </w:p>
          <w:p w14:paraId="641183C4" w14:textId="77777777" w:rsidR="005F70C1" w:rsidRPr="00F92CE4" w:rsidRDefault="005F70C1" w:rsidP="00F92CE4">
            <w:pPr>
              <w:pStyle w:val="Grammatik"/>
              <w:framePr w:hSpace="0" w:wrap="auto" w:vAnchor="margin" w:hAnchor="text" w:xAlign="left" w:yAlign="inline"/>
              <w:spacing w:line="360" w:lineRule="auto"/>
              <w:jc w:val="both"/>
              <w:rPr>
                <w:rStyle w:val="ZitatZchn"/>
                <w:i w:val="0"/>
                <w:sz w:val="24"/>
                <w:szCs w:val="32"/>
              </w:rPr>
            </w:pPr>
          </w:p>
          <w:p w14:paraId="3EE7D352" w14:textId="0F52154F" w:rsidR="00F92CE4" w:rsidRDefault="00F92CE4" w:rsidP="00F92CE4">
            <w:pPr>
              <w:pStyle w:val="Grammatik"/>
              <w:framePr w:hSpace="0" w:wrap="auto" w:vAnchor="margin" w:hAnchor="text" w:xAlign="left" w:yAlign="inline"/>
              <w:spacing w:line="360" w:lineRule="auto"/>
              <w:jc w:val="both"/>
              <w:rPr>
                <w:rStyle w:val="ZitatZchn"/>
                <w:i w:val="0"/>
                <w:sz w:val="24"/>
                <w:szCs w:val="32"/>
              </w:rPr>
            </w:pPr>
            <w:r w:rsidRPr="00F92CE4">
              <w:rPr>
                <w:rStyle w:val="ZitatZchn"/>
                <w:i w:val="0"/>
                <w:sz w:val="24"/>
                <w:szCs w:val="32"/>
              </w:rPr>
              <w:t xml:space="preserve">At </w:t>
            </w:r>
            <w:proofErr w:type="spellStart"/>
            <w:r w:rsidRPr="00F92CE4">
              <w:rPr>
                <w:rStyle w:val="ZitatZchn"/>
                <w:i w:val="0"/>
                <w:sz w:val="24"/>
                <w:szCs w:val="32"/>
              </w:rPr>
              <w:t>vero</w:t>
            </w:r>
            <w:proofErr w:type="spellEnd"/>
            <w:r w:rsidRPr="00F92CE4">
              <w:rPr>
                <w:rStyle w:val="ZitatZchn"/>
                <w:i w:val="0"/>
                <w:sz w:val="24"/>
                <w:szCs w:val="32"/>
              </w:rPr>
              <w:t xml:space="preserve"> cum </w:t>
            </w:r>
            <w:proofErr w:type="spellStart"/>
            <w:r w:rsidRPr="00F92CE4">
              <w:rPr>
                <w:rStyle w:val="ZitatZchn"/>
                <w:i w:val="0"/>
                <w:sz w:val="24"/>
                <w:szCs w:val="32"/>
              </w:rPr>
              <w:t>hac</w:t>
            </w:r>
            <w:proofErr w:type="spellEnd"/>
            <w:r w:rsidRPr="00F92CE4">
              <w:rPr>
                <w:rStyle w:val="ZitatZchn"/>
                <w:i w:val="0"/>
                <w:sz w:val="24"/>
                <w:szCs w:val="32"/>
              </w:rPr>
              <w:t xml:space="preserve"> </w:t>
            </w:r>
            <w:proofErr w:type="spellStart"/>
            <w:r w:rsidRPr="00F92CE4">
              <w:rPr>
                <w:rStyle w:val="ZitatZchn"/>
                <w:i w:val="0"/>
                <w:sz w:val="24"/>
                <w:szCs w:val="32"/>
              </w:rPr>
              <w:t>ipsa</w:t>
            </w:r>
            <w:proofErr w:type="spellEnd"/>
            <w:r w:rsidRPr="00F92CE4">
              <w:rPr>
                <w:rStyle w:val="ZitatZchn"/>
                <w:i w:val="0"/>
                <w:sz w:val="24"/>
                <w:szCs w:val="32"/>
              </w:rPr>
              <w:t xml:space="preserve"> </w:t>
            </w:r>
            <w:proofErr w:type="spellStart"/>
            <w:r w:rsidRPr="00F92CE4">
              <w:rPr>
                <w:rStyle w:val="ZitatZchn"/>
                <w:i w:val="0"/>
                <w:sz w:val="24"/>
                <w:szCs w:val="32"/>
              </w:rPr>
              <w:t>aetate</w:t>
            </w:r>
            <w:proofErr w:type="spellEnd"/>
            <w:r w:rsidRPr="00F92CE4">
              <w:rPr>
                <w:rStyle w:val="ZitatZchn"/>
                <w:i w:val="0"/>
                <w:sz w:val="24"/>
                <w:szCs w:val="32"/>
              </w:rPr>
              <w:t>, qua salutifera</w:t>
            </w:r>
            <w:r w:rsidRPr="00F92CE4">
              <w:rPr>
                <w:rStyle w:val="ZitatZchn"/>
                <w:i w:val="0"/>
                <w:sz w:val="24"/>
                <w:szCs w:val="32"/>
                <w:vertAlign w:val="superscript"/>
              </w:rPr>
              <w:t>3</w:t>
            </w:r>
            <w:r w:rsidRPr="00F92CE4">
              <w:rPr>
                <w:rStyle w:val="ZitatZchn"/>
                <w:i w:val="0"/>
                <w:sz w:val="24"/>
                <w:szCs w:val="32"/>
              </w:rPr>
              <w:t xml:space="preserve"> </w:t>
            </w:r>
            <w:proofErr w:type="spellStart"/>
            <w:r w:rsidRPr="00F92CE4">
              <w:rPr>
                <w:rStyle w:val="ZitatZchn"/>
                <w:i w:val="0"/>
                <w:sz w:val="24"/>
                <w:szCs w:val="32"/>
              </w:rPr>
              <w:t>Apostolici</w:t>
            </w:r>
            <w:proofErr w:type="spellEnd"/>
            <w:r w:rsidRPr="00F92CE4">
              <w:rPr>
                <w:rStyle w:val="ZitatZchn"/>
                <w:i w:val="0"/>
                <w:sz w:val="24"/>
                <w:szCs w:val="32"/>
              </w:rPr>
              <w:t xml:space="preserve"> </w:t>
            </w:r>
            <w:proofErr w:type="spellStart"/>
            <w:r w:rsidRPr="00F92CE4">
              <w:rPr>
                <w:rStyle w:val="ZitatZchn"/>
                <w:i w:val="0"/>
                <w:sz w:val="24"/>
                <w:szCs w:val="32"/>
              </w:rPr>
              <w:t>muneris</w:t>
            </w:r>
            <w:proofErr w:type="spellEnd"/>
            <w:r w:rsidRPr="00F92CE4">
              <w:rPr>
                <w:rStyle w:val="ZitatZchn"/>
                <w:i w:val="0"/>
                <w:sz w:val="24"/>
                <w:szCs w:val="32"/>
              </w:rPr>
              <w:t xml:space="preserve"> efficacia</w:t>
            </w:r>
            <w:r w:rsidR="00605B46" w:rsidRPr="00605B46">
              <w:rPr>
                <w:rStyle w:val="ZitatZchn"/>
                <w:i w:val="0"/>
                <w:sz w:val="24"/>
                <w:szCs w:val="32"/>
                <w:vertAlign w:val="superscript"/>
              </w:rPr>
              <w:t>4</w:t>
            </w:r>
            <w:r w:rsidRPr="00F92CE4">
              <w:rPr>
                <w:rStyle w:val="ZitatZchn"/>
                <w:i w:val="0"/>
                <w:sz w:val="24"/>
                <w:szCs w:val="32"/>
              </w:rPr>
              <w:t xml:space="preserve"> </w:t>
            </w:r>
            <w:proofErr w:type="spellStart"/>
            <w:r w:rsidRPr="00F92CE4">
              <w:rPr>
                <w:rStyle w:val="ZitatZchn"/>
                <w:i w:val="0"/>
                <w:sz w:val="24"/>
                <w:szCs w:val="32"/>
              </w:rPr>
              <w:t>vel</w:t>
            </w:r>
            <w:proofErr w:type="spellEnd"/>
            <w:r w:rsidRPr="00F92CE4">
              <w:rPr>
                <w:rStyle w:val="ZitatZchn"/>
                <w:i w:val="0"/>
                <w:sz w:val="24"/>
                <w:szCs w:val="32"/>
              </w:rPr>
              <w:t xml:space="preserve"> </w:t>
            </w:r>
            <w:proofErr w:type="spellStart"/>
            <w:r w:rsidRPr="00F92CE4">
              <w:rPr>
                <w:rStyle w:val="ZitatZchn"/>
                <w:i w:val="0"/>
                <w:sz w:val="24"/>
                <w:szCs w:val="32"/>
              </w:rPr>
              <w:t>maxime</w:t>
            </w:r>
            <w:proofErr w:type="spellEnd"/>
            <w:r w:rsidRPr="00F92CE4">
              <w:rPr>
                <w:rStyle w:val="ZitatZchn"/>
                <w:i w:val="0"/>
                <w:sz w:val="24"/>
                <w:szCs w:val="32"/>
              </w:rPr>
              <w:t xml:space="preserve"> </w:t>
            </w:r>
            <w:proofErr w:type="spellStart"/>
            <w:r w:rsidRPr="00F92CE4">
              <w:rPr>
                <w:rStyle w:val="ZitatZchn"/>
                <w:i w:val="0"/>
                <w:sz w:val="24"/>
                <w:szCs w:val="32"/>
              </w:rPr>
              <w:t>requiritur</w:t>
            </w:r>
            <w:proofErr w:type="spellEnd"/>
            <w:r w:rsidRPr="00F92CE4">
              <w:rPr>
                <w:rStyle w:val="ZitatZchn"/>
                <w:i w:val="0"/>
                <w:sz w:val="24"/>
                <w:szCs w:val="32"/>
              </w:rPr>
              <w:t xml:space="preserve">, non </w:t>
            </w:r>
            <w:proofErr w:type="spellStart"/>
            <w:r w:rsidRPr="00F92CE4">
              <w:rPr>
                <w:rStyle w:val="ZitatZchn"/>
                <w:i w:val="0"/>
                <w:sz w:val="24"/>
                <w:szCs w:val="32"/>
              </w:rPr>
              <w:t>pauci</w:t>
            </w:r>
            <w:proofErr w:type="spellEnd"/>
            <w:r w:rsidRPr="00F92CE4">
              <w:rPr>
                <w:rStyle w:val="ZitatZchn"/>
                <w:i w:val="0"/>
                <w:sz w:val="24"/>
                <w:szCs w:val="32"/>
              </w:rPr>
              <w:t xml:space="preserve"> </w:t>
            </w:r>
            <w:proofErr w:type="spellStart"/>
            <w:r w:rsidRPr="00F92CE4">
              <w:rPr>
                <w:rStyle w:val="ZitatZchn"/>
                <w:i w:val="0"/>
                <w:sz w:val="24"/>
                <w:szCs w:val="32"/>
              </w:rPr>
              <w:t>inveniantur</w:t>
            </w:r>
            <w:proofErr w:type="spellEnd"/>
            <w:r w:rsidRPr="00F92CE4">
              <w:rPr>
                <w:rStyle w:val="ZitatZchn"/>
                <w:i w:val="0"/>
                <w:sz w:val="24"/>
                <w:szCs w:val="32"/>
              </w:rPr>
              <w:t xml:space="preserve">, </w:t>
            </w:r>
            <w:proofErr w:type="spellStart"/>
            <w:r w:rsidRPr="00F92CE4">
              <w:rPr>
                <w:rStyle w:val="ZitatZchn"/>
                <w:i w:val="0"/>
                <w:sz w:val="24"/>
                <w:szCs w:val="32"/>
              </w:rPr>
              <w:t>qui</w:t>
            </w:r>
            <w:proofErr w:type="spellEnd"/>
            <w:r w:rsidRPr="00F92CE4">
              <w:rPr>
                <w:rStyle w:val="ZitatZchn"/>
                <w:i w:val="0"/>
                <w:sz w:val="24"/>
                <w:szCs w:val="32"/>
              </w:rPr>
              <w:t xml:space="preserve"> </w:t>
            </w:r>
            <w:proofErr w:type="spellStart"/>
            <w:r w:rsidRPr="00F92CE4">
              <w:rPr>
                <w:rStyle w:val="ZitatZchn"/>
                <w:i w:val="0"/>
                <w:sz w:val="24"/>
                <w:szCs w:val="32"/>
              </w:rPr>
              <w:t>illius</w:t>
            </w:r>
            <w:proofErr w:type="spellEnd"/>
            <w:r w:rsidRPr="00F92CE4">
              <w:rPr>
                <w:rStyle w:val="ZitatZchn"/>
                <w:i w:val="0"/>
                <w:sz w:val="24"/>
                <w:szCs w:val="32"/>
              </w:rPr>
              <w:t xml:space="preserve"> </w:t>
            </w:r>
            <w:proofErr w:type="spellStart"/>
            <w:r w:rsidRPr="00F92CE4">
              <w:rPr>
                <w:rStyle w:val="ZitatZchn"/>
                <w:i w:val="0"/>
                <w:sz w:val="24"/>
                <w:szCs w:val="32"/>
              </w:rPr>
              <w:t>auctoritati</w:t>
            </w:r>
            <w:proofErr w:type="spellEnd"/>
            <w:r w:rsidRPr="00F92CE4">
              <w:rPr>
                <w:rStyle w:val="ZitatZchn"/>
                <w:i w:val="0"/>
                <w:sz w:val="24"/>
                <w:szCs w:val="32"/>
              </w:rPr>
              <w:t xml:space="preserve"> </w:t>
            </w:r>
            <w:proofErr w:type="spellStart"/>
            <w:r w:rsidRPr="00F92CE4">
              <w:rPr>
                <w:rStyle w:val="ZitatZchn"/>
                <w:i w:val="0"/>
                <w:sz w:val="24"/>
                <w:szCs w:val="32"/>
              </w:rPr>
              <w:t>obtrectant</w:t>
            </w:r>
            <w:proofErr w:type="spellEnd"/>
            <w:r w:rsidRPr="00F92CE4">
              <w:rPr>
                <w:rStyle w:val="ZitatZchn"/>
                <w:i w:val="0"/>
                <w:sz w:val="24"/>
                <w:szCs w:val="32"/>
              </w:rPr>
              <w:t xml:space="preserve">, </w:t>
            </w:r>
            <w:proofErr w:type="spellStart"/>
            <w:r w:rsidRPr="00F92CE4">
              <w:rPr>
                <w:rStyle w:val="ZitatZchn"/>
                <w:i w:val="0"/>
                <w:sz w:val="24"/>
                <w:szCs w:val="32"/>
              </w:rPr>
              <w:t>necessarium</w:t>
            </w:r>
            <w:proofErr w:type="spellEnd"/>
            <w:r w:rsidRPr="00F92CE4">
              <w:rPr>
                <w:rStyle w:val="ZitatZchn"/>
                <w:i w:val="0"/>
                <w:sz w:val="24"/>
                <w:szCs w:val="32"/>
              </w:rPr>
              <w:t xml:space="preserve"> </w:t>
            </w:r>
            <w:proofErr w:type="spellStart"/>
            <w:r w:rsidRPr="00F92CE4">
              <w:rPr>
                <w:rStyle w:val="ZitatZchn"/>
                <w:i w:val="0"/>
                <w:sz w:val="24"/>
                <w:szCs w:val="32"/>
              </w:rPr>
              <w:t>omnino</w:t>
            </w:r>
            <w:proofErr w:type="spellEnd"/>
            <w:r w:rsidRPr="00F92CE4">
              <w:rPr>
                <w:rStyle w:val="ZitatZchn"/>
                <w:i w:val="0"/>
                <w:sz w:val="24"/>
                <w:szCs w:val="32"/>
              </w:rPr>
              <w:t xml:space="preserve"> esse </w:t>
            </w:r>
            <w:proofErr w:type="spellStart"/>
            <w:r w:rsidRPr="00F92CE4">
              <w:rPr>
                <w:rStyle w:val="ZitatZchn"/>
                <w:i w:val="0"/>
                <w:sz w:val="24"/>
                <w:szCs w:val="32"/>
              </w:rPr>
              <w:t>censemus</w:t>
            </w:r>
            <w:proofErr w:type="spellEnd"/>
            <w:r w:rsidRPr="00F92CE4">
              <w:rPr>
                <w:rStyle w:val="ZitatZchn"/>
                <w:i w:val="0"/>
                <w:sz w:val="24"/>
                <w:szCs w:val="32"/>
              </w:rPr>
              <w:t>, praerogativam</w:t>
            </w:r>
            <w:r w:rsidR="006608C0">
              <w:rPr>
                <w:rStyle w:val="ZitatZchn"/>
                <w:i w:val="0"/>
                <w:sz w:val="24"/>
                <w:szCs w:val="32"/>
                <w:vertAlign w:val="superscript"/>
              </w:rPr>
              <w:t>5</w:t>
            </w:r>
            <w:r w:rsidRPr="00F92CE4">
              <w:rPr>
                <w:rStyle w:val="ZitatZchn"/>
                <w:i w:val="0"/>
                <w:sz w:val="24"/>
                <w:szCs w:val="32"/>
              </w:rPr>
              <w:t xml:space="preserve">, </w:t>
            </w:r>
            <w:proofErr w:type="spellStart"/>
            <w:r w:rsidRPr="00F92CE4">
              <w:rPr>
                <w:rStyle w:val="ZitatZchn"/>
                <w:i w:val="0"/>
                <w:sz w:val="24"/>
                <w:szCs w:val="32"/>
              </w:rPr>
              <w:t>quam</w:t>
            </w:r>
            <w:proofErr w:type="spellEnd"/>
            <w:r w:rsidRPr="00F92CE4">
              <w:rPr>
                <w:rStyle w:val="ZitatZchn"/>
                <w:i w:val="0"/>
                <w:sz w:val="24"/>
                <w:szCs w:val="32"/>
              </w:rPr>
              <w:t xml:space="preserve"> </w:t>
            </w:r>
            <w:proofErr w:type="spellStart"/>
            <w:r w:rsidRPr="00F92CE4">
              <w:rPr>
                <w:rStyle w:val="ZitatZchn"/>
                <w:i w:val="0"/>
                <w:sz w:val="24"/>
                <w:szCs w:val="32"/>
              </w:rPr>
              <w:t>unigenitus</w:t>
            </w:r>
            <w:proofErr w:type="spellEnd"/>
            <w:r w:rsidRPr="00F92CE4">
              <w:rPr>
                <w:rStyle w:val="ZitatZchn"/>
                <w:i w:val="0"/>
                <w:sz w:val="24"/>
                <w:szCs w:val="32"/>
              </w:rPr>
              <w:t xml:space="preserve"> </w:t>
            </w:r>
            <w:proofErr w:type="spellStart"/>
            <w:r w:rsidRPr="00F92CE4">
              <w:rPr>
                <w:rStyle w:val="ZitatZchn"/>
                <w:i w:val="0"/>
                <w:sz w:val="24"/>
                <w:szCs w:val="32"/>
              </w:rPr>
              <w:lastRenderedPageBreak/>
              <w:t>Dei</w:t>
            </w:r>
            <w:proofErr w:type="spellEnd"/>
            <w:r w:rsidRPr="00F92CE4">
              <w:rPr>
                <w:rStyle w:val="ZitatZchn"/>
                <w:i w:val="0"/>
                <w:sz w:val="24"/>
                <w:szCs w:val="32"/>
              </w:rPr>
              <w:t xml:space="preserve"> </w:t>
            </w:r>
            <w:proofErr w:type="spellStart"/>
            <w:r w:rsidRPr="00F92CE4">
              <w:rPr>
                <w:rStyle w:val="ZitatZchn"/>
                <w:i w:val="0"/>
                <w:sz w:val="24"/>
                <w:szCs w:val="32"/>
              </w:rPr>
              <w:t>Filius</w:t>
            </w:r>
            <w:proofErr w:type="spellEnd"/>
            <w:r w:rsidRPr="00F92CE4">
              <w:rPr>
                <w:rStyle w:val="ZitatZchn"/>
                <w:i w:val="0"/>
                <w:sz w:val="24"/>
                <w:szCs w:val="32"/>
              </w:rPr>
              <w:t xml:space="preserve"> cum </w:t>
            </w:r>
            <w:proofErr w:type="spellStart"/>
            <w:r w:rsidRPr="00F92CE4">
              <w:rPr>
                <w:rStyle w:val="ZitatZchn"/>
                <w:i w:val="0"/>
                <w:sz w:val="24"/>
                <w:szCs w:val="32"/>
              </w:rPr>
              <w:t>summo</w:t>
            </w:r>
            <w:proofErr w:type="spellEnd"/>
            <w:r w:rsidRPr="00F92CE4">
              <w:rPr>
                <w:rStyle w:val="ZitatZchn"/>
                <w:i w:val="0"/>
                <w:sz w:val="24"/>
                <w:szCs w:val="32"/>
              </w:rPr>
              <w:t xml:space="preserve"> </w:t>
            </w:r>
            <w:proofErr w:type="spellStart"/>
            <w:r w:rsidRPr="00F92CE4">
              <w:rPr>
                <w:rStyle w:val="ZitatZchn"/>
                <w:i w:val="0"/>
                <w:sz w:val="24"/>
                <w:szCs w:val="32"/>
              </w:rPr>
              <w:t>pastorali</w:t>
            </w:r>
            <w:proofErr w:type="spellEnd"/>
            <w:r w:rsidRPr="00F92CE4">
              <w:rPr>
                <w:rStyle w:val="ZitatZchn"/>
                <w:i w:val="0"/>
                <w:sz w:val="24"/>
                <w:szCs w:val="32"/>
              </w:rPr>
              <w:t xml:space="preserve"> officio </w:t>
            </w:r>
            <w:proofErr w:type="spellStart"/>
            <w:r w:rsidRPr="00F92CE4">
              <w:rPr>
                <w:rStyle w:val="ZitatZchn"/>
                <w:i w:val="0"/>
                <w:sz w:val="24"/>
                <w:szCs w:val="32"/>
              </w:rPr>
              <w:t>coniungere</w:t>
            </w:r>
            <w:proofErr w:type="spellEnd"/>
            <w:r w:rsidRPr="00F92CE4">
              <w:rPr>
                <w:rStyle w:val="ZitatZchn"/>
                <w:i w:val="0"/>
                <w:sz w:val="24"/>
                <w:szCs w:val="32"/>
              </w:rPr>
              <w:t xml:space="preserve"> </w:t>
            </w:r>
            <w:proofErr w:type="spellStart"/>
            <w:r w:rsidRPr="00F92CE4">
              <w:rPr>
                <w:rStyle w:val="ZitatZchn"/>
                <w:i w:val="0"/>
                <w:sz w:val="24"/>
                <w:szCs w:val="32"/>
              </w:rPr>
              <w:t>dignatus</w:t>
            </w:r>
            <w:proofErr w:type="spellEnd"/>
            <w:r w:rsidRPr="00F92CE4">
              <w:rPr>
                <w:rStyle w:val="ZitatZchn"/>
                <w:i w:val="0"/>
                <w:sz w:val="24"/>
                <w:szCs w:val="32"/>
              </w:rPr>
              <w:t xml:space="preserve"> </w:t>
            </w:r>
            <w:proofErr w:type="spellStart"/>
            <w:r w:rsidRPr="00F92CE4">
              <w:rPr>
                <w:rStyle w:val="ZitatZchn"/>
                <w:i w:val="0"/>
                <w:sz w:val="24"/>
                <w:szCs w:val="32"/>
              </w:rPr>
              <w:t>est</w:t>
            </w:r>
            <w:proofErr w:type="spellEnd"/>
            <w:r w:rsidRPr="00F92CE4">
              <w:rPr>
                <w:rStyle w:val="ZitatZchn"/>
                <w:i w:val="0"/>
                <w:sz w:val="24"/>
                <w:szCs w:val="32"/>
              </w:rPr>
              <w:t xml:space="preserve">, </w:t>
            </w:r>
            <w:proofErr w:type="spellStart"/>
            <w:r w:rsidRPr="00F92CE4">
              <w:rPr>
                <w:rStyle w:val="ZitatZchn"/>
                <w:i w:val="0"/>
                <w:sz w:val="24"/>
                <w:szCs w:val="32"/>
              </w:rPr>
              <w:t>solemniter</w:t>
            </w:r>
            <w:proofErr w:type="spellEnd"/>
            <w:r w:rsidRPr="00F92CE4">
              <w:rPr>
                <w:rStyle w:val="ZitatZchn"/>
                <w:i w:val="0"/>
                <w:sz w:val="24"/>
                <w:szCs w:val="32"/>
              </w:rPr>
              <w:t xml:space="preserve"> asserere</w:t>
            </w:r>
            <w:r w:rsidR="006608C0">
              <w:rPr>
                <w:rStyle w:val="ZitatZchn"/>
                <w:i w:val="0"/>
                <w:sz w:val="24"/>
                <w:szCs w:val="32"/>
                <w:vertAlign w:val="superscript"/>
              </w:rPr>
              <w:t>6</w:t>
            </w:r>
            <w:r w:rsidRPr="00F92CE4">
              <w:rPr>
                <w:rStyle w:val="ZitatZchn"/>
                <w:i w:val="0"/>
                <w:sz w:val="24"/>
                <w:szCs w:val="32"/>
              </w:rPr>
              <w:t>.</w:t>
            </w:r>
          </w:p>
          <w:p w14:paraId="092147DE" w14:textId="77777777" w:rsidR="005F70C1" w:rsidRPr="00F92CE4" w:rsidRDefault="005F70C1" w:rsidP="00F92CE4">
            <w:pPr>
              <w:pStyle w:val="Grammatik"/>
              <w:framePr w:hSpace="0" w:wrap="auto" w:vAnchor="margin" w:hAnchor="text" w:xAlign="left" w:yAlign="inline"/>
              <w:spacing w:line="360" w:lineRule="auto"/>
              <w:jc w:val="both"/>
              <w:rPr>
                <w:rStyle w:val="ZitatZchn"/>
                <w:i w:val="0"/>
                <w:sz w:val="24"/>
                <w:szCs w:val="32"/>
              </w:rPr>
            </w:pPr>
          </w:p>
          <w:p w14:paraId="54817109" w14:textId="309C3D22" w:rsidR="005F70C1" w:rsidRDefault="00F92CE4" w:rsidP="00F92CE4">
            <w:pPr>
              <w:pStyle w:val="Grammatik"/>
              <w:framePr w:hSpace="0" w:wrap="auto" w:vAnchor="margin" w:hAnchor="text" w:xAlign="left" w:yAlign="inline"/>
              <w:spacing w:line="360" w:lineRule="auto"/>
              <w:jc w:val="both"/>
              <w:rPr>
                <w:rStyle w:val="ZitatZchn"/>
                <w:i w:val="0"/>
                <w:sz w:val="24"/>
                <w:szCs w:val="32"/>
              </w:rPr>
            </w:pPr>
            <w:proofErr w:type="spellStart"/>
            <w:r w:rsidRPr="00F92CE4">
              <w:rPr>
                <w:rStyle w:val="ZitatZchn"/>
                <w:i w:val="0"/>
                <w:sz w:val="24"/>
                <w:szCs w:val="32"/>
              </w:rPr>
              <w:t>Itaque</w:t>
            </w:r>
            <w:proofErr w:type="spellEnd"/>
            <w:r w:rsidRPr="00F92CE4">
              <w:rPr>
                <w:rStyle w:val="ZitatZchn"/>
                <w:i w:val="0"/>
                <w:sz w:val="24"/>
                <w:szCs w:val="32"/>
              </w:rPr>
              <w:t xml:space="preserve"> </w:t>
            </w:r>
            <w:r w:rsidRPr="00704401">
              <w:rPr>
                <w:rStyle w:val="ZitatZchn"/>
                <w:i w:val="0"/>
                <w:sz w:val="24"/>
                <w:szCs w:val="32"/>
                <w:u w:val="single"/>
              </w:rPr>
              <w:t xml:space="preserve">Nos </w:t>
            </w:r>
            <w:proofErr w:type="spellStart"/>
            <w:r w:rsidRPr="00704401">
              <w:rPr>
                <w:rStyle w:val="ZitatZchn"/>
                <w:i w:val="0"/>
                <w:sz w:val="24"/>
                <w:szCs w:val="32"/>
                <w:u w:val="single"/>
              </w:rPr>
              <w:t>traditioni</w:t>
            </w:r>
            <w:proofErr w:type="spellEnd"/>
            <w:r w:rsidRPr="00704401">
              <w:rPr>
                <w:rStyle w:val="ZitatZchn"/>
                <w:i w:val="0"/>
                <w:sz w:val="24"/>
                <w:szCs w:val="32"/>
                <w:u w:val="single"/>
              </w:rPr>
              <w:t xml:space="preserve"> a </w:t>
            </w:r>
            <w:proofErr w:type="spellStart"/>
            <w:r w:rsidRPr="00704401">
              <w:rPr>
                <w:rStyle w:val="ZitatZchn"/>
                <w:i w:val="0"/>
                <w:sz w:val="24"/>
                <w:szCs w:val="32"/>
                <w:u w:val="single"/>
              </w:rPr>
              <w:t>fidei</w:t>
            </w:r>
            <w:proofErr w:type="spellEnd"/>
            <w:r w:rsidRPr="00704401">
              <w:rPr>
                <w:rStyle w:val="ZitatZchn"/>
                <w:i w:val="0"/>
                <w:sz w:val="24"/>
                <w:szCs w:val="32"/>
                <w:u w:val="single"/>
              </w:rPr>
              <w:t xml:space="preserve"> </w:t>
            </w:r>
            <w:proofErr w:type="spellStart"/>
            <w:r w:rsidRPr="00704401">
              <w:rPr>
                <w:rStyle w:val="ZitatZchn"/>
                <w:i w:val="0"/>
                <w:sz w:val="24"/>
                <w:szCs w:val="32"/>
                <w:u w:val="single"/>
              </w:rPr>
              <w:t>Christianae</w:t>
            </w:r>
            <w:proofErr w:type="spellEnd"/>
            <w:r w:rsidRPr="00704401">
              <w:rPr>
                <w:rStyle w:val="ZitatZchn"/>
                <w:i w:val="0"/>
                <w:sz w:val="24"/>
                <w:szCs w:val="32"/>
                <w:u w:val="single"/>
              </w:rPr>
              <w:t xml:space="preserve"> </w:t>
            </w:r>
            <w:proofErr w:type="spellStart"/>
            <w:r w:rsidRPr="00704401">
              <w:rPr>
                <w:rStyle w:val="ZitatZchn"/>
                <w:i w:val="0"/>
                <w:sz w:val="24"/>
                <w:szCs w:val="32"/>
                <w:u w:val="single"/>
              </w:rPr>
              <w:t>exordio</w:t>
            </w:r>
            <w:proofErr w:type="spellEnd"/>
            <w:r w:rsidRPr="00704401">
              <w:rPr>
                <w:rStyle w:val="ZitatZchn"/>
                <w:i w:val="0"/>
                <w:sz w:val="24"/>
                <w:szCs w:val="32"/>
                <w:u w:val="single"/>
              </w:rPr>
              <w:t xml:space="preserve"> </w:t>
            </w:r>
            <w:proofErr w:type="spellStart"/>
            <w:r w:rsidRPr="00704401">
              <w:rPr>
                <w:rStyle w:val="ZitatZchn"/>
                <w:i w:val="0"/>
                <w:sz w:val="24"/>
                <w:szCs w:val="32"/>
                <w:u w:val="single"/>
              </w:rPr>
              <w:t>perceptae</w:t>
            </w:r>
            <w:proofErr w:type="spellEnd"/>
            <w:r w:rsidRPr="00704401">
              <w:rPr>
                <w:rStyle w:val="ZitatZchn"/>
                <w:i w:val="0"/>
                <w:sz w:val="24"/>
                <w:szCs w:val="32"/>
                <w:u w:val="single"/>
              </w:rPr>
              <w:t xml:space="preserve"> </w:t>
            </w:r>
            <w:proofErr w:type="spellStart"/>
            <w:r w:rsidRPr="00704401">
              <w:rPr>
                <w:rStyle w:val="ZitatZchn"/>
                <w:i w:val="0"/>
                <w:sz w:val="24"/>
                <w:szCs w:val="32"/>
                <w:u w:val="single"/>
              </w:rPr>
              <w:t>fideliter</w:t>
            </w:r>
            <w:proofErr w:type="spellEnd"/>
            <w:r w:rsidRPr="00704401">
              <w:rPr>
                <w:rStyle w:val="ZitatZchn"/>
                <w:i w:val="0"/>
                <w:sz w:val="24"/>
                <w:szCs w:val="32"/>
                <w:u w:val="single"/>
              </w:rPr>
              <w:t xml:space="preserve"> inhaerendo</w:t>
            </w:r>
            <w:r w:rsidR="00AB0118">
              <w:rPr>
                <w:rStyle w:val="ZitatZchn"/>
                <w:i w:val="0"/>
                <w:sz w:val="24"/>
                <w:szCs w:val="32"/>
                <w:vertAlign w:val="superscript"/>
              </w:rPr>
              <w:t>7</w:t>
            </w:r>
            <w:r w:rsidRPr="00F92CE4">
              <w:rPr>
                <w:rStyle w:val="ZitatZchn"/>
                <w:i w:val="0"/>
                <w:sz w:val="24"/>
                <w:szCs w:val="32"/>
              </w:rPr>
              <w:t xml:space="preserve">, ad </w:t>
            </w:r>
            <w:proofErr w:type="spellStart"/>
            <w:r w:rsidRPr="00F92CE4">
              <w:rPr>
                <w:rStyle w:val="ZitatZchn"/>
                <w:i w:val="0"/>
                <w:sz w:val="24"/>
                <w:szCs w:val="32"/>
              </w:rPr>
              <w:t>Dei</w:t>
            </w:r>
            <w:proofErr w:type="spellEnd"/>
            <w:r w:rsidRPr="00F92CE4">
              <w:rPr>
                <w:rStyle w:val="ZitatZchn"/>
                <w:i w:val="0"/>
                <w:sz w:val="24"/>
                <w:szCs w:val="32"/>
              </w:rPr>
              <w:t xml:space="preserve"> </w:t>
            </w:r>
            <w:proofErr w:type="spellStart"/>
            <w:r w:rsidRPr="00F92CE4">
              <w:rPr>
                <w:rStyle w:val="ZitatZchn"/>
                <w:i w:val="0"/>
                <w:sz w:val="24"/>
                <w:szCs w:val="32"/>
              </w:rPr>
              <w:t>Salvatoris</w:t>
            </w:r>
            <w:proofErr w:type="spellEnd"/>
            <w:r w:rsidRPr="00F92CE4">
              <w:rPr>
                <w:rStyle w:val="ZitatZchn"/>
                <w:i w:val="0"/>
                <w:sz w:val="24"/>
                <w:szCs w:val="32"/>
              </w:rPr>
              <w:t xml:space="preserve"> </w:t>
            </w:r>
            <w:proofErr w:type="spellStart"/>
            <w:r w:rsidRPr="00F92CE4">
              <w:rPr>
                <w:rStyle w:val="ZitatZchn"/>
                <w:i w:val="0"/>
                <w:sz w:val="24"/>
                <w:szCs w:val="32"/>
              </w:rPr>
              <w:t>nostri</w:t>
            </w:r>
            <w:proofErr w:type="spellEnd"/>
            <w:r w:rsidRPr="00F92CE4">
              <w:rPr>
                <w:rStyle w:val="ZitatZchn"/>
                <w:i w:val="0"/>
                <w:sz w:val="24"/>
                <w:szCs w:val="32"/>
              </w:rPr>
              <w:t xml:space="preserve"> </w:t>
            </w:r>
            <w:proofErr w:type="spellStart"/>
            <w:r w:rsidRPr="00F92CE4">
              <w:rPr>
                <w:rStyle w:val="ZitatZchn"/>
                <w:i w:val="0"/>
                <w:sz w:val="24"/>
                <w:szCs w:val="32"/>
              </w:rPr>
              <w:t>gloriam</w:t>
            </w:r>
            <w:proofErr w:type="spellEnd"/>
            <w:r w:rsidRPr="00F92CE4">
              <w:rPr>
                <w:rStyle w:val="ZitatZchn"/>
                <w:i w:val="0"/>
                <w:sz w:val="24"/>
                <w:szCs w:val="32"/>
              </w:rPr>
              <w:t xml:space="preserve">, </w:t>
            </w:r>
            <w:proofErr w:type="spellStart"/>
            <w:r w:rsidRPr="00F92CE4">
              <w:rPr>
                <w:rStyle w:val="ZitatZchn"/>
                <w:i w:val="0"/>
                <w:sz w:val="24"/>
                <w:szCs w:val="32"/>
              </w:rPr>
              <w:t>religionis</w:t>
            </w:r>
            <w:proofErr w:type="spellEnd"/>
            <w:r w:rsidRPr="00F92CE4">
              <w:rPr>
                <w:rStyle w:val="ZitatZchn"/>
                <w:i w:val="0"/>
                <w:sz w:val="24"/>
                <w:szCs w:val="32"/>
              </w:rPr>
              <w:t xml:space="preserve"> </w:t>
            </w:r>
            <w:proofErr w:type="spellStart"/>
            <w:r w:rsidRPr="00F92CE4">
              <w:rPr>
                <w:rStyle w:val="ZitatZchn"/>
                <w:i w:val="0"/>
                <w:sz w:val="24"/>
                <w:szCs w:val="32"/>
              </w:rPr>
              <w:t>Catholicae</w:t>
            </w:r>
            <w:proofErr w:type="spellEnd"/>
            <w:r w:rsidRPr="00F92CE4">
              <w:rPr>
                <w:rStyle w:val="ZitatZchn"/>
                <w:i w:val="0"/>
                <w:sz w:val="24"/>
                <w:szCs w:val="32"/>
              </w:rPr>
              <w:t xml:space="preserve"> exaltationem</w:t>
            </w:r>
            <w:r w:rsidR="00AB0118">
              <w:rPr>
                <w:rStyle w:val="ZitatZchn"/>
                <w:i w:val="0"/>
                <w:sz w:val="24"/>
                <w:szCs w:val="32"/>
                <w:vertAlign w:val="superscript"/>
              </w:rPr>
              <w:t>8</w:t>
            </w:r>
            <w:r w:rsidRPr="00F92CE4">
              <w:rPr>
                <w:rStyle w:val="ZitatZchn"/>
                <w:i w:val="0"/>
                <w:sz w:val="24"/>
                <w:szCs w:val="32"/>
              </w:rPr>
              <w:t xml:space="preserve"> et </w:t>
            </w:r>
            <w:proofErr w:type="spellStart"/>
            <w:r w:rsidRPr="00F92CE4">
              <w:rPr>
                <w:rStyle w:val="ZitatZchn"/>
                <w:i w:val="0"/>
                <w:sz w:val="24"/>
                <w:szCs w:val="32"/>
              </w:rPr>
              <w:t>Christianorum</w:t>
            </w:r>
            <w:proofErr w:type="spellEnd"/>
            <w:r w:rsidRPr="00F92CE4">
              <w:rPr>
                <w:rStyle w:val="ZitatZchn"/>
                <w:i w:val="0"/>
                <w:sz w:val="24"/>
                <w:szCs w:val="32"/>
              </w:rPr>
              <w:t xml:space="preserve"> </w:t>
            </w:r>
            <w:proofErr w:type="spellStart"/>
            <w:r w:rsidRPr="00F92CE4">
              <w:rPr>
                <w:rStyle w:val="ZitatZchn"/>
                <w:i w:val="0"/>
                <w:sz w:val="24"/>
                <w:szCs w:val="32"/>
              </w:rPr>
              <w:t>populorum</w:t>
            </w:r>
            <w:proofErr w:type="spellEnd"/>
            <w:r w:rsidRPr="00F92CE4">
              <w:rPr>
                <w:rStyle w:val="ZitatZchn"/>
                <w:i w:val="0"/>
                <w:sz w:val="24"/>
                <w:szCs w:val="32"/>
              </w:rPr>
              <w:t xml:space="preserve"> </w:t>
            </w:r>
            <w:proofErr w:type="spellStart"/>
            <w:r w:rsidRPr="00F92CE4">
              <w:rPr>
                <w:rStyle w:val="ZitatZchn"/>
                <w:i w:val="0"/>
                <w:sz w:val="24"/>
                <w:szCs w:val="32"/>
              </w:rPr>
              <w:t>salutem</w:t>
            </w:r>
            <w:proofErr w:type="spellEnd"/>
            <w:r w:rsidRPr="00F92CE4">
              <w:rPr>
                <w:rStyle w:val="ZitatZchn"/>
                <w:i w:val="0"/>
                <w:sz w:val="24"/>
                <w:szCs w:val="32"/>
              </w:rPr>
              <w:t xml:space="preserve">, </w:t>
            </w:r>
            <w:proofErr w:type="spellStart"/>
            <w:r w:rsidRPr="00F92CE4">
              <w:rPr>
                <w:rStyle w:val="ZitatZchn"/>
                <w:i w:val="0"/>
                <w:sz w:val="24"/>
                <w:szCs w:val="32"/>
              </w:rPr>
              <w:t>sacro</w:t>
            </w:r>
            <w:proofErr w:type="spellEnd"/>
            <w:r w:rsidRPr="00F92CE4">
              <w:rPr>
                <w:rStyle w:val="ZitatZchn"/>
                <w:i w:val="0"/>
                <w:sz w:val="24"/>
                <w:szCs w:val="32"/>
              </w:rPr>
              <w:t xml:space="preserve"> </w:t>
            </w:r>
            <w:proofErr w:type="spellStart"/>
            <w:r w:rsidRPr="00F92CE4">
              <w:rPr>
                <w:rStyle w:val="ZitatZchn"/>
                <w:i w:val="0"/>
                <w:sz w:val="24"/>
                <w:szCs w:val="32"/>
              </w:rPr>
              <w:t>approbante</w:t>
            </w:r>
            <w:proofErr w:type="spellEnd"/>
            <w:r w:rsidRPr="00F92CE4">
              <w:rPr>
                <w:rStyle w:val="ZitatZchn"/>
                <w:i w:val="0"/>
                <w:sz w:val="24"/>
                <w:szCs w:val="32"/>
              </w:rPr>
              <w:t xml:space="preserve"> </w:t>
            </w:r>
            <w:proofErr w:type="spellStart"/>
            <w:r w:rsidRPr="00F92CE4">
              <w:rPr>
                <w:rStyle w:val="ZitatZchn"/>
                <w:i w:val="0"/>
                <w:sz w:val="24"/>
                <w:szCs w:val="32"/>
              </w:rPr>
              <w:t>Concilio</w:t>
            </w:r>
            <w:proofErr w:type="spellEnd"/>
            <w:r w:rsidRPr="00F92CE4">
              <w:rPr>
                <w:rStyle w:val="ZitatZchn"/>
                <w:i w:val="0"/>
                <w:sz w:val="24"/>
                <w:szCs w:val="32"/>
              </w:rPr>
              <w:t xml:space="preserve">, </w:t>
            </w:r>
            <w:proofErr w:type="spellStart"/>
            <w:r w:rsidRPr="00F92CE4">
              <w:rPr>
                <w:rStyle w:val="ZitatZchn"/>
                <w:i w:val="0"/>
                <w:sz w:val="24"/>
                <w:szCs w:val="32"/>
              </w:rPr>
              <w:t>docemus</w:t>
            </w:r>
            <w:proofErr w:type="spellEnd"/>
            <w:r w:rsidRPr="00F92CE4">
              <w:rPr>
                <w:rStyle w:val="ZitatZchn"/>
                <w:i w:val="0"/>
                <w:sz w:val="24"/>
                <w:szCs w:val="32"/>
              </w:rPr>
              <w:t xml:space="preserve"> et </w:t>
            </w:r>
            <w:proofErr w:type="spellStart"/>
            <w:r w:rsidRPr="00F92CE4">
              <w:rPr>
                <w:rStyle w:val="ZitatZchn"/>
                <w:i w:val="0"/>
                <w:sz w:val="24"/>
                <w:szCs w:val="32"/>
              </w:rPr>
              <w:t>divinitus</w:t>
            </w:r>
            <w:proofErr w:type="spellEnd"/>
            <w:r w:rsidRPr="00F92CE4">
              <w:rPr>
                <w:rStyle w:val="ZitatZchn"/>
                <w:i w:val="0"/>
                <w:sz w:val="24"/>
                <w:szCs w:val="32"/>
              </w:rPr>
              <w:t xml:space="preserve"> </w:t>
            </w:r>
            <w:proofErr w:type="spellStart"/>
            <w:r w:rsidRPr="00F92CE4">
              <w:rPr>
                <w:rStyle w:val="ZitatZchn"/>
                <w:i w:val="0"/>
                <w:sz w:val="24"/>
                <w:szCs w:val="32"/>
              </w:rPr>
              <w:t>revelatum</w:t>
            </w:r>
            <w:proofErr w:type="spellEnd"/>
            <w:r w:rsidRPr="00F92CE4">
              <w:rPr>
                <w:rStyle w:val="ZitatZchn"/>
                <w:i w:val="0"/>
                <w:sz w:val="24"/>
                <w:szCs w:val="32"/>
              </w:rPr>
              <w:t xml:space="preserve"> </w:t>
            </w:r>
            <w:proofErr w:type="spellStart"/>
            <w:r w:rsidRPr="00F92CE4">
              <w:rPr>
                <w:rStyle w:val="ZitatZchn"/>
                <w:i w:val="0"/>
                <w:sz w:val="24"/>
                <w:szCs w:val="32"/>
              </w:rPr>
              <w:t>dogma</w:t>
            </w:r>
            <w:r w:rsidRPr="00F92CE4">
              <w:rPr>
                <w:rStyle w:val="ZitatZchn"/>
                <w:i w:val="0"/>
                <w:sz w:val="24"/>
                <w:szCs w:val="32"/>
                <w:vertAlign w:val="superscript"/>
              </w:rPr>
              <w:t>d</w:t>
            </w:r>
            <w:proofErr w:type="spellEnd"/>
            <w:r w:rsidRPr="00F92CE4">
              <w:rPr>
                <w:rStyle w:val="ZitatZchn"/>
                <w:i w:val="0"/>
                <w:sz w:val="24"/>
                <w:szCs w:val="32"/>
              </w:rPr>
              <w:t xml:space="preserve"> esse </w:t>
            </w:r>
            <w:proofErr w:type="spellStart"/>
            <w:r w:rsidRPr="00F92CE4">
              <w:rPr>
                <w:rStyle w:val="ZitatZchn"/>
                <w:i w:val="0"/>
                <w:sz w:val="24"/>
                <w:szCs w:val="32"/>
              </w:rPr>
              <w:t>definimus</w:t>
            </w:r>
            <w:proofErr w:type="spellEnd"/>
            <w:r w:rsidRPr="00F92CE4">
              <w:rPr>
                <w:rStyle w:val="ZitatZchn"/>
                <w:i w:val="0"/>
                <w:sz w:val="24"/>
                <w:szCs w:val="32"/>
              </w:rPr>
              <w:t>:</w:t>
            </w:r>
          </w:p>
          <w:p w14:paraId="470A9F1D" w14:textId="77777777" w:rsidR="005F70C1" w:rsidRDefault="005F70C1" w:rsidP="00F92CE4">
            <w:pPr>
              <w:pStyle w:val="Grammatik"/>
              <w:framePr w:hSpace="0" w:wrap="auto" w:vAnchor="margin" w:hAnchor="text" w:xAlign="left" w:yAlign="inline"/>
              <w:spacing w:line="360" w:lineRule="auto"/>
              <w:jc w:val="both"/>
              <w:rPr>
                <w:rStyle w:val="ZitatZchn"/>
                <w:i w:val="0"/>
                <w:sz w:val="24"/>
                <w:szCs w:val="32"/>
              </w:rPr>
            </w:pPr>
          </w:p>
          <w:p w14:paraId="5EA2B57F" w14:textId="1A9AE59A" w:rsidR="00F92CE4" w:rsidRDefault="00F92CE4" w:rsidP="00F92CE4">
            <w:pPr>
              <w:pStyle w:val="Grammatik"/>
              <w:framePr w:hSpace="0" w:wrap="auto" w:vAnchor="margin" w:hAnchor="text" w:xAlign="left" w:yAlign="inline"/>
              <w:spacing w:line="360" w:lineRule="auto"/>
              <w:jc w:val="both"/>
              <w:rPr>
                <w:rStyle w:val="ZitatZchn"/>
                <w:i w:val="0"/>
                <w:sz w:val="24"/>
                <w:szCs w:val="32"/>
              </w:rPr>
            </w:pPr>
            <w:r w:rsidRPr="00F92CE4">
              <w:rPr>
                <w:rStyle w:val="ZitatZchn"/>
                <w:i w:val="0"/>
                <w:sz w:val="24"/>
                <w:szCs w:val="32"/>
              </w:rPr>
              <w:t xml:space="preserve">Romanum </w:t>
            </w:r>
            <w:proofErr w:type="spellStart"/>
            <w:r w:rsidRPr="00F92CE4">
              <w:rPr>
                <w:rStyle w:val="ZitatZchn"/>
                <w:i w:val="0"/>
                <w:sz w:val="24"/>
                <w:szCs w:val="32"/>
              </w:rPr>
              <w:t>Pontificem</w:t>
            </w:r>
            <w:proofErr w:type="spellEnd"/>
            <w:r w:rsidRPr="00F92CE4">
              <w:rPr>
                <w:rStyle w:val="ZitatZchn"/>
                <w:i w:val="0"/>
                <w:sz w:val="24"/>
                <w:szCs w:val="32"/>
              </w:rPr>
              <w:t>, cum ex Cathedra</w:t>
            </w:r>
            <w:r w:rsidR="002D0499" w:rsidRPr="002D0499">
              <w:rPr>
                <w:rStyle w:val="ZitatZchn"/>
                <w:i w:val="0"/>
                <w:sz w:val="24"/>
                <w:szCs w:val="32"/>
                <w:vertAlign w:val="superscript"/>
              </w:rPr>
              <w:t>e</w:t>
            </w:r>
            <w:r w:rsidRPr="00F92CE4">
              <w:rPr>
                <w:rStyle w:val="ZitatZchn"/>
                <w:i w:val="0"/>
                <w:sz w:val="24"/>
                <w:szCs w:val="32"/>
              </w:rPr>
              <w:t xml:space="preserve"> </w:t>
            </w:r>
            <w:proofErr w:type="spellStart"/>
            <w:r w:rsidRPr="00F92CE4">
              <w:rPr>
                <w:rStyle w:val="ZitatZchn"/>
                <w:i w:val="0"/>
                <w:sz w:val="24"/>
                <w:szCs w:val="32"/>
              </w:rPr>
              <w:t>loquitur</w:t>
            </w:r>
            <w:proofErr w:type="spellEnd"/>
            <w:r w:rsidRPr="00F92CE4">
              <w:rPr>
                <w:rStyle w:val="ZitatZchn"/>
                <w:i w:val="0"/>
                <w:sz w:val="24"/>
                <w:szCs w:val="32"/>
              </w:rPr>
              <w:t xml:space="preserve">, </w:t>
            </w:r>
            <w:proofErr w:type="spellStart"/>
            <w:r w:rsidRPr="00F92CE4">
              <w:rPr>
                <w:rStyle w:val="ZitatZchn"/>
                <w:i w:val="0"/>
                <w:sz w:val="24"/>
                <w:szCs w:val="32"/>
              </w:rPr>
              <w:t>id</w:t>
            </w:r>
            <w:proofErr w:type="spellEnd"/>
            <w:r w:rsidRPr="00F92CE4">
              <w:rPr>
                <w:rStyle w:val="ZitatZchn"/>
                <w:i w:val="0"/>
                <w:sz w:val="24"/>
                <w:szCs w:val="32"/>
              </w:rPr>
              <w:t xml:space="preserve"> </w:t>
            </w:r>
            <w:proofErr w:type="spellStart"/>
            <w:r w:rsidRPr="00F92CE4">
              <w:rPr>
                <w:rStyle w:val="ZitatZchn"/>
                <w:i w:val="0"/>
                <w:sz w:val="24"/>
                <w:szCs w:val="32"/>
              </w:rPr>
              <w:t>est</w:t>
            </w:r>
            <w:proofErr w:type="spellEnd"/>
            <w:r w:rsidRPr="00F92CE4">
              <w:rPr>
                <w:rStyle w:val="ZitatZchn"/>
                <w:i w:val="0"/>
                <w:sz w:val="24"/>
                <w:szCs w:val="32"/>
              </w:rPr>
              <w:t xml:space="preserve">, cum </w:t>
            </w:r>
            <w:proofErr w:type="spellStart"/>
            <w:r w:rsidRPr="00F92CE4">
              <w:rPr>
                <w:rStyle w:val="ZitatZchn"/>
                <w:i w:val="0"/>
                <w:sz w:val="24"/>
                <w:szCs w:val="32"/>
              </w:rPr>
              <w:t>omnium</w:t>
            </w:r>
            <w:proofErr w:type="spellEnd"/>
            <w:r w:rsidRPr="00F92CE4">
              <w:rPr>
                <w:rStyle w:val="ZitatZchn"/>
                <w:i w:val="0"/>
                <w:sz w:val="24"/>
                <w:szCs w:val="32"/>
              </w:rPr>
              <w:t xml:space="preserve"> </w:t>
            </w:r>
            <w:proofErr w:type="spellStart"/>
            <w:r w:rsidRPr="00F92CE4">
              <w:rPr>
                <w:rStyle w:val="ZitatZchn"/>
                <w:i w:val="0"/>
                <w:sz w:val="24"/>
                <w:szCs w:val="32"/>
              </w:rPr>
              <w:t>Christianorum</w:t>
            </w:r>
            <w:proofErr w:type="spellEnd"/>
            <w:r w:rsidRPr="00F92CE4">
              <w:rPr>
                <w:rStyle w:val="ZitatZchn"/>
                <w:i w:val="0"/>
                <w:sz w:val="24"/>
                <w:szCs w:val="32"/>
              </w:rPr>
              <w:t xml:space="preserve"> </w:t>
            </w:r>
            <w:proofErr w:type="spellStart"/>
            <w:r w:rsidRPr="00F92CE4">
              <w:rPr>
                <w:rStyle w:val="ZitatZchn"/>
                <w:i w:val="0"/>
                <w:sz w:val="24"/>
                <w:szCs w:val="32"/>
              </w:rPr>
              <w:t>Pastoris</w:t>
            </w:r>
            <w:proofErr w:type="spellEnd"/>
            <w:r w:rsidRPr="00F92CE4">
              <w:rPr>
                <w:rStyle w:val="ZitatZchn"/>
                <w:i w:val="0"/>
                <w:sz w:val="24"/>
                <w:szCs w:val="32"/>
              </w:rPr>
              <w:t xml:space="preserve"> et </w:t>
            </w:r>
            <w:proofErr w:type="spellStart"/>
            <w:r w:rsidRPr="00F92CE4">
              <w:rPr>
                <w:rStyle w:val="ZitatZchn"/>
                <w:i w:val="0"/>
                <w:sz w:val="24"/>
                <w:szCs w:val="32"/>
              </w:rPr>
              <w:t>Doctoris</w:t>
            </w:r>
            <w:proofErr w:type="spellEnd"/>
            <w:r w:rsidRPr="00F92CE4">
              <w:rPr>
                <w:rStyle w:val="ZitatZchn"/>
                <w:i w:val="0"/>
                <w:sz w:val="24"/>
                <w:szCs w:val="32"/>
              </w:rPr>
              <w:t xml:space="preserve"> </w:t>
            </w:r>
            <w:proofErr w:type="spellStart"/>
            <w:r w:rsidRPr="00F92CE4">
              <w:rPr>
                <w:rStyle w:val="ZitatZchn"/>
                <w:i w:val="0"/>
                <w:sz w:val="24"/>
                <w:szCs w:val="32"/>
              </w:rPr>
              <w:t>munere</w:t>
            </w:r>
            <w:proofErr w:type="spellEnd"/>
            <w:r w:rsidRPr="00F92CE4">
              <w:rPr>
                <w:rStyle w:val="ZitatZchn"/>
                <w:i w:val="0"/>
                <w:sz w:val="24"/>
                <w:szCs w:val="32"/>
              </w:rPr>
              <w:t xml:space="preserve"> </w:t>
            </w:r>
            <w:proofErr w:type="spellStart"/>
            <w:r w:rsidRPr="00F92CE4">
              <w:rPr>
                <w:rStyle w:val="ZitatZchn"/>
                <w:i w:val="0"/>
                <w:sz w:val="24"/>
                <w:szCs w:val="32"/>
              </w:rPr>
              <w:t>fungens</w:t>
            </w:r>
            <w:proofErr w:type="spellEnd"/>
            <w:r w:rsidRPr="00F92CE4">
              <w:rPr>
                <w:rStyle w:val="ZitatZchn"/>
                <w:i w:val="0"/>
                <w:sz w:val="24"/>
                <w:szCs w:val="32"/>
              </w:rPr>
              <w:t xml:space="preserve">, pro </w:t>
            </w:r>
            <w:proofErr w:type="spellStart"/>
            <w:r w:rsidRPr="00F92CE4">
              <w:rPr>
                <w:rStyle w:val="ZitatZchn"/>
                <w:i w:val="0"/>
                <w:sz w:val="24"/>
                <w:szCs w:val="32"/>
              </w:rPr>
              <w:t>suprema</w:t>
            </w:r>
            <w:proofErr w:type="spellEnd"/>
            <w:r w:rsidRPr="00F92CE4">
              <w:rPr>
                <w:rStyle w:val="ZitatZchn"/>
                <w:i w:val="0"/>
                <w:sz w:val="24"/>
                <w:szCs w:val="32"/>
              </w:rPr>
              <w:t xml:space="preserve"> </w:t>
            </w:r>
            <w:proofErr w:type="spellStart"/>
            <w:r w:rsidRPr="00F92CE4">
              <w:rPr>
                <w:rStyle w:val="ZitatZchn"/>
                <w:i w:val="0"/>
                <w:sz w:val="24"/>
                <w:szCs w:val="32"/>
              </w:rPr>
              <w:t>sua</w:t>
            </w:r>
            <w:proofErr w:type="spellEnd"/>
            <w:r w:rsidRPr="00F92CE4">
              <w:rPr>
                <w:rStyle w:val="ZitatZchn"/>
                <w:i w:val="0"/>
                <w:sz w:val="24"/>
                <w:szCs w:val="32"/>
              </w:rPr>
              <w:t xml:space="preserve"> </w:t>
            </w:r>
            <w:proofErr w:type="spellStart"/>
            <w:r w:rsidRPr="00F92CE4">
              <w:rPr>
                <w:rStyle w:val="ZitatZchn"/>
                <w:i w:val="0"/>
                <w:sz w:val="24"/>
                <w:szCs w:val="32"/>
              </w:rPr>
              <w:t>Apostolica</w:t>
            </w:r>
            <w:proofErr w:type="spellEnd"/>
            <w:r w:rsidRPr="00F92CE4">
              <w:rPr>
                <w:rStyle w:val="ZitatZchn"/>
                <w:i w:val="0"/>
                <w:sz w:val="24"/>
                <w:szCs w:val="32"/>
              </w:rPr>
              <w:t xml:space="preserve"> </w:t>
            </w:r>
            <w:proofErr w:type="spellStart"/>
            <w:r w:rsidRPr="00F92CE4">
              <w:rPr>
                <w:rStyle w:val="ZitatZchn"/>
                <w:i w:val="0"/>
                <w:sz w:val="24"/>
                <w:szCs w:val="32"/>
              </w:rPr>
              <w:t>auctoritate</w:t>
            </w:r>
            <w:proofErr w:type="spellEnd"/>
            <w:r w:rsidRPr="00F92CE4">
              <w:rPr>
                <w:rStyle w:val="ZitatZchn"/>
                <w:i w:val="0"/>
                <w:sz w:val="24"/>
                <w:szCs w:val="32"/>
              </w:rPr>
              <w:t xml:space="preserve"> </w:t>
            </w:r>
            <w:proofErr w:type="spellStart"/>
            <w:r w:rsidRPr="00F92CE4">
              <w:rPr>
                <w:rStyle w:val="ZitatZchn"/>
                <w:i w:val="0"/>
                <w:sz w:val="24"/>
                <w:szCs w:val="32"/>
              </w:rPr>
              <w:t>doctrinam</w:t>
            </w:r>
            <w:proofErr w:type="spellEnd"/>
            <w:r w:rsidRPr="00F92CE4">
              <w:rPr>
                <w:rStyle w:val="ZitatZchn"/>
                <w:i w:val="0"/>
                <w:sz w:val="24"/>
                <w:szCs w:val="32"/>
              </w:rPr>
              <w:t xml:space="preserve"> de </w:t>
            </w:r>
            <w:proofErr w:type="spellStart"/>
            <w:r w:rsidRPr="00F92CE4">
              <w:rPr>
                <w:rStyle w:val="ZitatZchn"/>
                <w:i w:val="0"/>
                <w:sz w:val="24"/>
                <w:szCs w:val="32"/>
              </w:rPr>
              <w:t>fide</w:t>
            </w:r>
            <w:proofErr w:type="spellEnd"/>
            <w:r w:rsidRPr="00F92CE4">
              <w:rPr>
                <w:rStyle w:val="ZitatZchn"/>
                <w:i w:val="0"/>
                <w:sz w:val="24"/>
                <w:szCs w:val="32"/>
              </w:rPr>
              <w:t xml:space="preserve"> </w:t>
            </w:r>
            <w:proofErr w:type="spellStart"/>
            <w:r w:rsidRPr="00F92CE4">
              <w:rPr>
                <w:rStyle w:val="ZitatZchn"/>
                <w:i w:val="0"/>
                <w:sz w:val="24"/>
                <w:szCs w:val="32"/>
              </w:rPr>
              <w:t>vel</w:t>
            </w:r>
            <w:proofErr w:type="spellEnd"/>
            <w:r w:rsidRPr="00F92CE4">
              <w:rPr>
                <w:rStyle w:val="ZitatZchn"/>
                <w:i w:val="0"/>
                <w:sz w:val="24"/>
                <w:szCs w:val="32"/>
              </w:rPr>
              <w:t xml:space="preserve"> </w:t>
            </w:r>
            <w:proofErr w:type="spellStart"/>
            <w:r w:rsidRPr="00F92CE4">
              <w:rPr>
                <w:rStyle w:val="ZitatZchn"/>
                <w:i w:val="0"/>
                <w:sz w:val="24"/>
                <w:szCs w:val="32"/>
              </w:rPr>
              <w:t>moribus</w:t>
            </w:r>
            <w:proofErr w:type="spellEnd"/>
            <w:r w:rsidRPr="00F92CE4">
              <w:rPr>
                <w:rStyle w:val="ZitatZchn"/>
                <w:i w:val="0"/>
                <w:sz w:val="24"/>
                <w:szCs w:val="32"/>
              </w:rPr>
              <w:t xml:space="preserve"> ab </w:t>
            </w:r>
            <w:proofErr w:type="spellStart"/>
            <w:r w:rsidRPr="00F92CE4">
              <w:rPr>
                <w:rStyle w:val="ZitatZchn"/>
                <w:i w:val="0"/>
                <w:sz w:val="24"/>
                <w:szCs w:val="32"/>
              </w:rPr>
              <w:t>universa</w:t>
            </w:r>
            <w:proofErr w:type="spellEnd"/>
            <w:r w:rsidRPr="00F92CE4">
              <w:rPr>
                <w:rStyle w:val="ZitatZchn"/>
                <w:i w:val="0"/>
                <w:sz w:val="24"/>
                <w:szCs w:val="32"/>
              </w:rPr>
              <w:t xml:space="preserve"> Ecclesia </w:t>
            </w:r>
            <w:proofErr w:type="spellStart"/>
            <w:r w:rsidRPr="00F92CE4">
              <w:rPr>
                <w:rStyle w:val="ZitatZchn"/>
                <w:i w:val="0"/>
                <w:sz w:val="24"/>
                <w:szCs w:val="32"/>
              </w:rPr>
              <w:t>tenendam</w:t>
            </w:r>
            <w:proofErr w:type="spellEnd"/>
            <w:r w:rsidRPr="00F92CE4">
              <w:rPr>
                <w:rStyle w:val="ZitatZchn"/>
                <w:i w:val="0"/>
                <w:sz w:val="24"/>
                <w:szCs w:val="32"/>
              </w:rPr>
              <w:t xml:space="preserve"> [esse] definit, per </w:t>
            </w:r>
            <w:proofErr w:type="spellStart"/>
            <w:r w:rsidRPr="00F92CE4">
              <w:rPr>
                <w:rStyle w:val="ZitatZchn"/>
                <w:i w:val="0"/>
                <w:sz w:val="24"/>
                <w:szCs w:val="32"/>
              </w:rPr>
              <w:t>assistentiam</w:t>
            </w:r>
            <w:proofErr w:type="spellEnd"/>
            <w:r w:rsidRPr="00F92CE4">
              <w:rPr>
                <w:rStyle w:val="ZitatZchn"/>
                <w:i w:val="0"/>
                <w:sz w:val="24"/>
                <w:szCs w:val="32"/>
              </w:rPr>
              <w:t xml:space="preserve"> </w:t>
            </w:r>
            <w:proofErr w:type="spellStart"/>
            <w:r w:rsidRPr="00F92CE4">
              <w:rPr>
                <w:rStyle w:val="ZitatZchn"/>
                <w:i w:val="0"/>
                <w:sz w:val="24"/>
                <w:szCs w:val="32"/>
              </w:rPr>
              <w:t>divinam</w:t>
            </w:r>
            <w:proofErr w:type="spellEnd"/>
            <w:r w:rsidRPr="00F92CE4">
              <w:rPr>
                <w:rStyle w:val="ZitatZchn"/>
                <w:i w:val="0"/>
                <w:sz w:val="24"/>
                <w:szCs w:val="32"/>
              </w:rPr>
              <w:t xml:space="preserve">, </w:t>
            </w:r>
            <w:proofErr w:type="spellStart"/>
            <w:r w:rsidRPr="00F92CE4">
              <w:rPr>
                <w:rStyle w:val="ZitatZchn"/>
                <w:i w:val="0"/>
                <w:sz w:val="24"/>
                <w:szCs w:val="32"/>
              </w:rPr>
              <w:t>ipsi</w:t>
            </w:r>
            <w:proofErr w:type="spellEnd"/>
            <w:r w:rsidRPr="00F92CE4">
              <w:rPr>
                <w:rStyle w:val="ZitatZchn"/>
                <w:i w:val="0"/>
                <w:sz w:val="24"/>
                <w:szCs w:val="32"/>
              </w:rPr>
              <w:t xml:space="preserve"> in </w:t>
            </w:r>
            <w:proofErr w:type="spellStart"/>
            <w:r w:rsidRPr="00F92CE4">
              <w:rPr>
                <w:rStyle w:val="ZitatZchn"/>
                <w:i w:val="0"/>
                <w:sz w:val="24"/>
                <w:szCs w:val="32"/>
              </w:rPr>
              <w:t>beato</w:t>
            </w:r>
            <w:proofErr w:type="spellEnd"/>
            <w:r w:rsidRPr="00F92CE4">
              <w:rPr>
                <w:rStyle w:val="ZitatZchn"/>
                <w:i w:val="0"/>
                <w:sz w:val="24"/>
                <w:szCs w:val="32"/>
              </w:rPr>
              <w:t xml:space="preserve"> Petro </w:t>
            </w:r>
            <w:proofErr w:type="spellStart"/>
            <w:r w:rsidRPr="00F92CE4">
              <w:rPr>
                <w:rStyle w:val="ZitatZchn"/>
                <w:i w:val="0"/>
                <w:sz w:val="24"/>
                <w:szCs w:val="32"/>
              </w:rPr>
              <w:t>promissam</w:t>
            </w:r>
            <w:proofErr w:type="spellEnd"/>
            <w:r w:rsidRPr="00F92CE4">
              <w:rPr>
                <w:rStyle w:val="ZitatZchn"/>
                <w:i w:val="0"/>
                <w:sz w:val="24"/>
                <w:szCs w:val="32"/>
              </w:rPr>
              <w:t xml:space="preserve">, </w:t>
            </w:r>
            <w:proofErr w:type="spellStart"/>
            <w:r w:rsidRPr="00F92CE4">
              <w:rPr>
                <w:rStyle w:val="ZitatZchn"/>
                <w:i w:val="0"/>
                <w:sz w:val="24"/>
                <w:szCs w:val="32"/>
              </w:rPr>
              <w:t>ea</w:t>
            </w:r>
            <w:proofErr w:type="spellEnd"/>
            <w:r w:rsidRPr="00F92CE4">
              <w:rPr>
                <w:rStyle w:val="ZitatZchn"/>
                <w:i w:val="0"/>
                <w:sz w:val="24"/>
                <w:szCs w:val="32"/>
              </w:rPr>
              <w:t xml:space="preserve"> infallibilitate</w:t>
            </w:r>
            <w:r w:rsidR="00AB0118">
              <w:rPr>
                <w:rStyle w:val="ZitatZchn"/>
                <w:i w:val="0"/>
                <w:sz w:val="24"/>
                <w:szCs w:val="32"/>
                <w:vertAlign w:val="superscript"/>
              </w:rPr>
              <w:t>9</w:t>
            </w:r>
            <w:r w:rsidRPr="00F92CE4">
              <w:rPr>
                <w:rStyle w:val="ZitatZchn"/>
                <w:i w:val="0"/>
                <w:sz w:val="24"/>
                <w:szCs w:val="32"/>
              </w:rPr>
              <w:t xml:space="preserve"> </w:t>
            </w:r>
            <w:proofErr w:type="spellStart"/>
            <w:r w:rsidRPr="00F92CE4">
              <w:rPr>
                <w:rStyle w:val="ZitatZchn"/>
                <w:i w:val="0"/>
                <w:sz w:val="24"/>
                <w:szCs w:val="32"/>
              </w:rPr>
              <w:t>pollere</w:t>
            </w:r>
            <w:proofErr w:type="spellEnd"/>
            <w:r w:rsidRPr="00F92CE4">
              <w:rPr>
                <w:rStyle w:val="ZitatZchn"/>
                <w:i w:val="0"/>
                <w:sz w:val="24"/>
                <w:szCs w:val="32"/>
              </w:rPr>
              <w:t xml:space="preserve">, qua </w:t>
            </w:r>
            <w:proofErr w:type="spellStart"/>
            <w:r w:rsidRPr="00F92CE4">
              <w:rPr>
                <w:rStyle w:val="ZitatZchn"/>
                <w:i w:val="0"/>
                <w:sz w:val="24"/>
                <w:szCs w:val="32"/>
              </w:rPr>
              <w:t>divinus</w:t>
            </w:r>
            <w:proofErr w:type="spellEnd"/>
            <w:r w:rsidRPr="00F92CE4">
              <w:rPr>
                <w:rStyle w:val="ZitatZchn"/>
                <w:i w:val="0"/>
                <w:sz w:val="24"/>
                <w:szCs w:val="32"/>
              </w:rPr>
              <w:t xml:space="preserve"> Redemptor</w:t>
            </w:r>
            <w:r w:rsidR="00AB0118">
              <w:rPr>
                <w:rStyle w:val="ZitatZchn"/>
                <w:i w:val="0"/>
                <w:sz w:val="24"/>
                <w:szCs w:val="32"/>
                <w:vertAlign w:val="superscript"/>
              </w:rPr>
              <w:t>10</w:t>
            </w:r>
            <w:r w:rsidRPr="00F92CE4">
              <w:rPr>
                <w:rStyle w:val="ZitatZchn"/>
                <w:i w:val="0"/>
                <w:sz w:val="24"/>
                <w:szCs w:val="32"/>
              </w:rPr>
              <w:t xml:space="preserve"> </w:t>
            </w:r>
            <w:proofErr w:type="spellStart"/>
            <w:r w:rsidRPr="00F92CE4">
              <w:rPr>
                <w:rStyle w:val="ZitatZchn"/>
                <w:i w:val="0"/>
                <w:sz w:val="24"/>
                <w:szCs w:val="32"/>
              </w:rPr>
              <w:t>Ecclesiam</w:t>
            </w:r>
            <w:proofErr w:type="spellEnd"/>
            <w:r w:rsidRPr="00F92CE4">
              <w:rPr>
                <w:rStyle w:val="ZitatZchn"/>
                <w:i w:val="0"/>
                <w:sz w:val="24"/>
                <w:szCs w:val="32"/>
              </w:rPr>
              <w:t xml:space="preserve"> </w:t>
            </w:r>
            <w:proofErr w:type="spellStart"/>
            <w:r w:rsidRPr="00F92CE4">
              <w:rPr>
                <w:rStyle w:val="ZitatZchn"/>
                <w:i w:val="0"/>
                <w:sz w:val="24"/>
                <w:szCs w:val="32"/>
              </w:rPr>
              <w:t>suam</w:t>
            </w:r>
            <w:proofErr w:type="spellEnd"/>
            <w:r w:rsidRPr="00F92CE4">
              <w:rPr>
                <w:rStyle w:val="ZitatZchn"/>
                <w:i w:val="0"/>
                <w:sz w:val="24"/>
                <w:szCs w:val="32"/>
              </w:rPr>
              <w:t xml:space="preserve"> in </w:t>
            </w:r>
            <w:proofErr w:type="spellStart"/>
            <w:r w:rsidRPr="00F92CE4">
              <w:rPr>
                <w:rStyle w:val="ZitatZchn"/>
                <w:i w:val="0"/>
                <w:sz w:val="24"/>
                <w:szCs w:val="32"/>
              </w:rPr>
              <w:t>definienda</w:t>
            </w:r>
            <w:proofErr w:type="spellEnd"/>
            <w:r w:rsidRPr="00F92CE4">
              <w:rPr>
                <w:rStyle w:val="ZitatZchn"/>
                <w:i w:val="0"/>
                <w:sz w:val="24"/>
                <w:szCs w:val="32"/>
              </w:rPr>
              <w:t xml:space="preserve"> </w:t>
            </w:r>
            <w:proofErr w:type="spellStart"/>
            <w:r w:rsidRPr="00F92CE4">
              <w:rPr>
                <w:rStyle w:val="ZitatZchn"/>
                <w:i w:val="0"/>
                <w:sz w:val="24"/>
                <w:szCs w:val="32"/>
              </w:rPr>
              <w:t>doctrina</w:t>
            </w:r>
            <w:proofErr w:type="spellEnd"/>
            <w:r w:rsidRPr="00F92CE4">
              <w:rPr>
                <w:rStyle w:val="ZitatZchn"/>
                <w:i w:val="0"/>
                <w:sz w:val="24"/>
                <w:szCs w:val="32"/>
              </w:rPr>
              <w:t xml:space="preserve"> de </w:t>
            </w:r>
            <w:proofErr w:type="spellStart"/>
            <w:r w:rsidRPr="00F92CE4">
              <w:rPr>
                <w:rStyle w:val="ZitatZchn"/>
                <w:i w:val="0"/>
                <w:sz w:val="24"/>
                <w:szCs w:val="32"/>
              </w:rPr>
              <w:t>fide</w:t>
            </w:r>
            <w:proofErr w:type="spellEnd"/>
            <w:r w:rsidRPr="00F92CE4">
              <w:rPr>
                <w:rStyle w:val="ZitatZchn"/>
                <w:i w:val="0"/>
                <w:sz w:val="24"/>
                <w:szCs w:val="32"/>
              </w:rPr>
              <w:t xml:space="preserve"> </w:t>
            </w:r>
            <w:proofErr w:type="spellStart"/>
            <w:r w:rsidRPr="00F92CE4">
              <w:rPr>
                <w:rStyle w:val="ZitatZchn"/>
                <w:i w:val="0"/>
                <w:sz w:val="24"/>
                <w:szCs w:val="32"/>
              </w:rPr>
              <w:t>vel</w:t>
            </w:r>
            <w:proofErr w:type="spellEnd"/>
            <w:r w:rsidRPr="00F92CE4">
              <w:rPr>
                <w:rStyle w:val="ZitatZchn"/>
                <w:i w:val="0"/>
                <w:sz w:val="24"/>
                <w:szCs w:val="32"/>
              </w:rPr>
              <w:t xml:space="preserve"> </w:t>
            </w:r>
            <w:proofErr w:type="spellStart"/>
            <w:r w:rsidRPr="00F92CE4">
              <w:rPr>
                <w:rStyle w:val="ZitatZchn"/>
                <w:i w:val="0"/>
                <w:sz w:val="24"/>
                <w:szCs w:val="32"/>
              </w:rPr>
              <w:t>moribus</w:t>
            </w:r>
            <w:proofErr w:type="spellEnd"/>
            <w:r w:rsidRPr="00F92CE4">
              <w:rPr>
                <w:rStyle w:val="ZitatZchn"/>
                <w:i w:val="0"/>
                <w:sz w:val="24"/>
                <w:szCs w:val="32"/>
              </w:rPr>
              <w:t xml:space="preserve"> </w:t>
            </w:r>
            <w:proofErr w:type="spellStart"/>
            <w:r w:rsidRPr="00F92CE4">
              <w:rPr>
                <w:rStyle w:val="ZitatZchn"/>
                <w:i w:val="0"/>
                <w:sz w:val="24"/>
                <w:szCs w:val="32"/>
              </w:rPr>
              <w:t>instructam</w:t>
            </w:r>
            <w:proofErr w:type="spellEnd"/>
            <w:r w:rsidRPr="00F92CE4">
              <w:rPr>
                <w:rStyle w:val="ZitatZchn"/>
                <w:i w:val="0"/>
                <w:sz w:val="24"/>
                <w:szCs w:val="32"/>
              </w:rPr>
              <w:t xml:space="preserve"> esse </w:t>
            </w:r>
            <w:proofErr w:type="spellStart"/>
            <w:r w:rsidRPr="00F92CE4">
              <w:rPr>
                <w:rStyle w:val="ZitatZchn"/>
                <w:i w:val="0"/>
                <w:sz w:val="24"/>
                <w:szCs w:val="32"/>
              </w:rPr>
              <w:t>voluit</w:t>
            </w:r>
            <w:proofErr w:type="spellEnd"/>
            <w:r w:rsidRPr="00F92CE4">
              <w:rPr>
                <w:rStyle w:val="ZitatZchn"/>
                <w:i w:val="0"/>
                <w:sz w:val="24"/>
                <w:szCs w:val="32"/>
              </w:rPr>
              <w:t xml:space="preserve">; </w:t>
            </w:r>
            <w:proofErr w:type="spellStart"/>
            <w:r w:rsidRPr="00F92CE4">
              <w:rPr>
                <w:rStyle w:val="ZitatZchn"/>
                <w:i w:val="0"/>
                <w:sz w:val="24"/>
                <w:szCs w:val="32"/>
              </w:rPr>
              <w:t>ideoque</w:t>
            </w:r>
            <w:proofErr w:type="spellEnd"/>
            <w:r w:rsidRPr="00F92CE4">
              <w:rPr>
                <w:rStyle w:val="ZitatZchn"/>
                <w:i w:val="0"/>
                <w:sz w:val="24"/>
                <w:szCs w:val="32"/>
              </w:rPr>
              <w:t xml:space="preserve"> </w:t>
            </w:r>
            <w:proofErr w:type="spellStart"/>
            <w:r w:rsidRPr="00F92CE4">
              <w:rPr>
                <w:rStyle w:val="ZitatZchn"/>
                <w:i w:val="0"/>
                <w:sz w:val="24"/>
                <w:szCs w:val="32"/>
              </w:rPr>
              <w:t>eiusmodi</w:t>
            </w:r>
            <w:proofErr w:type="spellEnd"/>
            <w:r w:rsidRPr="00F92CE4">
              <w:rPr>
                <w:rStyle w:val="ZitatZchn"/>
                <w:i w:val="0"/>
                <w:sz w:val="24"/>
                <w:szCs w:val="32"/>
              </w:rPr>
              <w:t xml:space="preserve"> </w:t>
            </w:r>
            <w:r w:rsidRPr="00F92CE4">
              <w:rPr>
                <w:rStyle w:val="ZitatZchn"/>
                <w:i w:val="0"/>
                <w:sz w:val="24"/>
                <w:szCs w:val="32"/>
              </w:rPr>
              <w:lastRenderedPageBreak/>
              <w:t xml:space="preserve">Romani </w:t>
            </w:r>
            <w:proofErr w:type="spellStart"/>
            <w:r w:rsidRPr="00F92CE4">
              <w:rPr>
                <w:rStyle w:val="ZitatZchn"/>
                <w:i w:val="0"/>
                <w:sz w:val="24"/>
                <w:szCs w:val="32"/>
              </w:rPr>
              <w:t>Pontificis</w:t>
            </w:r>
            <w:proofErr w:type="spellEnd"/>
            <w:r w:rsidRPr="00F92CE4">
              <w:rPr>
                <w:rStyle w:val="ZitatZchn"/>
                <w:i w:val="0"/>
                <w:sz w:val="24"/>
                <w:szCs w:val="32"/>
              </w:rPr>
              <w:t xml:space="preserve"> </w:t>
            </w:r>
            <w:proofErr w:type="spellStart"/>
            <w:r w:rsidRPr="00F92CE4">
              <w:rPr>
                <w:rStyle w:val="ZitatZchn"/>
                <w:i w:val="0"/>
                <w:sz w:val="24"/>
                <w:szCs w:val="32"/>
              </w:rPr>
              <w:t>definitiones</w:t>
            </w:r>
            <w:proofErr w:type="spellEnd"/>
            <w:r w:rsidRPr="00F92CE4">
              <w:rPr>
                <w:rStyle w:val="ZitatZchn"/>
                <w:i w:val="0"/>
                <w:sz w:val="24"/>
                <w:szCs w:val="32"/>
              </w:rPr>
              <w:t xml:space="preserve"> ex </w:t>
            </w:r>
            <w:proofErr w:type="spellStart"/>
            <w:r w:rsidRPr="00F92CE4">
              <w:rPr>
                <w:rStyle w:val="ZitatZchn"/>
                <w:i w:val="0"/>
                <w:sz w:val="24"/>
                <w:szCs w:val="32"/>
              </w:rPr>
              <w:t>sese</w:t>
            </w:r>
            <w:proofErr w:type="spellEnd"/>
            <w:r w:rsidRPr="00F92CE4">
              <w:rPr>
                <w:rStyle w:val="ZitatZchn"/>
                <w:i w:val="0"/>
                <w:sz w:val="24"/>
                <w:szCs w:val="32"/>
              </w:rPr>
              <w:t xml:space="preserve">, non </w:t>
            </w:r>
            <w:proofErr w:type="spellStart"/>
            <w:r w:rsidRPr="00F92CE4">
              <w:rPr>
                <w:rStyle w:val="ZitatZchn"/>
                <w:i w:val="0"/>
                <w:sz w:val="24"/>
                <w:szCs w:val="32"/>
              </w:rPr>
              <w:t>autem</w:t>
            </w:r>
            <w:proofErr w:type="spellEnd"/>
            <w:r w:rsidRPr="00F92CE4">
              <w:rPr>
                <w:rStyle w:val="ZitatZchn"/>
                <w:i w:val="0"/>
                <w:sz w:val="24"/>
                <w:szCs w:val="32"/>
              </w:rPr>
              <w:t xml:space="preserve"> ex </w:t>
            </w:r>
            <w:proofErr w:type="spellStart"/>
            <w:r w:rsidRPr="00F92CE4">
              <w:rPr>
                <w:rStyle w:val="ZitatZchn"/>
                <w:i w:val="0"/>
                <w:sz w:val="24"/>
                <w:szCs w:val="32"/>
              </w:rPr>
              <w:t>consensu</w:t>
            </w:r>
            <w:proofErr w:type="spellEnd"/>
            <w:r w:rsidRPr="00F92CE4">
              <w:rPr>
                <w:rStyle w:val="ZitatZchn"/>
                <w:i w:val="0"/>
                <w:sz w:val="24"/>
                <w:szCs w:val="32"/>
              </w:rPr>
              <w:t xml:space="preserve"> </w:t>
            </w:r>
            <w:proofErr w:type="spellStart"/>
            <w:r w:rsidRPr="00F92CE4">
              <w:rPr>
                <w:rStyle w:val="ZitatZchn"/>
                <w:i w:val="0"/>
                <w:sz w:val="24"/>
                <w:szCs w:val="32"/>
              </w:rPr>
              <w:t>Ecclesiae</w:t>
            </w:r>
            <w:proofErr w:type="spellEnd"/>
            <w:r w:rsidRPr="00F92CE4">
              <w:rPr>
                <w:rStyle w:val="ZitatZchn"/>
                <w:i w:val="0"/>
                <w:sz w:val="24"/>
                <w:szCs w:val="32"/>
              </w:rPr>
              <w:t xml:space="preserve"> </w:t>
            </w:r>
            <w:proofErr w:type="spellStart"/>
            <w:r w:rsidRPr="00F92CE4">
              <w:rPr>
                <w:rStyle w:val="ZitatZchn"/>
                <w:i w:val="0"/>
                <w:sz w:val="24"/>
                <w:szCs w:val="32"/>
              </w:rPr>
              <w:t>irreformabiles</w:t>
            </w:r>
            <w:proofErr w:type="spellEnd"/>
            <w:r w:rsidRPr="00F92CE4">
              <w:rPr>
                <w:rStyle w:val="ZitatZchn"/>
                <w:i w:val="0"/>
                <w:sz w:val="24"/>
                <w:szCs w:val="32"/>
              </w:rPr>
              <w:t xml:space="preserve"> esse.</w:t>
            </w:r>
          </w:p>
          <w:p w14:paraId="46936750" w14:textId="77777777" w:rsidR="005F70C1" w:rsidRPr="00F92CE4" w:rsidRDefault="005F70C1" w:rsidP="00F92CE4">
            <w:pPr>
              <w:pStyle w:val="Grammatik"/>
              <w:framePr w:hSpace="0" w:wrap="auto" w:vAnchor="margin" w:hAnchor="text" w:xAlign="left" w:yAlign="inline"/>
              <w:spacing w:line="360" w:lineRule="auto"/>
              <w:jc w:val="both"/>
              <w:rPr>
                <w:rStyle w:val="ZitatZchn"/>
                <w:i w:val="0"/>
                <w:sz w:val="24"/>
                <w:szCs w:val="32"/>
              </w:rPr>
            </w:pPr>
          </w:p>
          <w:p w14:paraId="75F7FF38" w14:textId="7D974373" w:rsidR="00866F0E" w:rsidRPr="00A804D7" w:rsidRDefault="00F92CE4" w:rsidP="00F92CE4">
            <w:pPr>
              <w:pStyle w:val="Grammatik"/>
              <w:framePr w:hSpace="0" w:wrap="auto" w:vAnchor="margin" w:hAnchor="text" w:xAlign="left" w:yAlign="inline"/>
              <w:spacing w:line="360" w:lineRule="auto"/>
              <w:jc w:val="both"/>
            </w:pPr>
            <w:r w:rsidRPr="00F92CE4">
              <w:rPr>
                <w:rStyle w:val="ZitatZchn"/>
                <w:i w:val="0"/>
                <w:sz w:val="24"/>
                <w:szCs w:val="32"/>
              </w:rPr>
              <w:t xml:space="preserve">Si </w:t>
            </w:r>
            <w:proofErr w:type="spellStart"/>
            <w:r w:rsidRPr="00F92CE4">
              <w:rPr>
                <w:rStyle w:val="ZitatZchn"/>
                <w:i w:val="0"/>
                <w:sz w:val="24"/>
                <w:szCs w:val="32"/>
              </w:rPr>
              <w:t>quis</w:t>
            </w:r>
            <w:proofErr w:type="spellEnd"/>
            <w:r w:rsidRPr="00F92CE4">
              <w:rPr>
                <w:rStyle w:val="ZitatZchn"/>
                <w:i w:val="0"/>
                <w:sz w:val="24"/>
                <w:szCs w:val="32"/>
              </w:rPr>
              <w:t xml:space="preserve"> </w:t>
            </w:r>
            <w:proofErr w:type="spellStart"/>
            <w:r w:rsidRPr="00F92CE4">
              <w:rPr>
                <w:rStyle w:val="ZitatZchn"/>
                <w:i w:val="0"/>
                <w:sz w:val="24"/>
                <w:szCs w:val="32"/>
              </w:rPr>
              <w:t>autem</w:t>
            </w:r>
            <w:proofErr w:type="spellEnd"/>
            <w:r w:rsidRPr="00F92CE4">
              <w:rPr>
                <w:rStyle w:val="ZitatZchn"/>
                <w:i w:val="0"/>
                <w:sz w:val="24"/>
                <w:szCs w:val="32"/>
              </w:rPr>
              <w:t xml:space="preserve"> </w:t>
            </w:r>
            <w:proofErr w:type="spellStart"/>
            <w:r w:rsidRPr="00F92CE4">
              <w:rPr>
                <w:rStyle w:val="ZitatZchn"/>
                <w:i w:val="0"/>
                <w:sz w:val="24"/>
                <w:szCs w:val="32"/>
              </w:rPr>
              <w:t>huic</w:t>
            </w:r>
            <w:proofErr w:type="spellEnd"/>
            <w:r w:rsidRPr="00F92CE4">
              <w:rPr>
                <w:rStyle w:val="ZitatZchn"/>
                <w:i w:val="0"/>
                <w:sz w:val="24"/>
                <w:szCs w:val="32"/>
              </w:rPr>
              <w:t xml:space="preserve"> </w:t>
            </w:r>
            <w:proofErr w:type="spellStart"/>
            <w:r w:rsidRPr="00F92CE4">
              <w:rPr>
                <w:rStyle w:val="ZitatZchn"/>
                <w:i w:val="0"/>
                <w:sz w:val="24"/>
                <w:szCs w:val="32"/>
              </w:rPr>
              <w:t>Nostrae</w:t>
            </w:r>
            <w:proofErr w:type="spellEnd"/>
            <w:r w:rsidRPr="00F92CE4">
              <w:rPr>
                <w:rStyle w:val="ZitatZchn"/>
                <w:i w:val="0"/>
                <w:sz w:val="24"/>
                <w:szCs w:val="32"/>
              </w:rPr>
              <w:t xml:space="preserve"> </w:t>
            </w:r>
            <w:proofErr w:type="spellStart"/>
            <w:r w:rsidRPr="00F92CE4">
              <w:rPr>
                <w:rStyle w:val="ZitatZchn"/>
                <w:i w:val="0"/>
                <w:sz w:val="24"/>
                <w:szCs w:val="32"/>
              </w:rPr>
              <w:t>definitioni</w:t>
            </w:r>
            <w:proofErr w:type="spellEnd"/>
            <w:r w:rsidRPr="00F92CE4">
              <w:rPr>
                <w:rStyle w:val="ZitatZchn"/>
                <w:i w:val="0"/>
                <w:sz w:val="24"/>
                <w:szCs w:val="32"/>
              </w:rPr>
              <w:t xml:space="preserve"> </w:t>
            </w:r>
            <w:proofErr w:type="spellStart"/>
            <w:r w:rsidRPr="00F92CE4">
              <w:rPr>
                <w:rStyle w:val="ZitatZchn"/>
                <w:i w:val="0"/>
                <w:sz w:val="24"/>
                <w:szCs w:val="32"/>
              </w:rPr>
              <w:t>contradicere</w:t>
            </w:r>
            <w:proofErr w:type="spellEnd"/>
            <w:r w:rsidRPr="00F92CE4">
              <w:rPr>
                <w:rStyle w:val="ZitatZchn"/>
                <w:i w:val="0"/>
                <w:sz w:val="24"/>
                <w:szCs w:val="32"/>
              </w:rPr>
              <w:t xml:space="preserve">, </w:t>
            </w:r>
            <w:proofErr w:type="spellStart"/>
            <w:r w:rsidRPr="00F92CE4">
              <w:rPr>
                <w:rStyle w:val="ZitatZchn"/>
                <w:i w:val="0"/>
                <w:sz w:val="24"/>
                <w:szCs w:val="32"/>
              </w:rPr>
              <w:t>quod</w:t>
            </w:r>
            <w:proofErr w:type="spellEnd"/>
            <w:r w:rsidRPr="00F92CE4">
              <w:rPr>
                <w:rStyle w:val="ZitatZchn"/>
                <w:i w:val="0"/>
                <w:sz w:val="24"/>
                <w:szCs w:val="32"/>
              </w:rPr>
              <w:t xml:space="preserve"> Deus </w:t>
            </w:r>
            <w:proofErr w:type="spellStart"/>
            <w:r w:rsidRPr="00F92CE4">
              <w:rPr>
                <w:rStyle w:val="ZitatZchn"/>
                <w:i w:val="0"/>
                <w:sz w:val="24"/>
                <w:szCs w:val="32"/>
              </w:rPr>
              <w:t>avertat</w:t>
            </w:r>
            <w:proofErr w:type="spellEnd"/>
            <w:r w:rsidRPr="00F92CE4">
              <w:rPr>
                <w:rStyle w:val="ZitatZchn"/>
                <w:i w:val="0"/>
                <w:sz w:val="24"/>
                <w:szCs w:val="32"/>
              </w:rPr>
              <w:t>, praesumpserit</w:t>
            </w:r>
            <w:r w:rsidR="00160E1F" w:rsidRPr="00160E1F">
              <w:rPr>
                <w:rStyle w:val="ZitatZchn"/>
                <w:i w:val="0"/>
                <w:sz w:val="24"/>
                <w:szCs w:val="32"/>
                <w:vertAlign w:val="superscript"/>
              </w:rPr>
              <w:t>11</w:t>
            </w:r>
            <w:r w:rsidRPr="00F92CE4">
              <w:rPr>
                <w:rStyle w:val="ZitatZchn"/>
                <w:i w:val="0"/>
                <w:sz w:val="24"/>
                <w:szCs w:val="32"/>
              </w:rPr>
              <w:t xml:space="preserve">; </w:t>
            </w:r>
            <w:proofErr w:type="spellStart"/>
            <w:r w:rsidRPr="00F92CE4">
              <w:rPr>
                <w:rStyle w:val="ZitatZchn"/>
                <w:i w:val="0"/>
                <w:sz w:val="24"/>
                <w:szCs w:val="32"/>
              </w:rPr>
              <w:t>anathema</w:t>
            </w:r>
            <w:proofErr w:type="spellEnd"/>
            <w:r w:rsidRPr="00F92CE4">
              <w:rPr>
                <w:rStyle w:val="ZitatZchn"/>
                <w:i w:val="0"/>
                <w:sz w:val="24"/>
                <w:szCs w:val="32"/>
              </w:rPr>
              <w:t xml:space="preserve"> sit</w:t>
            </w:r>
            <w:r w:rsidR="00160E1F" w:rsidRPr="009933E4">
              <w:rPr>
                <w:rStyle w:val="ZitatZchn"/>
                <w:i w:val="0"/>
                <w:sz w:val="24"/>
                <w:szCs w:val="32"/>
                <w:vertAlign w:val="superscript"/>
              </w:rPr>
              <w:t>1</w:t>
            </w:r>
            <w:r w:rsidR="00160E1F">
              <w:rPr>
                <w:rStyle w:val="ZitatZchn"/>
                <w:i w:val="0"/>
                <w:sz w:val="24"/>
                <w:szCs w:val="32"/>
                <w:vertAlign w:val="superscript"/>
              </w:rPr>
              <w:t>2</w:t>
            </w:r>
            <w:r w:rsidRPr="00F92CE4">
              <w:rPr>
                <w:rStyle w:val="ZitatZchn"/>
                <w:i w:val="0"/>
                <w:sz w:val="24"/>
                <w:szCs w:val="32"/>
              </w:rPr>
              <w:t>.</w:t>
            </w:r>
          </w:p>
        </w:tc>
        <w:tc>
          <w:tcPr>
            <w:tcW w:w="5103" w:type="dxa"/>
            <w:tcBorders>
              <w:right w:val="single" w:sz="4" w:space="0" w:color="auto"/>
            </w:tcBorders>
          </w:tcPr>
          <w:p w14:paraId="46070E70" w14:textId="77777777" w:rsidR="006E1135" w:rsidRPr="00F92CE4" w:rsidRDefault="006E1135" w:rsidP="003D1446">
            <w:pPr>
              <w:pStyle w:val="Vokabeln"/>
              <w:framePr w:hSpace="0" w:wrap="auto" w:vAnchor="margin" w:hAnchor="text" w:xAlign="left" w:yAlign="inline"/>
              <w:spacing w:line="200" w:lineRule="exact"/>
              <w:rPr>
                <w:sz w:val="20"/>
                <w:szCs w:val="24"/>
              </w:rPr>
            </w:pPr>
          </w:p>
          <w:p w14:paraId="17C1CBB6" w14:textId="146F5CBE" w:rsidR="003D1446" w:rsidRDefault="003D1446" w:rsidP="003D1446">
            <w:pPr>
              <w:pStyle w:val="Vokabeln"/>
              <w:framePr w:hSpace="0" w:wrap="auto" w:vAnchor="margin" w:hAnchor="text" w:xAlign="left" w:yAlign="inline"/>
              <w:rPr>
                <w:sz w:val="20"/>
                <w:szCs w:val="24"/>
              </w:rPr>
            </w:pPr>
          </w:p>
          <w:p w14:paraId="708ADF74" w14:textId="0FE1D685" w:rsidR="00F92CE4" w:rsidRDefault="00F92CE4" w:rsidP="003D1446">
            <w:pPr>
              <w:pStyle w:val="Vokabeln"/>
              <w:framePr w:hSpace="0" w:wrap="auto" w:vAnchor="margin" w:hAnchor="text" w:xAlign="left" w:yAlign="inline"/>
              <w:rPr>
                <w:sz w:val="20"/>
                <w:szCs w:val="24"/>
              </w:rPr>
            </w:pPr>
            <w:r w:rsidRPr="00F92CE4">
              <w:rPr>
                <w:sz w:val="20"/>
                <w:szCs w:val="24"/>
                <w:vertAlign w:val="superscript"/>
              </w:rPr>
              <w:t>1</w:t>
            </w:r>
            <w:r w:rsidRPr="00F92CE4">
              <w:rPr>
                <w:sz w:val="20"/>
                <w:szCs w:val="24"/>
              </w:rPr>
              <w:t xml:space="preserve"> </w:t>
            </w:r>
            <w:proofErr w:type="spellStart"/>
            <w:r w:rsidR="00704401" w:rsidRPr="00704401">
              <w:rPr>
                <w:i/>
                <w:iCs/>
                <w:sz w:val="20"/>
                <w:szCs w:val="24"/>
              </w:rPr>
              <w:t>successor</w:t>
            </w:r>
            <w:proofErr w:type="spellEnd"/>
            <w:r w:rsidR="00704401" w:rsidRPr="00704401">
              <w:rPr>
                <w:i/>
                <w:iCs/>
                <w:sz w:val="20"/>
                <w:szCs w:val="24"/>
              </w:rPr>
              <w:t>, -</w:t>
            </w:r>
            <w:proofErr w:type="spellStart"/>
            <w:r w:rsidR="00704401" w:rsidRPr="00704401">
              <w:rPr>
                <w:i/>
                <w:iCs/>
                <w:sz w:val="20"/>
                <w:szCs w:val="24"/>
              </w:rPr>
              <w:t>oris</w:t>
            </w:r>
            <w:proofErr w:type="spellEnd"/>
            <w:r w:rsidR="00704401">
              <w:rPr>
                <w:sz w:val="20"/>
                <w:szCs w:val="24"/>
              </w:rPr>
              <w:t xml:space="preserve"> m.: </w:t>
            </w:r>
            <w:r w:rsidRPr="00F92CE4">
              <w:rPr>
                <w:sz w:val="20"/>
                <w:szCs w:val="24"/>
              </w:rPr>
              <w:t>Nachfolger</w:t>
            </w:r>
          </w:p>
          <w:p w14:paraId="7E7E604C" w14:textId="08BD4EF9" w:rsidR="00F92CE4" w:rsidRDefault="00F92CE4" w:rsidP="003D1446">
            <w:pPr>
              <w:pStyle w:val="Vokabeln"/>
              <w:framePr w:hSpace="0" w:wrap="auto" w:vAnchor="margin" w:hAnchor="text" w:xAlign="left" w:yAlign="inline"/>
              <w:rPr>
                <w:sz w:val="20"/>
                <w:szCs w:val="24"/>
              </w:rPr>
            </w:pPr>
          </w:p>
          <w:p w14:paraId="618B4ED7" w14:textId="5C25E21A" w:rsidR="00061627" w:rsidRDefault="00061627" w:rsidP="003D1446">
            <w:pPr>
              <w:pStyle w:val="Vokabeln"/>
              <w:framePr w:hSpace="0" w:wrap="auto" w:vAnchor="margin" w:hAnchor="text" w:xAlign="left" w:yAlign="inline"/>
              <w:rPr>
                <w:sz w:val="20"/>
                <w:szCs w:val="24"/>
              </w:rPr>
            </w:pPr>
          </w:p>
          <w:p w14:paraId="345FE114" w14:textId="77777777" w:rsidR="005A6755" w:rsidRDefault="005A6755" w:rsidP="003D1446">
            <w:pPr>
              <w:pStyle w:val="Vokabeln"/>
              <w:framePr w:hSpace="0" w:wrap="auto" w:vAnchor="margin" w:hAnchor="text" w:xAlign="left" w:yAlign="inline"/>
              <w:rPr>
                <w:sz w:val="20"/>
                <w:szCs w:val="24"/>
              </w:rPr>
            </w:pPr>
          </w:p>
          <w:p w14:paraId="5DD7A42E" w14:textId="07B2CD31" w:rsidR="00F92CE4" w:rsidRPr="001740A9" w:rsidRDefault="00F92CE4" w:rsidP="003D1446">
            <w:pPr>
              <w:pStyle w:val="Vokabeln"/>
              <w:framePr w:hSpace="0" w:wrap="auto" w:vAnchor="margin" w:hAnchor="text" w:xAlign="left" w:yAlign="inline"/>
              <w:rPr>
                <w:sz w:val="20"/>
                <w:szCs w:val="24"/>
              </w:rPr>
            </w:pPr>
            <w:r w:rsidRPr="00F92CE4">
              <w:rPr>
                <w:sz w:val="20"/>
                <w:szCs w:val="24"/>
                <w:vertAlign w:val="superscript"/>
              </w:rPr>
              <w:t>2</w:t>
            </w:r>
            <w:r w:rsidRPr="00F92CE4">
              <w:rPr>
                <w:sz w:val="20"/>
                <w:szCs w:val="24"/>
              </w:rPr>
              <w:t xml:space="preserve"> hier liegt eine </w:t>
            </w:r>
            <w:proofErr w:type="spellStart"/>
            <w:r w:rsidRPr="00F92CE4">
              <w:rPr>
                <w:sz w:val="20"/>
                <w:szCs w:val="24"/>
              </w:rPr>
              <w:t>AcI</w:t>
            </w:r>
            <w:proofErr w:type="spellEnd"/>
            <w:r w:rsidRPr="00F92CE4">
              <w:rPr>
                <w:sz w:val="20"/>
                <w:szCs w:val="24"/>
              </w:rPr>
              <w:t>-Konstruktion vor.</w:t>
            </w:r>
            <w:r w:rsidR="001740A9">
              <w:rPr>
                <w:sz w:val="20"/>
                <w:szCs w:val="24"/>
              </w:rPr>
              <w:t xml:space="preserve"> Akkusativ: </w:t>
            </w:r>
            <w:proofErr w:type="spellStart"/>
            <w:r w:rsidR="001740A9">
              <w:rPr>
                <w:i/>
                <w:iCs/>
                <w:sz w:val="20"/>
                <w:szCs w:val="24"/>
              </w:rPr>
              <w:t>supremam</w:t>
            </w:r>
            <w:proofErr w:type="spellEnd"/>
            <w:r w:rsidR="001740A9">
              <w:rPr>
                <w:i/>
                <w:iCs/>
                <w:sz w:val="20"/>
                <w:szCs w:val="24"/>
              </w:rPr>
              <w:t xml:space="preserve"> </w:t>
            </w:r>
            <w:proofErr w:type="spellStart"/>
            <w:r w:rsidR="001740A9">
              <w:rPr>
                <w:i/>
                <w:iCs/>
                <w:sz w:val="20"/>
                <w:szCs w:val="24"/>
              </w:rPr>
              <w:t>potestate</w:t>
            </w:r>
            <w:r w:rsidR="00AC716A">
              <w:rPr>
                <w:i/>
                <w:iCs/>
                <w:sz w:val="20"/>
                <w:szCs w:val="24"/>
              </w:rPr>
              <w:t>m</w:t>
            </w:r>
            <w:proofErr w:type="spellEnd"/>
            <w:r w:rsidR="00AC716A">
              <w:rPr>
                <w:sz w:val="20"/>
                <w:szCs w:val="24"/>
              </w:rPr>
              <w:t>,</w:t>
            </w:r>
            <w:r w:rsidR="001740A9">
              <w:rPr>
                <w:sz w:val="20"/>
                <w:szCs w:val="24"/>
              </w:rPr>
              <w:t xml:space="preserve"> Infinitiv (Passiv!): </w:t>
            </w:r>
            <w:proofErr w:type="spellStart"/>
            <w:r w:rsidR="001740A9">
              <w:rPr>
                <w:i/>
                <w:iCs/>
                <w:sz w:val="20"/>
                <w:szCs w:val="24"/>
              </w:rPr>
              <w:t>comprehendi</w:t>
            </w:r>
            <w:proofErr w:type="spellEnd"/>
            <w:r w:rsidR="001740A9">
              <w:rPr>
                <w:sz w:val="20"/>
                <w:szCs w:val="24"/>
              </w:rPr>
              <w:t xml:space="preserve">. Der </w:t>
            </w:r>
            <w:proofErr w:type="spellStart"/>
            <w:r w:rsidR="001740A9">
              <w:rPr>
                <w:sz w:val="20"/>
                <w:szCs w:val="24"/>
              </w:rPr>
              <w:t>AcI</w:t>
            </w:r>
            <w:proofErr w:type="spellEnd"/>
            <w:r w:rsidR="001740A9">
              <w:rPr>
                <w:sz w:val="20"/>
                <w:szCs w:val="24"/>
              </w:rPr>
              <w:t xml:space="preserve"> ist abhängig von </w:t>
            </w:r>
            <w:proofErr w:type="spellStart"/>
            <w:r w:rsidR="001740A9">
              <w:rPr>
                <w:i/>
                <w:iCs/>
                <w:sz w:val="20"/>
                <w:szCs w:val="24"/>
              </w:rPr>
              <w:t>tenuit</w:t>
            </w:r>
            <w:proofErr w:type="spellEnd"/>
            <w:r w:rsidR="001E1473">
              <w:rPr>
                <w:sz w:val="20"/>
                <w:szCs w:val="24"/>
              </w:rPr>
              <w:t xml:space="preserve"> (</w:t>
            </w:r>
            <w:proofErr w:type="spellStart"/>
            <w:r w:rsidR="00704401">
              <w:rPr>
                <w:i/>
                <w:iCs/>
                <w:sz w:val="20"/>
                <w:szCs w:val="24"/>
              </w:rPr>
              <w:t>tenere</w:t>
            </w:r>
            <w:proofErr w:type="spellEnd"/>
            <w:r w:rsidR="00704401">
              <w:rPr>
                <w:sz w:val="20"/>
                <w:szCs w:val="24"/>
              </w:rPr>
              <w:t>:</w:t>
            </w:r>
            <w:r w:rsidR="00704401">
              <w:rPr>
                <w:i/>
                <w:iCs/>
                <w:sz w:val="20"/>
                <w:szCs w:val="24"/>
              </w:rPr>
              <w:t xml:space="preserve"> </w:t>
            </w:r>
            <w:r w:rsidR="001E1473">
              <w:rPr>
                <w:sz w:val="20"/>
                <w:szCs w:val="24"/>
              </w:rPr>
              <w:t>hier: festhalten)</w:t>
            </w:r>
            <w:r w:rsidR="001740A9">
              <w:rPr>
                <w:sz w:val="20"/>
                <w:szCs w:val="24"/>
              </w:rPr>
              <w:t>.</w:t>
            </w:r>
          </w:p>
          <w:p w14:paraId="6E1E4ACE" w14:textId="1B28A04C" w:rsidR="00F92CE4" w:rsidRDefault="00F92CE4" w:rsidP="003D1446">
            <w:pPr>
              <w:pStyle w:val="Vokabeln"/>
              <w:framePr w:hSpace="0" w:wrap="auto" w:vAnchor="margin" w:hAnchor="text" w:xAlign="left" w:yAlign="inline"/>
              <w:rPr>
                <w:sz w:val="20"/>
                <w:szCs w:val="24"/>
              </w:rPr>
            </w:pPr>
          </w:p>
          <w:p w14:paraId="009A46F9" w14:textId="034EBBF9" w:rsidR="00F92CE4" w:rsidRDefault="00F92CE4" w:rsidP="003D1446">
            <w:pPr>
              <w:pStyle w:val="Vokabeln"/>
              <w:framePr w:hSpace="0" w:wrap="auto" w:vAnchor="margin" w:hAnchor="text" w:xAlign="left" w:yAlign="inline"/>
              <w:rPr>
                <w:sz w:val="20"/>
                <w:szCs w:val="24"/>
              </w:rPr>
            </w:pPr>
          </w:p>
          <w:p w14:paraId="5A69CDB0" w14:textId="4ABB2575" w:rsidR="00F92CE4" w:rsidRDefault="00F92CE4" w:rsidP="003D1446">
            <w:pPr>
              <w:pStyle w:val="Vokabeln"/>
              <w:framePr w:hSpace="0" w:wrap="auto" w:vAnchor="margin" w:hAnchor="text" w:xAlign="left" w:yAlign="inline"/>
              <w:rPr>
                <w:sz w:val="20"/>
                <w:szCs w:val="24"/>
              </w:rPr>
            </w:pPr>
          </w:p>
          <w:p w14:paraId="0898E6FA" w14:textId="77777777" w:rsidR="001740A9" w:rsidRDefault="001740A9" w:rsidP="003D1446">
            <w:pPr>
              <w:pStyle w:val="Vokabeln"/>
              <w:framePr w:hSpace="0" w:wrap="auto" w:vAnchor="margin" w:hAnchor="text" w:xAlign="left" w:yAlign="inline"/>
              <w:rPr>
                <w:sz w:val="20"/>
                <w:szCs w:val="24"/>
              </w:rPr>
            </w:pPr>
          </w:p>
          <w:p w14:paraId="5981947D" w14:textId="5B2A5294" w:rsidR="00F92CE4" w:rsidRDefault="00F92CE4" w:rsidP="003D1446">
            <w:pPr>
              <w:pStyle w:val="Vokabeln"/>
              <w:framePr w:hSpace="0" w:wrap="auto" w:vAnchor="margin" w:hAnchor="text" w:xAlign="left" w:yAlign="inline"/>
              <w:rPr>
                <w:sz w:val="20"/>
                <w:szCs w:val="24"/>
              </w:rPr>
            </w:pPr>
          </w:p>
          <w:p w14:paraId="1DF317CF" w14:textId="11E5231D" w:rsidR="00F92CE4" w:rsidRDefault="00F92CE4" w:rsidP="003D1446">
            <w:pPr>
              <w:pStyle w:val="Vokabeln"/>
              <w:framePr w:hSpace="0" w:wrap="auto" w:vAnchor="margin" w:hAnchor="text" w:xAlign="left" w:yAlign="inline"/>
              <w:rPr>
                <w:sz w:val="20"/>
                <w:szCs w:val="24"/>
              </w:rPr>
            </w:pPr>
          </w:p>
          <w:p w14:paraId="7F28EFED" w14:textId="75285B0F" w:rsidR="005F70C1" w:rsidRDefault="005F70C1" w:rsidP="003D1446">
            <w:pPr>
              <w:pStyle w:val="Vokabeln"/>
              <w:framePr w:hSpace="0" w:wrap="auto" w:vAnchor="margin" w:hAnchor="text" w:xAlign="left" w:yAlign="inline"/>
              <w:rPr>
                <w:sz w:val="20"/>
                <w:szCs w:val="24"/>
              </w:rPr>
            </w:pPr>
          </w:p>
          <w:p w14:paraId="0E1DEB36" w14:textId="005A7152" w:rsidR="005F70C1" w:rsidRDefault="005F70C1" w:rsidP="003D1446">
            <w:pPr>
              <w:pStyle w:val="Vokabeln"/>
              <w:framePr w:hSpace="0" w:wrap="auto" w:vAnchor="margin" w:hAnchor="text" w:xAlign="left" w:yAlign="inline"/>
              <w:rPr>
                <w:sz w:val="20"/>
                <w:szCs w:val="24"/>
              </w:rPr>
            </w:pPr>
          </w:p>
          <w:p w14:paraId="28BA0313" w14:textId="77777777" w:rsidR="00C91A26" w:rsidRDefault="00C91A26" w:rsidP="003D1446">
            <w:pPr>
              <w:pStyle w:val="Vokabeln"/>
              <w:framePr w:hSpace="0" w:wrap="auto" w:vAnchor="margin" w:hAnchor="text" w:xAlign="left" w:yAlign="inline"/>
              <w:rPr>
                <w:sz w:val="20"/>
                <w:szCs w:val="24"/>
              </w:rPr>
            </w:pPr>
          </w:p>
          <w:p w14:paraId="74EA53C1" w14:textId="346DF835" w:rsidR="00F92CE4" w:rsidRDefault="00F92CE4" w:rsidP="003D1446">
            <w:pPr>
              <w:pStyle w:val="Vokabeln"/>
              <w:framePr w:hSpace="0" w:wrap="auto" w:vAnchor="margin" w:hAnchor="text" w:xAlign="left" w:yAlign="inline"/>
              <w:rPr>
                <w:sz w:val="20"/>
                <w:szCs w:val="24"/>
              </w:rPr>
            </w:pPr>
            <w:r w:rsidRPr="00F92CE4">
              <w:rPr>
                <w:sz w:val="20"/>
                <w:szCs w:val="24"/>
                <w:vertAlign w:val="superscript"/>
              </w:rPr>
              <w:t>3</w:t>
            </w:r>
            <w:r w:rsidRPr="00F92CE4">
              <w:rPr>
                <w:sz w:val="20"/>
                <w:szCs w:val="24"/>
              </w:rPr>
              <w:t xml:space="preserve"> </w:t>
            </w:r>
            <w:proofErr w:type="spellStart"/>
            <w:r w:rsidRPr="00F92CE4">
              <w:rPr>
                <w:i/>
                <w:iCs/>
                <w:sz w:val="20"/>
                <w:szCs w:val="24"/>
              </w:rPr>
              <w:t>salus</w:t>
            </w:r>
            <w:proofErr w:type="spellEnd"/>
            <w:r w:rsidRPr="00F92CE4">
              <w:rPr>
                <w:i/>
                <w:iCs/>
                <w:sz w:val="20"/>
                <w:szCs w:val="24"/>
              </w:rPr>
              <w:t xml:space="preserve"> + </w:t>
            </w:r>
            <w:proofErr w:type="spellStart"/>
            <w:r w:rsidRPr="00F92CE4">
              <w:rPr>
                <w:i/>
                <w:iCs/>
                <w:sz w:val="20"/>
                <w:szCs w:val="24"/>
              </w:rPr>
              <w:t>fer</w:t>
            </w:r>
            <w:proofErr w:type="spellEnd"/>
            <w:r w:rsidRPr="00F92CE4">
              <w:rPr>
                <w:i/>
                <w:iCs/>
                <w:sz w:val="20"/>
                <w:szCs w:val="24"/>
              </w:rPr>
              <w:t xml:space="preserve"> </w:t>
            </w:r>
            <w:r w:rsidRPr="00F92CE4">
              <w:rPr>
                <w:sz w:val="20"/>
                <w:szCs w:val="24"/>
              </w:rPr>
              <w:t>= …?</w:t>
            </w:r>
          </w:p>
          <w:p w14:paraId="79D7CB7D" w14:textId="66A677C3" w:rsidR="00F92CE4" w:rsidRDefault="00F92CE4" w:rsidP="003D1446">
            <w:pPr>
              <w:pStyle w:val="Vokabeln"/>
              <w:framePr w:hSpace="0" w:wrap="auto" w:vAnchor="margin" w:hAnchor="text" w:xAlign="left" w:yAlign="inline"/>
              <w:rPr>
                <w:sz w:val="20"/>
                <w:szCs w:val="24"/>
              </w:rPr>
            </w:pPr>
          </w:p>
          <w:p w14:paraId="4391CADA" w14:textId="7000B71A" w:rsidR="00F92CE4" w:rsidRDefault="00605B46" w:rsidP="003D1446">
            <w:pPr>
              <w:pStyle w:val="Vokabeln"/>
              <w:framePr w:hSpace="0" w:wrap="auto" w:vAnchor="margin" w:hAnchor="text" w:xAlign="left" w:yAlign="inline"/>
              <w:rPr>
                <w:sz w:val="20"/>
                <w:szCs w:val="24"/>
              </w:rPr>
            </w:pPr>
            <w:r w:rsidRPr="00605B46">
              <w:rPr>
                <w:sz w:val="20"/>
                <w:szCs w:val="24"/>
                <w:vertAlign w:val="superscript"/>
              </w:rPr>
              <w:t>4</w:t>
            </w:r>
            <w:r>
              <w:rPr>
                <w:sz w:val="20"/>
                <w:szCs w:val="24"/>
              </w:rPr>
              <w:t xml:space="preserve"> </w:t>
            </w:r>
            <w:proofErr w:type="spellStart"/>
            <w:r w:rsidR="00704401">
              <w:rPr>
                <w:i/>
                <w:iCs/>
                <w:sz w:val="20"/>
                <w:szCs w:val="24"/>
              </w:rPr>
              <w:t>efficacia</w:t>
            </w:r>
            <w:proofErr w:type="spellEnd"/>
            <w:r w:rsidR="00704401">
              <w:rPr>
                <w:i/>
                <w:iCs/>
                <w:sz w:val="20"/>
                <w:szCs w:val="24"/>
              </w:rPr>
              <w:t>, -</w:t>
            </w:r>
            <w:proofErr w:type="spellStart"/>
            <w:r w:rsidR="00704401">
              <w:rPr>
                <w:i/>
                <w:iCs/>
                <w:sz w:val="20"/>
                <w:szCs w:val="24"/>
              </w:rPr>
              <w:t>ae</w:t>
            </w:r>
            <w:proofErr w:type="spellEnd"/>
            <w:r w:rsidR="00704401">
              <w:rPr>
                <w:i/>
                <w:iCs/>
                <w:sz w:val="20"/>
                <w:szCs w:val="24"/>
              </w:rPr>
              <w:t xml:space="preserve"> </w:t>
            </w:r>
            <w:r w:rsidR="00704401">
              <w:rPr>
                <w:sz w:val="20"/>
                <w:szCs w:val="24"/>
              </w:rPr>
              <w:t xml:space="preserve">f.: </w:t>
            </w:r>
            <w:r>
              <w:rPr>
                <w:sz w:val="20"/>
                <w:szCs w:val="24"/>
              </w:rPr>
              <w:t>Wirkmacht</w:t>
            </w:r>
          </w:p>
          <w:p w14:paraId="22AFAD47" w14:textId="48974E9D" w:rsidR="00F92CE4" w:rsidRDefault="00F92CE4" w:rsidP="003D1446">
            <w:pPr>
              <w:pStyle w:val="Vokabeln"/>
              <w:framePr w:hSpace="0" w:wrap="auto" w:vAnchor="margin" w:hAnchor="text" w:xAlign="left" w:yAlign="inline"/>
              <w:rPr>
                <w:sz w:val="20"/>
                <w:szCs w:val="24"/>
              </w:rPr>
            </w:pPr>
          </w:p>
          <w:p w14:paraId="6FAFC45C" w14:textId="08075743" w:rsidR="00F92CE4" w:rsidRDefault="00F92CE4" w:rsidP="003D1446">
            <w:pPr>
              <w:pStyle w:val="Vokabeln"/>
              <w:framePr w:hSpace="0" w:wrap="auto" w:vAnchor="margin" w:hAnchor="text" w:xAlign="left" w:yAlign="inline"/>
              <w:rPr>
                <w:sz w:val="20"/>
                <w:szCs w:val="24"/>
              </w:rPr>
            </w:pPr>
          </w:p>
          <w:p w14:paraId="1CAB6136" w14:textId="77777777" w:rsidR="00061627" w:rsidRDefault="00061627" w:rsidP="003D1446">
            <w:pPr>
              <w:pStyle w:val="Vokabeln"/>
              <w:framePr w:hSpace="0" w:wrap="auto" w:vAnchor="margin" w:hAnchor="text" w:xAlign="left" w:yAlign="inline"/>
              <w:rPr>
                <w:sz w:val="20"/>
                <w:szCs w:val="24"/>
              </w:rPr>
            </w:pPr>
          </w:p>
          <w:p w14:paraId="1B70F738" w14:textId="6326BFDF" w:rsidR="00F92CE4" w:rsidRDefault="006608C0" w:rsidP="003D1446">
            <w:pPr>
              <w:pStyle w:val="Vokabeln"/>
              <w:framePr w:hSpace="0" w:wrap="auto" w:vAnchor="margin" w:hAnchor="text" w:xAlign="left" w:yAlign="inline"/>
              <w:rPr>
                <w:sz w:val="20"/>
                <w:szCs w:val="24"/>
              </w:rPr>
            </w:pPr>
            <w:r>
              <w:rPr>
                <w:sz w:val="20"/>
                <w:szCs w:val="24"/>
                <w:vertAlign w:val="superscript"/>
              </w:rPr>
              <w:t>5</w:t>
            </w:r>
            <w:r w:rsidR="00F92CE4" w:rsidRPr="00F92CE4">
              <w:rPr>
                <w:sz w:val="20"/>
                <w:szCs w:val="24"/>
              </w:rPr>
              <w:t xml:space="preserve"> </w:t>
            </w:r>
            <w:proofErr w:type="spellStart"/>
            <w:r w:rsidR="00704401">
              <w:rPr>
                <w:i/>
                <w:iCs/>
                <w:sz w:val="20"/>
                <w:szCs w:val="24"/>
              </w:rPr>
              <w:t>praerogativa</w:t>
            </w:r>
            <w:proofErr w:type="spellEnd"/>
            <w:r w:rsidR="00704401">
              <w:rPr>
                <w:i/>
                <w:iCs/>
                <w:sz w:val="20"/>
                <w:szCs w:val="24"/>
              </w:rPr>
              <w:t>, -</w:t>
            </w:r>
            <w:proofErr w:type="spellStart"/>
            <w:r w:rsidR="00704401">
              <w:rPr>
                <w:i/>
                <w:iCs/>
                <w:sz w:val="20"/>
                <w:szCs w:val="24"/>
              </w:rPr>
              <w:t>ae</w:t>
            </w:r>
            <w:proofErr w:type="spellEnd"/>
            <w:r w:rsidR="00704401">
              <w:rPr>
                <w:i/>
                <w:iCs/>
                <w:sz w:val="20"/>
                <w:szCs w:val="24"/>
              </w:rPr>
              <w:t xml:space="preserve"> </w:t>
            </w:r>
            <w:r w:rsidR="00704401">
              <w:rPr>
                <w:sz w:val="20"/>
                <w:szCs w:val="24"/>
              </w:rPr>
              <w:t xml:space="preserve">f.: </w:t>
            </w:r>
            <w:r w:rsidR="00F92CE4" w:rsidRPr="00F92CE4">
              <w:rPr>
                <w:sz w:val="20"/>
                <w:szCs w:val="24"/>
              </w:rPr>
              <w:t>Vorrecht</w:t>
            </w:r>
          </w:p>
          <w:p w14:paraId="40CC1A19" w14:textId="7111FF28" w:rsidR="00F92CE4" w:rsidRDefault="00F92CE4" w:rsidP="003D1446">
            <w:pPr>
              <w:pStyle w:val="Vokabeln"/>
              <w:framePr w:hSpace="0" w:wrap="auto" w:vAnchor="margin" w:hAnchor="text" w:xAlign="left" w:yAlign="inline"/>
              <w:rPr>
                <w:sz w:val="20"/>
                <w:szCs w:val="24"/>
              </w:rPr>
            </w:pPr>
          </w:p>
          <w:p w14:paraId="5A769CB6" w14:textId="708D3D2E" w:rsidR="00F92CE4" w:rsidRDefault="00F92CE4" w:rsidP="003D1446">
            <w:pPr>
              <w:pStyle w:val="Vokabeln"/>
              <w:framePr w:hSpace="0" w:wrap="auto" w:vAnchor="margin" w:hAnchor="text" w:xAlign="left" w:yAlign="inline"/>
              <w:rPr>
                <w:sz w:val="20"/>
                <w:szCs w:val="24"/>
              </w:rPr>
            </w:pPr>
          </w:p>
          <w:p w14:paraId="7570F03D" w14:textId="77777777" w:rsidR="00061627" w:rsidRDefault="00061627" w:rsidP="003D1446">
            <w:pPr>
              <w:pStyle w:val="Vokabeln"/>
              <w:framePr w:hSpace="0" w:wrap="auto" w:vAnchor="margin" w:hAnchor="text" w:xAlign="left" w:yAlign="inline"/>
              <w:rPr>
                <w:sz w:val="20"/>
                <w:szCs w:val="24"/>
              </w:rPr>
            </w:pPr>
          </w:p>
          <w:p w14:paraId="6D379ECE" w14:textId="12938A5E" w:rsidR="00F92CE4" w:rsidRDefault="006608C0" w:rsidP="003D1446">
            <w:pPr>
              <w:pStyle w:val="Vokabeln"/>
              <w:framePr w:hSpace="0" w:wrap="auto" w:vAnchor="margin" w:hAnchor="text" w:xAlign="left" w:yAlign="inline"/>
              <w:rPr>
                <w:sz w:val="20"/>
                <w:szCs w:val="24"/>
              </w:rPr>
            </w:pPr>
            <w:r>
              <w:rPr>
                <w:sz w:val="20"/>
                <w:szCs w:val="24"/>
                <w:vertAlign w:val="superscript"/>
              </w:rPr>
              <w:lastRenderedPageBreak/>
              <w:t>6</w:t>
            </w:r>
            <w:r w:rsidR="00F92CE4" w:rsidRPr="00F92CE4">
              <w:rPr>
                <w:sz w:val="20"/>
                <w:szCs w:val="24"/>
              </w:rPr>
              <w:t xml:space="preserve"> </w:t>
            </w:r>
            <w:proofErr w:type="spellStart"/>
            <w:r w:rsidR="00704401">
              <w:rPr>
                <w:i/>
                <w:iCs/>
                <w:sz w:val="20"/>
                <w:szCs w:val="24"/>
              </w:rPr>
              <w:t>assero</w:t>
            </w:r>
            <w:proofErr w:type="spellEnd"/>
            <w:r w:rsidR="00704401">
              <w:rPr>
                <w:i/>
                <w:iCs/>
                <w:sz w:val="20"/>
                <w:szCs w:val="24"/>
              </w:rPr>
              <w:t xml:space="preserve"> </w:t>
            </w:r>
            <w:r w:rsidR="00704401">
              <w:rPr>
                <w:sz w:val="20"/>
                <w:szCs w:val="24"/>
              </w:rPr>
              <w:t xml:space="preserve">3, </w:t>
            </w:r>
            <w:proofErr w:type="spellStart"/>
            <w:r w:rsidR="00704401">
              <w:rPr>
                <w:i/>
                <w:iCs/>
                <w:sz w:val="20"/>
                <w:szCs w:val="24"/>
              </w:rPr>
              <w:t>asserui</w:t>
            </w:r>
            <w:proofErr w:type="spellEnd"/>
            <w:r w:rsidR="00704401">
              <w:rPr>
                <w:i/>
                <w:iCs/>
                <w:sz w:val="20"/>
                <w:szCs w:val="24"/>
              </w:rPr>
              <w:t xml:space="preserve">, </w:t>
            </w:r>
            <w:proofErr w:type="spellStart"/>
            <w:r w:rsidR="00704401">
              <w:rPr>
                <w:i/>
                <w:iCs/>
                <w:sz w:val="20"/>
                <w:szCs w:val="24"/>
              </w:rPr>
              <w:t>assertum</w:t>
            </w:r>
            <w:proofErr w:type="spellEnd"/>
            <w:r w:rsidR="00704401">
              <w:rPr>
                <w:i/>
                <w:iCs/>
                <w:sz w:val="20"/>
                <w:szCs w:val="24"/>
              </w:rPr>
              <w:t xml:space="preserve">: </w:t>
            </w:r>
            <w:r w:rsidR="00F92CE4" w:rsidRPr="00F92CE4">
              <w:rPr>
                <w:sz w:val="20"/>
                <w:szCs w:val="24"/>
              </w:rPr>
              <w:t>feierlich erklären</w:t>
            </w:r>
          </w:p>
          <w:p w14:paraId="4B6E49AD" w14:textId="610D458A" w:rsidR="00F92CE4" w:rsidRDefault="00F92CE4" w:rsidP="003D1446">
            <w:pPr>
              <w:pStyle w:val="Vokabeln"/>
              <w:framePr w:hSpace="0" w:wrap="auto" w:vAnchor="margin" w:hAnchor="text" w:xAlign="left" w:yAlign="inline"/>
              <w:rPr>
                <w:sz w:val="20"/>
                <w:szCs w:val="24"/>
              </w:rPr>
            </w:pPr>
          </w:p>
          <w:p w14:paraId="5531BB37" w14:textId="6FE7FF06" w:rsidR="00F92CE4" w:rsidRDefault="00F92CE4" w:rsidP="003D1446">
            <w:pPr>
              <w:pStyle w:val="Vokabeln"/>
              <w:framePr w:hSpace="0" w:wrap="auto" w:vAnchor="margin" w:hAnchor="text" w:xAlign="left" w:yAlign="inline"/>
              <w:rPr>
                <w:sz w:val="20"/>
                <w:szCs w:val="24"/>
              </w:rPr>
            </w:pPr>
          </w:p>
          <w:p w14:paraId="0470C52B" w14:textId="7548C634" w:rsidR="005F70C1" w:rsidRDefault="005F70C1" w:rsidP="003D1446">
            <w:pPr>
              <w:pStyle w:val="Vokabeln"/>
              <w:framePr w:hSpace="0" w:wrap="auto" w:vAnchor="margin" w:hAnchor="text" w:xAlign="left" w:yAlign="inline"/>
              <w:rPr>
                <w:sz w:val="20"/>
                <w:szCs w:val="24"/>
              </w:rPr>
            </w:pPr>
          </w:p>
          <w:p w14:paraId="03E8B2F4" w14:textId="1125EA13" w:rsidR="005F70C1" w:rsidRDefault="005F70C1" w:rsidP="003D1446">
            <w:pPr>
              <w:pStyle w:val="Vokabeln"/>
              <w:framePr w:hSpace="0" w:wrap="auto" w:vAnchor="margin" w:hAnchor="text" w:xAlign="left" w:yAlign="inline"/>
              <w:rPr>
                <w:sz w:val="20"/>
                <w:szCs w:val="24"/>
              </w:rPr>
            </w:pPr>
          </w:p>
          <w:p w14:paraId="6B24985A" w14:textId="06F065E5" w:rsidR="00F92CE4" w:rsidRDefault="00AB0118" w:rsidP="003D1446">
            <w:pPr>
              <w:pStyle w:val="Vokabeln"/>
              <w:framePr w:hSpace="0" w:wrap="auto" w:vAnchor="margin" w:hAnchor="text" w:xAlign="left" w:yAlign="inline"/>
              <w:rPr>
                <w:sz w:val="20"/>
                <w:szCs w:val="24"/>
              </w:rPr>
            </w:pPr>
            <w:r>
              <w:rPr>
                <w:sz w:val="20"/>
                <w:szCs w:val="24"/>
                <w:vertAlign w:val="superscript"/>
              </w:rPr>
              <w:t>7</w:t>
            </w:r>
            <w:r w:rsidR="009933E4" w:rsidRPr="009933E4">
              <w:rPr>
                <w:sz w:val="20"/>
                <w:szCs w:val="24"/>
              </w:rPr>
              <w:t xml:space="preserve"> </w:t>
            </w:r>
            <w:r w:rsidR="00704401">
              <w:rPr>
                <w:sz w:val="20"/>
                <w:szCs w:val="24"/>
              </w:rPr>
              <w:t>übersetze</w:t>
            </w:r>
            <w:r w:rsidR="009933E4" w:rsidRPr="009933E4">
              <w:rPr>
                <w:sz w:val="20"/>
                <w:szCs w:val="24"/>
              </w:rPr>
              <w:t xml:space="preserve">: </w:t>
            </w:r>
            <w:r w:rsidR="00704401">
              <w:rPr>
                <w:sz w:val="20"/>
                <w:szCs w:val="24"/>
              </w:rPr>
              <w:t>„indem wir anschließen an die Überlieferung, die wir vom Anfang des christlichen Glaubens an empfangen haben“</w:t>
            </w:r>
          </w:p>
          <w:p w14:paraId="1D6F8D3F" w14:textId="5B8A5AAA" w:rsidR="009933E4" w:rsidRDefault="009933E4" w:rsidP="003D1446">
            <w:pPr>
              <w:pStyle w:val="Vokabeln"/>
              <w:framePr w:hSpace="0" w:wrap="auto" w:vAnchor="margin" w:hAnchor="text" w:xAlign="left" w:yAlign="inline"/>
              <w:rPr>
                <w:sz w:val="20"/>
                <w:szCs w:val="24"/>
              </w:rPr>
            </w:pPr>
          </w:p>
          <w:p w14:paraId="65C50F1C" w14:textId="11EE9853" w:rsidR="009933E4" w:rsidRDefault="00AB0118" w:rsidP="003D1446">
            <w:pPr>
              <w:pStyle w:val="Vokabeln"/>
              <w:framePr w:hSpace="0" w:wrap="auto" w:vAnchor="margin" w:hAnchor="text" w:xAlign="left" w:yAlign="inline"/>
              <w:rPr>
                <w:sz w:val="20"/>
                <w:szCs w:val="24"/>
              </w:rPr>
            </w:pPr>
            <w:r>
              <w:rPr>
                <w:sz w:val="20"/>
                <w:szCs w:val="24"/>
                <w:vertAlign w:val="superscript"/>
              </w:rPr>
              <w:t>8</w:t>
            </w:r>
            <w:r w:rsidR="009933E4" w:rsidRPr="009933E4">
              <w:rPr>
                <w:sz w:val="20"/>
                <w:szCs w:val="24"/>
              </w:rPr>
              <w:t xml:space="preserve"> </w:t>
            </w:r>
            <w:proofErr w:type="spellStart"/>
            <w:r w:rsidR="0097254A">
              <w:rPr>
                <w:i/>
                <w:iCs/>
                <w:sz w:val="20"/>
                <w:szCs w:val="24"/>
              </w:rPr>
              <w:t>exaltatio</w:t>
            </w:r>
            <w:proofErr w:type="spellEnd"/>
            <w:r w:rsidR="0097254A">
              <w:rPr>
                <w:i/>
                <w:iCs/>
                <w:sz w:val="20"/>
                <w:szCs w:val="24"/>
              </w:rPr>
              <w:t>, -</w:t>
            </w:r>
            <w:proofErr w:type="spellStart"/>
            <w:r w:rsidR="0097254A">
              <w:rPr>
                <w:i/>
                <w:iCs/>
                <w:sz w:val="20"/>
                <w:szCs w:val="24"/>
              </w:rPr>
              <w:t>ionis</w:t>
            </w:r>
            <w:proofErr w:type="spellEnd"/>
            <w:r w:rsidR="0097254A">
              <w:rPr>
                <w:i/>
                <w:iCs/>
                <w:sz w:val="20"/>
                <w:szCs w:val="24"/>
              </w:rPr>
              <w:t xml:space="preserve"> </w:t>
            </w:r>
            <w:r w:rsidR="0097254A">
              <w:rPr>
                <w:sz w:val="20"/>
                <w:szCs w:val="24"/>
              </w:rPr>
              <w:t>f.: Lobpreis</w:t>
            </w:r>
          </w:p>
          <w:p w14:paraId="4313F95F" w14:textId="705284C1" w:rsidR="009933E4" w:rsidRDefault="009933E4" w:rsidP="003D1446">
            <w:pPr>
              <w:pStyle w:val="Vokabeln"/>
              <w:framePr w:hSpace="0" w:wrap="auto" w:vAnchor="margin" w:hAnchor="text" w:xAlign="left" w:yAlign="inline"/>
              <w:rPr>
                <w:sz w:val="20"/>
                <w:szCs w:val="24"/>
              </w:rPr>
            </w:pPr>
          </w:p>
          <w:p w14:paraId="28BBD8C0" w14:textId="75A07241" w:rsidR="009933E4" w:rsidRDefault="009933E4" w:rsidP="003D1446">
            <w:pPr>
              <w:pStyle w:val="Vokabeln"/>
              <w:framePr w:hSpace="0" w:wrap="auto" w:vAnchor="margin" w:hAnchor="text" w:xAlign="left" w:yAlign="inline"/>
              <w:rPr>
                <w:sz w:val="20"/>
                <w:szCs w:val="24"/>
              </w:rPr>
            </w:pPr>
          </w:p>
          <w:p w14:paraId="4D50D16B" w14:textId="77777777" w:rsidR="00AB0118" w:rsidRDefault="00AB0118" w:rsidP="003D1446">
            <w:pPr>
              <w:pStyle w:val="Vokabeln"/>
              <w:framePr w:hSpace="0" w:wrap="auto" w:vAnchor="margin" w:hAnchor="text" w:xAlign="left" w:yAlign="inline"/>
              <w:rPr>
                <w:sz w:val="20"/>
                <w:szCs w:val="24"/>
              </w:rPr>
            </w:pPr>
          </w:p>
          <w:p w14:paraId="1100450E" w14:textId="5265E042" w:rsidR="009933E4" w:rsidRDefault="009933E4" w:rsidP="003D1446">
            <w:pPr>
              <w:pStyle w:val="Vokabeln"/>
              <w:framePr w:hSpace="0" w:wrap="auto" w:vAnchor="margin" w:hAnchor="text" w:xAlign="left" w:yAlign="inline"/>
              <w:rPr>
                <w:sz w:val="20"/>
                <w:szCs w:val="24"/>
              </w:rPr>
            </w:pPr>
          </w:p>
          <w:p w14:paraId="29592A55" w14:textId="5CB9B700" w:rsidR="009933E4" w:rsidRDefault="009933E4" w:rsidP="003D1446">
            <w:pPr>
              <w:pStyle w:val="Vokabeln"/>
              <w:framePr w:hSpace="0" w:wrap="auto" w:vAnchor="margin" w:hAnchor="text" w:xAlign="left" w:yAlign="inline"/>
              <w:rPr>
                <w:sz w:val="20"/>
                <w:szCs w:val="24"/>
              </w:rPr>
            </w:pPr>
          </w:p>
          <w:p w14:paraId="5BAE56B6" w14:textId="4A416A8B" w:rsidR="009933E4" w:rsidRDefault="009933E4" w:rsidP="003D1446">
            <w:pPr>
              <w:pStyle w:val="Vokabeln"/>
              <w:framePr w:hSpace="0" w:wrap="auto" w:vAnchor="margin" w:hAnchor="text" w:xAlign="left" w:yAlign="inline"/>
              <w:rPr>
                <w:sz w:val="20"/>
                <w:szCs w:val="24"/>
              </w:rPr>
            </w:pPr>
          </w:p>
          <w:p w14:paraId="4AA13BF3" w14:textId="2685B0DF" w:rsidR="009933E4" w:rsidRDefault="009933E4" w:rsidP="003D1446">
            <w:pPr>
              <w:pStyle w:val="Vokabeln"/>
              <w:framePr w:hSpace="0" w:wrap="auto" w:vAnchor="margin" w:hAnchor="text" w:xAlign="left" w:yAlign="inline"/>
              <w:rPr>
                <w:sz w:val="20"/>
                <w:szCs w:val="24"/>
              </w:rPr>
            </w:pPr>
          </w:p>
          <w:p w14:paraId="71DF1B73" w14:textId="172CECB6" w:rsidR="009933E4" w:rsidRDefault="009933E4" w:rsidP="003D1446">
            <w:pPr>
              <w:pStyle w:val="Vokabeln"/>
              <w:framePr w:hSpace="0" w:wrap="auto" w:vAnchor="margin" w:hAnchor="text" w:xAlign="left" w:yAlign="inline"/>
              <w:rPr>
                <w:sz w:val="20"/>
                <w:szCs w:val="24"/>
              </w:rPr>
            </w:pPr>
          </w:p>
          <w:p w14:paraId="3181C52E" w14:textId="5A763EFD" w:rsidR="009933E4" w:rsidRDefault="009933E4" w:rsidP="003D1446">
            <w:pPr>
              <w:pStyle w:val="Vokabeln"/>
              <w:framePr w:hSpace="0" w:wrap="auto" w:vAnchor="margin" w:hAnchor="text" w:xAlign="left" w:yAlign="inline"/>
              <w:rPr>
                <w:sz w:val="20"/>
                <w:szCs w:val="24"/>
              </w:rPr>
            </w:pPr>
          </w:p>
          <w:p w14:paraId="055B627B" w14:textId="1DDDB1BF" w:rsidR="009933E4" w:rsidRDefault="009933E4" w:rsidP="003D1446">
            <w:pPr>
              <w:pStyle w:val="Vokabeln"/>
              <w:framePr w:hSpace="0" w:wrap="auto" w:vAnchor="margin" w:hAnchor="text" w:xAlign="left" w:yAlign="inline"/>
              <w:rPr>
                <w:sz w:val="20"/>
                <w:szCs w:val="24"/>
              </w:rPr>
            </w:pPr>
          </w:p>
          <w:p w14:paraId="5CF8B48B" w14:textId="4C330F43" w:rsidR="009933E4" w:rsidRDefault="009933E4" w:rsidP="003D1446">
            <w:pPr>
              <w:pStyle w:val="Vokabeln"/>
              <w:framePr w:hSpace="0" w:wrap="auto" w:vAnchor="margin" w:hAnchor="text" w:xAlign="left" w:yAlign="inline"/>
              <w:rPr>
                <w:sz w:val="20"/>
                <w:szCs w:val="24"/>
              </w:rPr>
            </w:pPr>
          </w:p>
          <w:p w14:paraId="5DDD6437" w14:textId="7D8707CE" w:rsidR="009933E4" w:rsidRDefault="009933E4" w:rsidP="003D1446">
            <w:pPr>
              <w:pStyle w:val="Vokabeln"/>
              <w:framePr w:hSpace="0" w:wrap="auto" w:vAnchor="margin" w:hAnchor="text" w:xAlign="left" w:yAlign="inline"/>
              <w:rPr>
                <w:sz w:val="20"/>
                <w:szCs w:val="24"/>
              </w:rPr>
            </w:pPr>
          </w:p>
          <w:p w14:paraId="404355BC" w14:textId="723CD659" w:rsidR="005F70C1" w:rsidRDefault="005F70C1" w:rsidP="003D1446">
            <w:pPr>
              <w:pStyle w:val="Vokabeln"/>
              <w:framePr w:hSpace="0" w:wrap="auto" w:vAnchor="margin" w:hAnchor="text" w:xAlign="left" w:yAlign="inline"/>
              <w:rPr>
                <w:sz w:val="20"/>
                <w:szCs w:val="24"/>
              </w:rPr>
            </w:pPr>
          </w:p>
          <w:p w14:paraId="5728EEF7" w14:textId="586462C7" w:rsidR="009933E4" w:rsidRDefault="009933E4" w:rsidP="003D1446">
            <w:pPr>
              <w:pStyle w:val="Vokabeln"/>
              <w:framePr w:hSpace="0" w:wrap="auto" w:vAnchor="margin" w:hAnchor="text" w:xAlign="left" w:yAlign="inline"/>
              <w:rPr>
                <w:sz w:val="20"/>
                <w:szCs w:val="24"/>
              </w:rPr>
            </w:pPr>
          </w:p>
          <w:p w14:paraId="1E2E5F76" w14:textId="7410EC4F" w:rsidR="009933E4" w:rsidRDefault="009933E4" w:rsidP="003D1446">
            <w:pPr>
              <w:pStyle w:val="Vokabeln"/>
              <w:framePr w:hSpace="0" w:wrap="auto" w:vAnchor="margin" w:hAnchor="text" w:xAlign="left" w:yAlign="inline"/>
              <w:rPr>
                <w:sz w:val="20"/>
                <w:szCs w:val="24"/>
              </w:rPr>
            </w:pPr>
          </w:p>
          <w:p w14:paraId="293B85C8" w14:textId="6B881F4C" w:rsidR="009933E4" w:rsidRDefault="009933E4" w:rsidP="003D1446">
            <w:pPr>
              <w:pStyle w:val="Vokabeln"/>
              <w:framePr w:hSpace="0" w:wrap="auto" w:vAnchor="margin" w:hAnchor="text" w:xAlign="left" w:yAlign="inline"/>
              <w:rPr>
                <w:sz w:val="20"/>
                <w:szCs w:val="24"/>
              </w:rPr>
            </w:pPr>
          </w:p>
          <w:p w14:paraId="6025980D" w14:textId="63B0E6CF" w:rsidR="009933E4" w:rsidRDefault="00AB0118" w:rsidP="003D1446">
            <w:pPr>
              <w:pStyle w:val="Vokabeln"/>
              <w:framePr w:hSpace="0" w:wrap="auto" w:vAnchor="margin" w:hAnchor="text" w:xAlign="left" w:yAlign="inline"/>
              <w:rPr>
                <w:sz w:val="20"/>
                <w:szCs w:val="24"/>
              </w:rPr>
            </w:pPr>
            <w:r>
              <w:rPr>
                <w:sz w:val="20"/>
                <w:szCs w:val="24"/>
                <w:vertAlign w:val="superscript"/>
              </w:rPr>
              <w:t>9</w:t>
            </w:r>
            <w:r w:rsidR="009933E4" w:rsidRPr="009933E4">
              <w:rPr>
                <w:sz w:val="20"/>
                <w:szCs w:val="24"/>
              </w:rPr>
              <w:t xml:space="preserve"> </w:t>
            </w:r>
            <w:proofErr w:type="spellStart"/>
            <w:r w:rsidR="00160E1F" w:rsidRPr="00160E1F">
              <w:rPr>
                <w:i/>
                <w:iCs/>
                <w:sz w:val="20"/>
                <w:szCs w:val="24"/>
              </w:rPr>
              <w:t>infallibilitas</w:t>
            </w:r>
            <w:proofErr w:type="spellEnd"/>
            <w:r w:rsidR="00160E1F" w:rsidRPr="00160E1F">
              <w:rPr>
                <w:i/>
                <w:iCs/>
                <w:sz w:val="20"/>
                <w:szCs w:val="24"/>
              </w:rPr>
              <w:t>, -</w:t>
            </w:r>
            <w:proofErr w:type="spellStart"/>
            <w:r w:rsidR="00160E1F" w:rsidRPr="00160E1F">
              <w:rPr>
                <w:i/>
                <w:iCs/>
                <w:sz w:val="20"/>
                <w:szCs w:val="24"/>
              </w:rPr>
              <w:t>tatis</w:t>
            </w:r>
            <w:proofErr w:type="spellEnd"/>
            <w:r w:rsidR="00160E1F">
              <w:rPr>
                <w:sz w:val="20"/>
                <w:szCs w:val="24"/>
              </w:rPr>
              <w:t xml:space="preserve"> f.: </w:t>
            </w:r>
            <w:r w:rsidR="009933E4" w:rsidRPr="009933E4">
              <w:rPr>
                <w:sz w:val="20"/>
                <w:szCs w:val="24"/>
              </w:rPr>
              <w:t>Unfehlbarkeit</w:t>
            </w:r>
          </w:p>
          <w:p w14:paraId="454DEC0A" w14:textId="17B8E054" w:rsidR="009933E4" w:rsidRDefault="009933E4" w:rsidP="003D1446">
            <w:pPr>
              <w:pStyle w:val="Vokabeln"/>
              <w:framePr w:hSpace="0" w:wrap="auto" w:vAnchor="margin" w:hAnchor="text" w:xAlign="left" w:yAlign="inline"/>
              <w:rPr>
                <w:sz w:val="20"/>
                <w:szCs w:val="24"/>
              </w:rPr>
            </w:pPr>
          </w:p>
          <w:p w14:paraId="2A82AEB7" w14:textId="500EB1DA" w:rsidR="009933E4" w:rsidRDefault="00AB0118" w:rsidP="003D1446">
            <w:pPr>
              <w:pStyle w:val="Vokabeln"/>
              <w:framePr w:hSpace="0" w:wrap="auto" w:vAnchor="margin" w:hAnchor="text" w:xAlign="left" w:yAlign="inline"/>
              <w:rPr>
                <w:sz w:val="20"/>
                <w:szCs w:val="24"/>
              </w:rPr>
            </w:pPr>
            <w:r>
              <w:rPr>
                <w:sz w:val="20"/>
                <w:szCs w:val="24"/>
                <w:vertAlign w:val="superscript"/>
              </w:rPr>
              <w:t>10</w:t>
            </w:r>
            <w:r w:rsidR="009933E4" w:rsidRPr="009933E4">
              <w:rPr>
                <w:sz w:val="20"/>
                <w:szCs w:val="24"/>
              </w:rPr>
              <w:t xml:space="preserve"> </w:t>
            </w:r>
            <w:proofErr w:type="spellStart"/>
            <w:r w:rsidR="00160E1F" w:rsidRPr="00160E1F">
              <w:rPr>
                <w:i/>
                <w:iCs/>
                <w:sz w:val="20"/>
                <w:szCs w:val="24"/>
              </w:rPr>
              <w:t>redemptor</w:t>
            </w:r>
            <w:proofErr w:type="spellEnd"/>
            <w:r w:rsidR="00160E1F" w:rsidRPr="00160E1F">
              <w:rPr>
                <w:i/>
                <w:iCs/>
                <w:sz w:val="20"/>
                <w:szCs w:val="24"/>
              </w:rPr>
              <w:t>, -</w:t>
            </w:r>
            <w:proofErr w:type="spellStart"/>
            <w:r w:rsidR="00160E1F" w:rsidRPr="00160E1F">
              <w:rPr>
                <w:i/>
                <w:iCs/>
                <w:sz w:val="20"/>
                <w:szCs w:val="24"/>
              </w:rPr>
              <w:t>oris</w:t>
            </w:r>
            <w:proofErr w:type="spellEnd"/>
            <w:r w:rsidR="00160E1F">
              <w:rPr>
                <w:sz w:val="20"/>
                <w:szCs w:val="24"/>
              </w:rPr>
              <w:t xml:space="preserve"> m.: </w:t>
            </w:r>
            <w:r w:rsidR="009933E4" w:rsidRPr="009933E4">
              <w:rPr>
                <w:sz w:val="20"/>
                <w:szCs w:val="24"/>
              </w:rPr>
              <w:t>Erlöser</w:t>
            </w:r>
          </w:p>
          <w:p w14:paraId="68506F4B" w14:textId="70CA7240" w:rsidR="009933E4" w:rsidRDefault="009933E4" w:rsidP="003D1446">
            <w:pPr>
              <w:pStyle w:val="Vokabeln"/>
              <w:framePr w:hSpace="0" w:wrap="auto" w:vAnchor="margin" w:hAnchor="text" w:xAlign="left" w:yAlign="inline"/>
              <w:rPr>
                <w:sz w:val="20"/>
                <w:szCs w:val="24"/>
              </w:rPr>
            </w:pPr>
          </w:p>
          <w:p w14:paraId="218DF192" w14:textId="0CA58401" w:rsidR="009933E4" w:rsidRDefault="009933E4" w:rsidP="003D1446">
            <w:pPr>
              <w:pStyle w:val="Vokabeln"/>
              <w:framePr w:hSpace="0" w:wrap="auto" w:vAnchor="margin" w:hAnchor="text" w:xAlign="left" w:yAlign="inline"/>
              <w:rPr>
                <w:sz w:val="20"/>
                <w:szCs w:val="24"/>
              </w:rPr>
            </w:pPr>
          </w:p>
          <w:p w14:paraId="44C5E1C5" w14:textId="76732060" w:rsidR="009933E4" w:rsidRDefault="009933E4" w:rsidP="003D1446">
            <w:pPr>
              <w:pStyle w:val="Vokabeln"/>
              <w:framePr w:hSpace="0" w:wrap="auto" w:vAnchor="margin" w:hAnchor="text" w:xAlign="left" w:yAlign="inline"/>
              <w:rPr>
                <w:sz w:val="20"/>
                <w:szCs w:val="24"/>
              </w:rPr>
            </w:pPr>
          </w:p>
          <w:p w14:paraId="39ADEC99" w14:textId="605A8ECF" w:rsidR="009933E4" w:rsidRDefault="009933E4" w:rsidP="003D1446">
            <w:pPr>
              <w:pStyle w:val="Vokabeln"/>
              <w:framePr w:hSpace="0" w:wrap="auto" w:vAnchor="margin" w:hAnchor="text" w:xAlign="left" w:yAlign="inline"/>
              <w:rPr>
                <w:sz w:val="20"/>
                <w:szCs w:val="24"/>
              </w:rPr>
            </w:pPr>
          </w:p>
          <w:p w14:paraId="0D258441" w14:textId="734F580C" w:rsidR="009933E4" w:rsidRDefault="009933E4" w:rsidP="003D1446">
            <w:pPr>
              <w:pStyle w:val="Vokabeln"/>
              <w:framePr w:hSpace="0" w:wrap="auto" w:vAnchor="margin" w:hAnchor="text" w:xAlign="left" w:yAlign="inline"/>
              <w:rPr>
                <w:sz w:val="20"/>
                <w:szCs w:val="24"/>
              </w:rPr>
            </w:pPr>
          </w:p>
          <w:p w14:paraId="45F1CB88" w14:textId="6819EDF4" w:rsidR="009933E4" w:rsidRDefault="009933E4" w:rsidP="003D1446">
            <w:pPr>
              <w:pStyle w:val="Vokabeln"/>
              <w:framePr w:hSpace="0" w:wrap="auto" w:vAnchor="margin" w:hAnchor="text" w:xAlign="left" w:yAlign="inline"/>
              <w:rPr>
                <w:sz w:val="20"/>
                <w:szCs w:val="24"/>
              </w:rPr>
            </w:pPr>
          </w:p>
          <w:p w14:paraId="45CAA9C5" w14:textId="5EC9E657" w:rsidR="009933E4" w:rsidRDefault="009933E4" w:rsidP="003D1446">
            <w:pPr>
              <w:pStyle w:val="Vokabeln"/>
              <w:framePr w:hSpace="0" w:wrap="auto" w:vAnchor="margin" w:hAnchor="text" w:xAlign="left" w:yAlign="inline"/>
              <w:rPr>
                <w:sz w:val="20"/>
                <w:szCs w:val="24"/>
              </w:rPr>
            </w:pPr>
          </w:p>
          <w:p w14:paraId="029671E6" w14:textId="609C334F" w:rsidR="00160E1F" w:rsidRDefault="00160E1F" w:rsidP="003D1446">
            <w:pPr>
              <w:pStyle w:val="Vokabeln"/>
              <w:framePr w:hSpace="0" w:wrap="auto" w:vAnchor="margin" w:hAnchor="text" w:xAlign="left" w:yAlign="inline"/>
              <w:rPr>
                <w:sz w:val="20"/>
                <w:szCs w:val="24"/>
              </w:rPr>
            </w:pPr>
          </w:p>
          <w:p w14:paraId="636944BA" w14:textId="77777777" w:rsidR="00160E1F" w:rsidRDefault="00160E1F" w:rsidP="003D1446">
            <w:pPr>
              <w:pStyle w:val="Vokabeln"/>
              <w:framePr w:hSpace="0" w:wrap="auto" w:vAnchor="margin" w:hAnchor="text" w:xAlign="left" w:yAlign="inline"/>
              <w:rPr>
                <w:sz w:val="20"/>
                <w:szCs w:val="24"/>
              </w:rPr>
            </w:pPr>
          </w:p>
          <w:p w14:paraId="4339F594" w14:textId="4A9FD781" w:rsidR="009933E4" w:rsidRDefault="00160E1F" w:rsidP="003D1446">
            <w:pPr>
              <w:pStyle w:val="Vokabeln"/>
              <w:framePr w:hSpace="0" w:wrap="auto" w:vAnchor="margin" w:hAnchor="text" w:xAlign="left" w:yAlign="inline"/>
              <w:rPr>
                <w:sz w:val="20"/>
                <w:szCs w:val="24"/>
              </w:rPr>
            </w:pPr>
            <w:r w:rsidRPr="00160E1F">
              <w:rPr>
                <w:sz w:val="20"/>
                <w:szCs w:val="24"/>
                <w:vertAlign w:val="superscript"/>
              </w:rPr>
              <w:t>11</w:t>
            </w:r>
            <w:r>
              <w:rPr>
                <w:sz w:val="20"/>
                <w:szCs w:val="24"/>
              </w:rPr>
              <w:t xml:space="preserve"> </w:t>
            </w:r>
            <w:proofErr w:type="spellStart"/>
            <w:r w:rsidRPr="00160E1F">
              <w:rPr>
                <w:i/>
                <w:iCs/>
                <w:sz w:val="20"/>
                <w:szCs w:val="24"/>
              </w:rPr>
              <w:t>praesumo</w:t>
            </w:r>
            <w:proofErr w:type="spellEnd"/>
            <w:r>
              <w:rPr>
                <w:sz w:val="20"/>
                <w:szCs w:val="24"/>
              </w:rPr>
              <w:t xml:space="preserve"> 3, </w:t>
            </w:r>
            <w:proofErr w:type="spellStart"/>
            <w:r w:rsidRPr="00160E1F">
              <w:rPr>
                <w:i/>
                <w:iCs/>
                <w:sz w:val="20"/>
                <w:szCs w:val="24"/>
              </w:rPr>
              <w:t>praesumpsi</w:t>
            </w:r>
            <w:proofErr w:type="spellEnd"/>
            <w:r w:rsidRPr="00160E1F">
              <w:rPr>
                <w:i/>
                <w:iCs/>
                <w:sz w:val="20"/>
                <w:szCs w:val="24"/>
              </w:rPr>
              <w:t xml:space="preserve">, </w:t>
            </w:r>
            <w:proofErr w:type="spellStart"/>
            <w:r w:rsidRPr="00160E1F">
              <w:rPr>
                <w:i/>
                <w:iCs/>
                <w:sz w:val="20"/>
                <w:szCs w:val="24"/>
              </w:rPr>
              <w:t>praesumptum</w:t>
            </w:r>
            <w:proofErr w:type="spellEnd"/>
            <w:r>
              <w:rPr>
                <w:sz w:val="20"/>
                <w:szCs w:val="24"/>
              </w:rPr>
              <w:t>: wagen</w:t>
            </w:r>
          </w:p>
          <w:p w14:paraId="057E08AD" w14:textId="4F1F8F11" w:rsidR="009933E4" w:rsidRDefault="009933E4" w:rsidP="003D1446">
            <w:pPr>
              <w:pStyle w:val="Vokabeln"/>
              <w:framePr w:hSpace="0" w:wrap="auto" w:vAnchor="margin" w:hAnchor="text" w:xAlign="left" w:yAlign="inline"/>
              <w:rPr>
                <w:sz w:val="20"/>
                <w:szCs w:val="24"/>
              </w:rPr>
            </w:pPr>
          </w:p>
          <w:p w14:paraId="6D88EF78" w14:textId="7CE4476B" w:rsidR="009933E4" w:rsidRPr="00F92CE4" w:rsidRDefault="009933E4" w:rsidP="003D1446">
            <w:pPr>
              <w:pStyle w:val="Vokabeln"/>
              <w:framePr w:hSpace="0" w:wrap="auto" w:vAnchor="margin" w:hAnchor="text" w:xAlign="left" w:yAlign="inline"/>
              <w:rPr>
                <w:sz w:val="20"/>
                <w:szCs w:val="24"/>
              </w:rPr>
            </w:pPr>
            <w:r w:rsidRPr="009933E4">
              <w:rPr>
                <w:sz w:val="20"/>
                <w:szCs w:val="24"/>
                <w:vertAlign w:val="superscript"/>
              </w:rPr>
              <w:t>1</w:t>
            </w:r>
            <w:r w:rsidR="00160E1F">
              <w:rPr>
                <w:sz w:val="20"/>
                <w:szCs w:val="24"/>
                <w:vertAlign w:val="superscript"/>
              </w:rPr>
              <w:t>2</w:t>
            </w:r>
            <w:r w:rsidRPr="009933E4">
              <w:rPr>
                <w:sz w:val="20"/>
                <w:szCs w:val="24"/>
              </w:rPr>
              <w:t xml:space="preserve"> </w:t>
            </w:r>
            <w:r w:rsidR="00160E1F">
              <w:rPr>
                <w:sz w:val="20"/>
                <w:szCs w:val="24"/>
              </w:rPr>
              <w:t>übersetze</w:t>
            </w:r>
            <w:r w:rsidRPr="009933E4">
              <w:rPr>
                <w:sz w:val="20"/>
                <w:szCs w:val="24"/>
              </w:rPr>
              <w:t xml:space="preserve">: </w:t>
            </w:r>
            <w:r w:rsidR="00160E1F">
              <w:rPr>
                <w:sz w:val="20"/>
                <w:szCs w:val="24"/>
              </w:rPr>
              <w:t xml:space="preserve">[dann] sei er mit dem </w:t>
            </w:r>
            <w:r w:rsidRPr="009933E4">
              <w:rPr>
                <w:sz w:val="20"/>
                <w:szCs w:val="24"/>
              </w:rPr>
              <w:t>Kirchenbann</w:t>
            </w:r>
            <w:r w:rsidR="00160E1F">
              <w:rPr>
                <w:sz w:val="20"/>
                <w:szCs w:val="24"/>
              </w:rPr>
              <w:t xml:space="preserve"> belegt</w:t>
            </w:r>
            <w:r w:rsidRPr="009933E4">
              <w:rPr>
                <w:sz w:val="20"/>
                <w:szCs w:val="24"/>
              </w:rPr>
              <w:t>.</w:t>
            </w:r>
          </w:p>
          <w:p w14:paraId="184CFDE2" w14:textId="4624FF9F" w:rsidR="008F5E8E" w:rsidRPr="004C56C1" w:rsidRDefault="008F5E8E" w:rsidP="003D1446">
            <w:pPr>
              <w:pStyle w:val="Vokabeln"/>
              <w:framePr w:hSpace="0" w:wrap="auto" w:vAnchor="margin" w:hAnchor="text" w:xAlign="left" w:yAlign="inline"/>
            </w:pPr>
          </w:p>
        </w:tc>
        <w:tc>
          <w:tcPr>
            <w:tcW w:w="3261" w:type="dxa"/>
            <w:tcBorders>
              <w:left w:val="single" w:sz="4" w:space="0" w:color="auto"/>
            </w:tcBorders>
          </w:tcPr>
          <w:p w14:paraId="32E859D0" w14:textId="11B82184" w:rsidR="00513FDC" w:rsidRDefault="00F92CE4" w:rsidP="009E3566">
            <w:pPr>
              <w:pStyle w:val="Grammatik"/>
              <w:framePr w:hSpace="0" w:wrap="auto" w:vAnchor="margin" w:hAnchor="text" w:xAlign="left" w:yAlign="inline"/>
              <w:rPr>
                <w:sz w:val="20"/>
              </w:rPr>
            </w:pPr>
            <w:r w:rsidRPr="00F92CE4">
              <w:rPr>
                <w:sz w:val="20"/>
                <w:vertAlign w:val="superscript"/>
              </w:rPr>
              <w:lastRenderedPageBreak/>
              <w:t>a</w:t>
            </w:r>
            <w:r w:rsidRPr="00F92CE4">
              <w:rPr>
                <w:sz w:val="20"/>
              </w:rPr>
              <w:t xml:space="preserve"> der apostolische Primat: gemeint ist der Vorrang des Papstes als Führer der ganzen Christenheit.</w:t>
            </w:r>
          </w:p>
          <w:p w14:paraId="41EF9C10" w14:textId="77777777" w:rsidR="00513FDC" w:rsidRDefault="00513FDC" w:rsidP="002F1413">
            <w:pPr>
              <w:pStyle w:val="KeinLeerraum"/>
              <w:spacing w:line="240" w:lineRule="exact"/>
              <w:rPr>
                <w:rFonts w:cs="Times New Roman"/>
                <w:i/>
                <w:szCs w:val="20"/>
              </w:rPr>
            </w:pPr>
          </w:p>
          <w:p w14:paraId="2E084DB4" w14:textId="77777777" w:rsidR="00F92CE4" w:rsidRDefault="00F92CE4" w:rsidP="002F1413">
            <w:pPr>
              <w:pStyle w:val="KeinLeerraum"/>
              <w:spacing w:line="240" w:lineRule="exact"/>
              <w:rPr>
                <w:rFonts w:cs="Times New Roman"/>
                <w:i/>
                <w:szCs w:val="20"/>
              </w:rPr>
            </w:pPr>
            <w:r w:rsidRPr="00F92CE4">
              <w:rPr>
                <w:rFonts w:cs="Times New Roman"/>
                <w:i/>
                <w:szCs w:val="20"/>
                <w:vertAlign w:val="superscript"/>
              </w:rPr>
              <w:t>b</w:t>
            </w:r>
            <w:r w:rsidRPr="00F92CE4">
              <w:rPr>
                <w:rFonts w:cs="Times New Roman"/>
                <w:i/>
                <w:szCs w:val="20"/>
              </w:rPr>
              <w:t xml:space="preserve"> der Erste unter den Aposteln (und erste „Papst“ der Christenheit) Petrus.</w:t>
            </w:r>
          </w:p>
          <w:p w14:paraId="16AD8E1B" w14:textId="77777777" w:rsidR="00F92CE4" w:rsidRDefault="00F92CE4" w:rsidP="002F1413">
            <w:pPr>
              <w:pStyle w:val="KeinLeerraum"/>
              <w:spacing w:line="240" w:lineRule="exact"/>
              <w:rPr>
                <w:rFonts w:cs="Times New Roman"/>
                <w:i/>
                <w:szCs w:val="20"/>
              </w:rPr>
            </w:pPr>
          </w:p>
          <w:p w14:paraId="4EDE007A" w14:textId="77777777" w:rsidR="00F92CE4" w:rsidRDefault="00F92CE4" w:rsidP="002F1413">
            <w:pPr>
              <w:pStyle w:val="KeinLeerraum"/>
              <w:spacing w:line="240" w:lineRule="exact"/>
              <w:rPr>
                <w:rFonts w:cs="Times New Roman"/>
                <w:i/>
                <w:szCs w:val="20"/>
              </w:rPr>
            </w:pPr>
          </w:p>
          <w:p w14:paraId="65328248" w14:textId="77777777" w:rsidR="00F92CE4" w:rsidRDefault="00F92CE4" w:rsidP="002F1413">
            <w:pPr>
              <w:pStyle w:val="KeinLeerraum"/>
              <w:spacing w:line="240" w:lineRule="exact"/>
              <w:rPr>
                <w:rFonts w:cs="Times New Roman"/>
                <w:i/>
                <w:szCs w:val="20"/>
              </w:rPr>
            </w:pPr>
          </w:p>
          <w:p w14:paraId="35AB029F" w14:textId="77307EA9" w:rsidR="00F92CE4" w:rsidRDefault="00F92CE4" w:rsidP="002F1413">
            <w:pPr>
              <w:pStyle w:val="KeinLeerraum"/>
              <w:spacing w:line="240" w:lineRule="exact"/>
              <w:rPr>
                <w:rFonts w:cs="Times New Roman"/>
                <w:i/>
                <w:szCs w:val="20"/>
              </w:rPr>
            </w:pPr>
            <w:r w:rsidRPr="00F92CE4">
              <w:rPr>
                <w:rFonts w:cs="Times New Roman"/>
                <w:i/>
                <w:szCs w:val="20"/>
                <w:vertAlign w:val="superscript"/>
              </w:rPr>
              <w:t>c</w:t>
            </w:r>
            <w:r w:rsidRPr="00F92CE4">
              <w:rPr>
                <w:rFonts w:cs="Times New Roman"/>
                <w:i/>
                <w:szCs w:val="20"/>
              </w:rPr>
              <w:t xml:space="preserve"> die ökumenischen </w:t>
            </w:r>
            <w:proofErr w:type="spellStart"/>
            <w:r w:rsidRPr="00F92CE4">
              <w:rPr>
                <w:rFonts w:cs="Times New Roman"/>
                <w:i/>
                <w:szCs w:val="20"/>
              </w:rPr>
              <w:t>Konzilien</w:t>
            </w:r>
            <w:proofErr w:type="spellEnd"/>
            <w:r w:rsidRPr="00F92CE4">
              <w:rPr>
                <w:rFonts w:cs="Times New Roman"/>
                <w:i/>
                <w:szCs w:val="20"/>
              </w:rPr>
              <w:t xml:space="preserve">: gemeint sind hier die Konzile, die den ganzen bewohnten Erdkreis (griechisch: </w:t>
            </w:r>
            <w:proofErr w:type="spellStart"/>
            <w:r w:rsidRPr="00F92CE4">
              <w:rPr>
                <w:rFonts w:cs="Times New Roman"/>
                <w:i/>
                <w:szCs w:val="20"/>
              </w:rPr>
              <w:t>οἰκουμένη</w:t>
            </w:r>
            <w:proofErr w:type="spellEnd"/>
            <w:r w:rsidRPr="00F92CE4">
              <w:rPr>
                <w:rFonts w:cs="Times New Roman"/>
                <w:i/>
                <w:szCs w:val="20"/>
              </w:rPr>
              <w:t>) betrafen, also von der ganzen (Christen-)Welt angenommen wurden.</w:t>
            </w:r>
          </w:p>
          <w:p w14:paraId="1A78109C" w14:textId="0B21E3DA" w:rsidR="00F92CE4" w:rsidRDefault="00F92CE4" w:rsidP="002F1413">
            <w:pPr>
              <w:pStyle w:val="KeinLeerraum"/>
              <w:spacing w:line="240" w:lineRule="exact"/>
              <w:rPr>
                <w:rFonts w:cs="Times New Roman"/>
                <w:i/>
                <w:szCs w:val="20"/>
              </w:rPr>
            </w:pPr>
          </w:p>
          <w:p w14:paraId="2E2ED7FF" w14:textId="56211525" w:rsidR="00F92CE4" w:rsidRDefault="00F92CE4" w:rsidP="002F1413">
            <w:pPr>
              <w:pStyle w:val="KeinLeerraum"/>
              <w:spacing w:line="240" w:lineRule="exact"/>
              <w:rPr>
                <w:rFonts w:cs="Times New Roman"/>
                <w:i/>
                <w:szCs w:val="20"/>
              </w:rPr>
            </w:pPr>
          </w:p>
          <w:p w14:paraId="4E351F88" w14:textId="67077E3E" w:rsidR="00F92CE4" w:rsidRDefault="00F92CE4" w:rsidP="002F1413">
            <w:pPr>
              <w:pStyle w:val="KeinLeerraum"/>
              <w:spacing w:line="240" w:lineRule="exact"/>
              <w:rPr>
                <w:rFonts w:cs="Times New Roman"/>
                <w:i/>
                <w:szCs w:val="20"/>
              </w:rPr>
            </w:pPr>
          </w:p>
          <w:p w14:paraId="2583088F" w14:textId="2EEC2F57" w:rsidR="00F92CE4" w:rsidRDefault="00F92CE4" w:rsidP="002F1413">
            <w:pPr>
              <w:pStyle w:val="KeinLeerraum"/>
              <w:spacing w:line="240" w:lineRule="exact"/>
              <w:rPr>
                <w:rFonts w:cs="Times New Roman"/>
                <w:i/>
                <w:szCs w:val="20"/>
              </w:rPr>
            </w:pPr>
          </w:p>
          <w:p w14:paraId="35E0EAD5" w14:textId="109DB922" w:rsidR="00F92CE4" w:rsidRDefault="00F92CE4" w:rsidP="002F1413">
            <w:pPr>
              <w:pStyle w:val="KeinLeerraum"/>
              <w:spacing w:line="240" w:lineRule="exact"/>
              <w:rPr>
                <w:rFonts w:cs="Times New Roman"/>
                <w:i/>
                <w:szCs w:val="20"/>
              </w:rPr>
            </w:pPr>
          </w:p>
          <w:p w14:paraId="0DD41955" w14:textId="1CDC8C66" w:rsidR="00F92CE4" w:rsidRDefault="00F92CE4" w:rsidP="002F1413">
            <w:pPr>
              <w:pStyle w:val="KeinLeerraum"/>
              <w:spacing w:line="240" w:lineRule="exact"/>
              <w:rPr>
                <w:rFonts w:cs="Times New Roman"/>
                <w:i/>
                <w:szCs w:val="20"/>
              </w:rPr>
            </w:pPr>
          </w:p>
          <w:p w14:paraId="5402F993" w14:textId="112D520C" w:rsidR="00F92CE4" w:rsidRDefault="00F92CE4" w:rsidP="002F1413">
            <w:pPr>
              <w:pStyle w:val="KeinLeerraum"/>
              <w:spacing w:line="240" w:lineRule="exact"/>
              <w:rPr>
                <w:rFonts w:cs="Times New Roman"/>
                <w:i/>
                <w:szCs w:val="20"/>
              </w:rPr>
            </w:pPr>
          </w:p>
          <w:p w14:paraId="12B16171" w14:textId="39F3DFAD" w:rsidR="00F92CE4" w:rsidRDefault="00F92CE4" w:rsidP="002F1413">
            <w:pPr>
              <w:pStyle w:val="KeinLeerraum"/>
              <w:spacing w:line="240" w:lineRule="exact"/>
              <w:rPr>
                <w:rFonts w:cs="Times New Roman"/>
                <w:i/>
                <w:szCs w:val="20"/>
              </w:rPr>
            </w:pPr>
          </w:p>
          <w:p w14:paraId="5BD8CF74" w14:textId="279B8CA7" w:rsidR="00F92CE4" w:rsidRDefault="00F92CE4" w:rsidP="002F1413">
            <w:pPr>
              <w:pStyle w:val="KeinLeerraum"/>
              <w:spacing w:line="240" w:lineRule="exact"/>
              <w:rPr>
                <w:rFonts w:cs="Times New Roman"/>
                <w:i/>
                <w:szCs w:val="20"/>
              </w:rPr>
            </w:pPr>
          </w:p>
          <w:p w14:paraId="156FB1A5" w14:textId="78FECBA6" w:rsidR="00F92CE4" w:rsidRDefault="00F92CE4" w:rsidP="002F1413">
            <w:pPr>
              <w:pStyle w:val="KeinLeerraum"/>
              <w:spacing w:line="240" w:lineRule="exact"/>
              <w:rPr>
                <w:rFonts w:cs="Times New Roman"/>
                <w:i/>
                <w:szCs w:val="20"/>
              </w:rPr>
            </w:pPr>
          </w:p>
          <w:p w14:paraId="61D78ECC" w14:textId="258E0CBD" w:rsidR="00F92CE4" w:rsidRDefault="00F92CE4" w:rsidP="002F1413">
            <w:pPr>
              <w:pStyle w:val="KeinLeerraum"/>
              <w:spacing w:line="240" w:lineRule="exact"/>
              <w:rPr>
                <w:rFonts w:cs="Times New Roman"/>
                <w:i/>
                <w:szCs w:val="20"/>
              </w:rPr>
            </w:pPr>
          </w:p>
          <w:p w14:paraId="558B8653" w14:textId="64AD0BEC" w:rsidR="00F92CE4" w:rsidRDefault="00F92CE4" w:rsidP="002F1413">
            <w:pPr>
              <w:pStyle w:val="KeinLeerraum"/>
              <w:spacing w:line="240" w:lineRule="exact"/>
              <w:rPr>
                <w:rFonts w:cs="Times New Roman"/>
                <w:i/>
                <w:szCs w:val="20"/>
              </w:rPr>
            </w:pPr>
          </w:p>
          <w:p w14:paraId="5DAF3A8B" w14:textId="2665D039" w:rsidR="00F92CE4" w:rsidRDefault="00F92CE4" w:rsidP="002F1413">
            <w:pPr>
              <w:pStyle w:val="KeinLeerraum"/>
              <w:spacing w:line="240" w:lineRule="exact"/>
              <w:rPr>
                <w:rFonts w:cs="Times New Roman"/>
                <w:i/>
                <w:szCs w:val="20"/>
              </w:rPr>
            </w:pPr>
          </w:p>
          <w:p w14:paraId="2AF1D980" w14:textId="1B31BF38" w:rsidR="00F92CE4" w:rsidRDefault="00F92CE4" w:rsidP="002F1413">
            <w:pPr>
              <w:pStyle w:val="KeinLeerraum"/>
              <w:spacing w:line="240" w:lineRule="exact"/>
              <w:rPr>
                <w:rFonts w:cs="Times New Roman"/>
                <w:i/>
                <w:szCs w:val="20"/>
              </w:rPr>
            </w:pPr>
          </w:p>
          <w:p w14:paraId="5E819844" w14:textId="2CBB4923" w:rsidR="00F92CE4" w:rsidRDefault="00F92CE4" w:rsidP="002F1413">
            <w:pPr>
              <w:pStyle w:val="KeinLeerraum"/>
              <w:spacing w:line="240" w:lineRule="exact"/>
              <w:rPr>
                <w:rFonts w:cs="Times New Roman"/>
                <w:i/>
                <w:szCs w:val="20"/>
              </w:rPr>
            </w:pPr>
          </w:p>
          <w:p w14:paraId="27F194CA" w14:textId="79E5D163" w:rsidR="00F92CE4" w:rsidRDefault="00F92CE4" w:rsidP="002F1413">
            <w:pPr>
              <w:pStyle w:val="KeinLeerraum"/>
              <w:spacing w:line="240" w:lineRule="exact"/>
              <w:rPr>
                <w:rFonts w:cs="Times New Roman"/>
                <w:i/>
                <w:szCs w:val="20"/>
              </w:rPr>
            </w:pPr>
          </w:p>
          <w:p w14:paraId="009EB22A" w14:textId="632597A6" w:rsidR="00F92CE4" w:rsidRDefault="00F92CE4" w:rsidP="002F1413">
            <w:pPr>
              <w:pStyle w:val="KeinLeerraum"/>
              <w:spacing w:line="240" w:lineRule="exact"/>
              <w:rPr>
                <w:rFonts w:cs="Times New Roman"/>
                <w:i/>
                <w:szCs w:val="20"/>
              </w:rPr>
            </w:pPr>
          </w:p>
          <w:p w14:paraId="3437A375" w14:textId="558690E0" w:rsidR="00F92CE4" w:rsidRDefault="00F92CE4" w:rsidP="002F1413">
            <w:pPr>
              <w:pStyle w:val="KeinLeerraum"/>
              <w:spacing w:line="240" w:lineRule="exact"/>
              <w:rPr>
                <w:rFonts w:cs="Times New Roman"/>
                <w:i/>
                <w:szCs w:val="20"/>
              </w:rPr>
            </w:pPr>
          </w:p>
          <w:p w14:paraId="2670C542" w14:textId="4F4C2D52" w:rsidR="00F92CE4" w:rsidRDefault="00F92CE4" w:rsidP="002F1413">
            <w:pPr>
              <w:pStyle w:val="KeinLeerraum"/>
              <w:spacing w:line="240" w:lineRule="exact"/>
              <w:rPr>
                <w:rFonts w:cs="Times New Roman"/>
                <w:i/>
                <w:szCs w:val="20"/>
              </w:rPr>
            </w:pPr>
          </w:p>
          <w:p w14:paraId="0041030D" w14:textId="591EB062" w:rsidR="00F92CE4" w:rsidRDefault="00F92CE4" w:rsidP="002F1413">
            <w:pPr>
              <w:pStyle w:val="KeinLeerraum"/>
              <w:spacing w:line="240" w:lineRule="exact"/>
              <w:rPr>
                <w:rFonts w:cs="Times New Roman"/>
                <w:i/>
                <w:szCs w:val="20"/>
              </w:rPr>
            </w:pPr>
          </w:p>
          <w:p w14:paraId="09619552" w14:textId="07D412BC" w:rsidR="00F92CE4" w:rsidRPr="002D6ADD" w:rsidRDefault="00F92CE4" w:rsidP="002F1413">
            <w:pPr>
              <w:pStyle w:val="KeinLeerraum"/>
              <w:spacing w:line="240" w:lineRule="exact"/>
              <w:rPr>
                <w:rFonts w:cs="Times New Roman"/>
                <w:iCs/>
                <w:szCs w:val="20"/>
              </w:rPr>
            </w:pPr>
            <w:r w:rsidRPr="00F92CE4">
              <w:rPr>
                <w:rFonts w:cs="Times New Roman"/>
                <w:i/>
                <w:szCs w:val="20"/>
                <w:vertAlign w:val="superscript"/>
              </w:rPr>
              <w:t>d</w:t>
            </w:r>
            <w:r w:rsidRPr="00F92CE4">
              <w:rPr>
                <w:rFonts w:cs="Times New Roman"/>
                <w:i/>
                <w:szCs w:val="20"/>
              </w:rPr>
              <w:t xml:space="preserve"> ein Dogma ist eine verbindliche Lehraussage der Kirche.</w:t>
            </w:r>
            <w:r w:rsidR="002D6ADD">
              <w:rPr>
                <w:rFonts w:cs="Times New Roman"/>
                <w:i/>
                <w:szCs w:val="20"/>
              </w:rPr>
              <w:t xml:space="preserve"> </w:t>
            </w:r>
            <w:proofErr w:type="spellStart"/>
            <w:r w:rsidR="002D6ADD">
              <w:rPr>
                <w:rFonts w:cs="Times New Roman"/>
                <w:iCs/>
                <w:szCs w:val="20"/>
              </w:rPr>
              <w:t>dogma</w:t>
            </w:r>
            <w:proofErr w:type="spellEnd"/>
            <w:r w:rsidR="002D6ADD">
              <w:rPr>
                <w:rFonts w:cs="Times New Roman"/>
                <w:iCs/>
                <w:szCs w:val="20"/>
              </w:rPr>
              <w:t xml:space="preserve">, </w:t>
            </w:r>
            <w:proofErr w:type="spellStart"/>
            <w:r w:rsidR="002D6ADD">
              <w:rPr>
                <w:rFonts w:cs="Times New Roman"/>
                <w:iCs/>
                <w:szCs w:val="20"/>
              </w:rPr>
              <w:t>dogmatis</w:t>
            </w:r>
            <w:proofErr w:type="spellEnd"/>
            <w:r w:rsidR="002D6ADD">
              <w:rPr>
                <w:rFonts w:cs="Times New Roman"/>
                <w:iCs/>
                <w:szCs w:val="20"/>
              </w:rPr>
              <w:t xml:space="preserve"> n.: Dogma, Lehre</w:t>
            </w:r>
          </w:p>
          <w:p w14:paraId="60E1F291" w14:textId="77777777" w:rsidR="00F92CE4" w:rsidRDefault="00F92CE4" w:rsidP="002F1413">
            <w:pPr>
              <w:pStyle w:val="KeinLeerraum"/>
              <w:spacing w:line="240" w:lineRule="exact"/>
              <w:rPr>
                <w:rFonts w:cs="Times New Roman"/>
                <w:i/>
                <w:szCs w:val="20"/>
              </w:rPr>
            </w:pPr>
          </w:p>
          <w:p w14:paraId="0BE3CFA6" w14:textId="77777777" w:rsidR="002D0499" w:rsidRDefault="002D0499" w:rsidP="002F1413">
            <w:pPr>
              <w:pStyle w:val="KeinLeerraum"/>
              <w:spacing w:line="240" w:lineRule="exact"/>
              <w:rPr>
                <w:rFonts w:cs="Times New Roman"/>
                <w:i/>
                <w:szCs w:val="20"/>
              </w:rPr>
            </w:pPr>
          </w:p>
          <w:p w14:paraId="031A0F69" w14:textId="77777777" w:rsidR="002D0499" w:rsidRDefault="002D0499" w:rsidP="002F1413">
            <w:pPr>
              <w:pStyle w:val="KeinLeerraum"/>
              <w:spacing w:line="240" w:lineRule="exact"/>
              <w:rPr>
                <w:rFonts w:cs="Times New Roman"/>
                <w:i/>
                <w:szCs w:val="20"/>
              </w:rPr>
            </w:pPr>
          </w:p>
          <w:p w14:paraId="080BFB81" w14:textId="77777777" w:rsidR="002D0499" w:rsidRDefault="002D0499" w:rsidP="002F1413">
            <w:pPr>
              <w:pStyle w:val="KeinLeerraum"/>
              <w:spacing w:line="240" w:lineRule="exact"/>
              <w:rPr>
                <w:rFonts w:cs="Times New Roman"/>
                <w:i/>
                <w:szCs w:val="20"/>
              </w:rPr>
            </w:pPr>
          </w:p>
          <w:p w14:paraId="250E5D01" w14:textId="77777777" w:rsidR="002D0499" w:rsidRDefault="002D0499" w:rsidP="002F1413">
            <w:pPr>
              <w:pStyle w:val="KeinLeerraum"/>
              <w:spacing w:line="240" w:lineRule="exact"/>
              <w:rPr>
                <w:rFonts w:cs="Times New Roman"/>
                <w:i/>
                <w:szCs w:val="20"/>
              </w:rPr>
            </w:pPr>
          </w:p>
          <w:p w14:paraId="704AFDC1" w14:textId="77777777" w:rsidR="002D0499" w:rsidRDefault="002D0499" w:rsidP="002F1413">
            <w:pPr>
              <w:pStyle w:val="KeinLeerraum"/>
              <w:spacing w:line="240" w:lineRule="exact"/>
              <w:rPr>
                <w:rFonts w:cs="Times New Roman"/>
                <w:i/>
                <w:szCs w:val="20"/>
              </w:rPr>
            </w:pPr>
          </w:p>
          <w:p w14:paraId="16CA5EE6" w14:textId="69E1713C" w:rsidR="002D0499" w:rsidRPr="002D0499" w:rsidRDefault="002D0499" w:rsidP="002F1413">
            <w:pPr>
              <w:pStyle w:val="KeinLeerraum"/>
              <w:spacing w:line="240" w:lineRule="exact"/>
              <w:rPr>
                <w:rFonts w:cs="Times New Roman"/>
                <w:i/>
                <w:szCs w:val="20"/>
              </w:rPr>
            </w:pPr>
            <w:r w:rsidRPr="002D0499">
              <w:rPr>
                <w:rFonts w:cs="Times New Roman"/>
                <w:i/>
                <w:szCs w:val="20"/>
                <w:vertAlign w:val="superscript"/>
              </w:rPr>
              <w:t>e</w:t>
            </w:r>
            <w:r>
              <w:rPr>
                <w:rFonts w:cs="Times New Roman"/>
                <w:i/>
                <w:szCs w:val="20"/>
              </w:rPr>
              <w:t xml:space="preserve"> Wenn der Papst </w:t>
            </w:r>
            <w:r>
              <w:rPr>
                <w:rFonts w:cs="Times New Roman"/>
                <w:iCs/>
                <w:szCs w:val="20"/>
              </w:rPr>
              <w:t xml:space="preserve">ex </w:t>
            </w:r>
            <w:proofErr w:type="spellStart"/>
            <w:r>
              <w:rPr>
                <w:rFonts w:cs="Times New Roman"/>
                <w:iCs/>
                <w:szCs w:val="20"/>
              </w:rPr>
              <w:t>cathedra</w:t>
            </w:r>
            <w:proofErr w:type="spellEnd"/>
            <w:r>
              <w:rPr>
                <w:rFonts w:cs="Times New Roman"/>
                <w:i/>
                <w:szCs w:val="20"/>
              </w:rPr>
              <w:t xml:space="preserve">, d.h. vom Lehrstuhl aus, spricht, dann verkündet er etwas, das gemäß seiner Vollmacht </w:t>
            </w:r>
            <w:r w:rsidR="00357244">
              <w:rPr>
                <w:rFonts w:cs="Times New Roman"/>
                <w:i/>
                <w:szCs w:val="20"/>
              </w:rPr>
              <w:t>wahr ist.</w:t>
            </w:r>
          </w:p>
        </w:tc>
      </w:tr>
    </w:tbl>
    <w:p w14:paraId="6DCD642F" w14:textId="4AAF3B90" w:rsidR="008F5E8E" w:rsidRDefault="008F5E8E" w:rsidP="00AC3837">
      <w:pPr>
        <w:pStyle w:val="KeinLeerraum"/>
        <w:tabs>
          <w:tab w:val="left" w:pos="2923"/>
        </w:tabs>
        <w:rPr>
          <w:sz w:val="16"/>
          <w:szCs w:val="24"/>
        </w:rPr>
      </w:pPr>
    </w:p>
    <w:p w14:paraId="24BF944B" w14:textId="59554C7A" w:rsidR="00403050" w:rsidRDefault="00343B87" w:rsidP="00403050">
      <w:pPr>
        <w:pStyle w:val="KeinLeerraum"/>
      </w:pPr>
      <w:r w:rsidRPr="003D1446">
        <w:t xml:space="preserve">Zitiert nach: </w:t>
      </w:r>
      <w:bookmarkStart w:id="3" w:name="_Hlk119084035"/>
      <w:r w:rsidR="00237E64">
        <w:fldChar w:fldCharType="begin"/>
      </w:r>
      <w:r w:rsidR="00237E64">
        <w:instrText xml:space="preserve"> HYPERLINK "</w:instrText>
      </w:r>
      <w:r w:rsidR="00237E64" w:rsidRPr="00237E64">
        <w:instrText>https://www.vatican.va/archive/hist_councils/i-vatican-council/documents/vat-i_const_18700718_pastor-aeternus_la.html</w:instrText>
      </w:r>
      <w:r w:rsidR="00237E64">
        <w:instrText xml:space="preserve">" </w:instrText>
      </w:r>
      <w:r w:rsidR="00237E64">
        <w:fldChar w:fldCharType="separate"/>
      </w:r>
      <w:r w:rsidR="00237E64" w:rsidRPr="00996747">
        <w:rPr>
          <w:rStyle w:val="Hyperlink"/>
        </w:rPr>
        <w:t>https://www.vatican.va/archive/hist_councils/i-vatican-council/documents/vat-i_const_18700718_pastor-aeternus_la.html</w:t>
      </w:r>
      <w:r w:rsidR="00237E64">
        <w:fldChar w:fldCharType="end"/>
      </w:r>
      <w:r w:rsidR="00237E64">
        <w:t xml:space="preserve"> </w:t>
      </w:r>
      <w:r w:rsidR="005F70C1">
        <w:t xml:space="preserve"> [</w:t>
      </w:r>
      <w:r w:rsidR="00237E64">
        <w:t>11.11.2022</w:t>
      </w:r>
      <w:r w:rsidR="005F70C1">
        <w:t>]</w:t>
      </w:r>
      <w:bookmarkEnd w:id="3"/>
    </w:p>
    <w:p w14:paraId="298945A7" w14:textId="77777777" w:rsidR="00237E64" w:rsidRPr="00237E64" w:rsidRDefault="00237E64" w:rsidP="00403050">
      <w:pPr>
        <w:pStyle w:val="KeinLeerraum"/>
        <w:rPr>
          <w:sz w:val="24"/>
          <w:szCs w:val="28"/>
        </w:rPr>
      </w:pPr>
    </w:p>
    <w:p w14:paraId="7AEA73E3" w14:textId="77777777" w:rsidR="00403050" w:rsidRPr="00403050" w:rsidRDefault="004C56C1" w:rsidP="003D1446">
      <w:pPr>
        <w:pStyle w:val="KeinLeerraum"/>
        <w:rPr>
          <w:b/>
          <w:bCs/>
          <w:sz w:val="28"/>
          <w:szCs w:val="32"/>
        </w:rPr>
      </w:pPr>
      <w:r w:rsidRPr="00403050">
        <w:rPr>
          <w:b/>
          <w:bCs/>
          <w:sz w:val="28"/>
          <w:szCs w:val="32"/>
        </w:rPr>
        <w:t>Arbeitsaufträge:</w:t>
      </w:r>
    </w:p>
    <w:p w14:paraId="59784BC4" w14:textId="77777777" w:rsidR="00403050" w:rsidRPr="00403050" w:rsidRDefault="00403050" w:rsidP="003D1446">
      <w:pPr>
        <w:pStyle w:val="KeinLeerraum"/>
        <w:rPr>
          <w:sz w:val="24"/>
          <w:szCs w:val="24"/>
        </w:rPr>
      </w:pPr>
    </w:p>
    <w:p w14:paraId="0592BE9B" w14:textId="1BB1D315" w:rsidR="00403050" w:rsidRPr="00403050" w:rsidRDefault="00403050" w:rsidP="00403050">
      <w:pPr>
        <w:pStyle w:val="KeinLeerraum"/>
        <w:numPr>
          <w:ilvl w:val="0"/>
          <w:numId w:val="5"/>
        </w:numPr>
        <w:rPr>
          <w:b/>
          <w:bCs/>
          <w:sz w:val="24"/>
          <w:szCs w:val="24"/>
        </w:rPr>
      </w:pPr>
      <w:proofErr w:type="spellStart"/>
      <w:r w:rsidRPr="00403050">
        <w:rPr>
          <w:b/>
          <w:bCs/>
          <w:sz w:val="24"/>
          <w:szCs w:val="24"/>
        </w:rPr>
        <w:t>While-reading</w:t>
      </w:r>
      <w:proofErr w:type="spellEnd"/>
    </w:p>
    <w:p w14:paraId="0FFB83DB" w14:textId="77777777" w:rsidR="00403050" w:rsidRPr="00403050" w:rsidRDefault="00403050" w:rsidP="00403050">
      <w:pPr>
        <w:pStyle w:val="KeinLeerraum"/>
        <w:rPr>
          <w:sz w:val="24"/>
          <w:szCs w:val="24"/>
        </w:rPr>
      </w:pPr>
    </w:p>
    <w:p w14:paraId="1F744CA3" w14:textId="65B5F7F1" w:rsidR="00403050" w:rsidRPr="00403050" w:rsidRDefault="00403050" w:rsidP="005F70C1">
      <w:pPr>
        <w:pStyle w:val="KeinLeerraum"/>
        <w:numPr>
          <w:ilvl w:val="0"/>
          <w:numId w:val="6"/>
        </w:numPr>
        <w:ind w:left="714" w:hanging="357"/>
        <w:contextualSpacing w:val="0"/>
        <w:jc w:val="both"/>
        <w:rPr>
          <w:sz w:val="24"/>
          <w:szCs w:val="24"/>
        </w:rPr>
      </w:pPr>
      <w:r w:rsidRPr="00403050">
        <w:rPr>
          <w:sz w:val="24"/>
          <w:szCs w:val="24"/>
        </w:rPr>
        <w:t>Notiere dir Worte, die speziell christliches Vokabular betreffen und erstelle eine Vokabelliste. Führe diese dann auch beim zweiten Textausschnitt weiter.</w:t>
      </w:r>
    </w:p>
    <w:p w14:paraId="45563285" w14:textId="1863AA49" w:rsidR="00403050" w:rsidRDefault="00403050" w:rsidP="005F70C1">
      <w:pPr>
        <w:pStyle w:val="KeinLeerraum"/>
        <w:numPr>
          <w:ilvl w:val="0"/>
          <w:numId w:val="6"/>
        </w:numPr>
        <w:jc w:val="both"/>
        <w:rPr>
          <w:sz w:val="24"/>
          <w:szCs w:val="24"/>
        </w:rPr>
      </w:pPr>
      <w:r w:rsidRPr="00403050">
        <w:rPr>
          <w:sz w:val="24"/>
          <w:szCs w:val="24"/>
        </w:rPr>
        <w:t xml:space="preserve">Der Text wartet mit einigen recht langen Sätzen auf. Erstelle gleich vom ersten Satz einen sogenannten Dependenzbaum, </w:t>
      </w:r>
      <w:proofErr w:type="spellStart"/>
      <w:r w:rsidRPr="00403050">
        <w:rPr>
          <w:sz w:val="24"/>
          <w:szCs w:val="24"/>
        </w:rPr>
        <w:t>in dem</w:t>
      </w:r>
      <w:proofErr w:type="spellEnd"/>
      <w:r w:rsidRPr="00403050">
        <w:rPr>
          <w:sz w:val="24"/>
          <w:szCs w:val="24"/>
        </w:rPr>
        <w:t xml:space="preserve"> du die Abhängigkeiten der einzelnen Gliedsätze und Satzkonstruktionen wie </w:t>
      </w:r>
      <w:proofErr w:type="spellStart"/>
      <w:r w:rsidRPr="00403050">
        <w:rPr>
          <w:sz w:val="24"/>
          <w:szCs w:val="24"/>
        </w:rPr>
        <w:t>AcI</w:t>
      </w:r>
      <w:proofErr w:type="spellEnd"/>
      <w:r w:rsidRPr="00403050">
        <w:rPr>
          <w:sz w:val="24"/>
          <w:szCs w:val="24"/>
        </w:rPr>
        <w:t xml:space="preserve"> vom Hauptsatz herausstreichst. Wenn dir diese Methode hilfreich erscheint, so verwende sie auch bei weiteren Sätzen</w:t>
      </w:r>
    </w:p>
    <w:p w14:paraId="34C5BF9B" w14:textId="77777777" w:rsidR="00403050" w:rsidRPr="00403050" w:rsidRDefault="00403050" w:rsidP="00403050">
      <w:pPr>
        <w:pStyle w:val="KeinLeerraum"/>
        <w:rPr>
          <w:sz w:val="24"/>
          <w:szCs w:val="24"/>
        </w:rPr>
      </w:pPr>
    </w:p>
    <w:p w14:paraId="16DCE652" w14:textId="3FD7DF2B" w:rsidR="00403050" w:rsidRPr="00403050" w:rsidRDefault="00403050" w:rsidP="00403050">
      <w:pPr>
        <w:pStyle w:val="KeinLeerraum"/>
        <w:numPr>
          <w:ilvl w:val="0"/>
          <w:numId w:val="5"/>
        </w:numPr>
        <w:rPr>
          <w:b/>
          <w:bCs/>
          <w:sz w:val="24"/>
          <w:szCs w:val="24"/>
        </w:rPr>
      </w:pPr>
      <w:r w:rsidRPr="00403050">
        <w:rPr>
          <w:b/>
          <w:bCs/>
          <w:sz w:val="24"/>
          <w:szCs w:val="24"/>
        </w:rPr>
        <w:t>Post-</w:t>
      </w:r>
      <w:proofErr w:type="spellStart"/>
      <w:r w:rsidRPr="00403050">
        <w:rPr>
          <w:b/>
          <w:bCs/>
          <w:sz w:val="24"/>
          <w:szCs w:val="24"/>
        </w:rPr>
        <w:t>reading</w:t>
      </w:r>
      <w:proofErr w:type="spellEnd"/>
    </w:p>
    <w:p w14:paraId="57994385" w14:textId="77777777" w:rsidR="00403050" w:rsidRPr="00403050" w:rsidRDefault="00403050" w:rsidP="00403050">
      <w:pPr>
        <w:pStyle w:val="KeinLeerraum"/>
        <w:rPr>
          <w:sz w:val="24"/>
          <w:szCs w:val="24"/>
        </w:rPr>
      </w:pPr>
    </w:p>
    <w:p w14:paraId="337C8EA3" w14:textId="48CB3113" w:rsidR="00403050" w:rsidRPr="00403050" w:rsidRDefault="00403050" w:rsidP="005F70C1">
      <w:pPr>
        <w:pStyle w:val="KeinLeerraum"/>
        <w:numPr>
          <w:ilvl w:val="0"/>
          <w:numId w:val="7"/>
        </w:numPr>
        <w:ind w:left="714" w:hanging="357"/>
        <w:contextualSpacing w:val="0"/>
        <w:jc w:val="both"/>
        <w:rPr>
          <w:sz w:val="24"/>
          <w:szCs w:val="24"/>
        </w:rPr>
      </w:pPr>
      <w:r w:rsidRPr="00403050">
        <w:rPr>
          <w:sz w:val="24"/>
          <w:szCs w:val="24"/>
        </w:rPr>
        <w:t xml:space="preserve">Denke noch einmal über deine Vorüberlegungen zu Frage c) im Punkt </w:t>
      </w:r>
      <w:proofErr w:type="spellStart"/>
      <w:r w:rsidRPr="00403050">
        <w:rPr>
          <w:sz w:val="24"/>
          <w:szCs w:val="24"/>
        </w:rPr>
        <w:t>pre-reading</w:t>
      </w:r>
      <w:proofErr w:type="spellEnd"/>
      <w:r w:rsidRPr="00403050">
        <w:rPr>
          <w:sz w:val="24"/>
          <w:szCs w:val="24"/>
        </w:rPr>
        <w:t xml:space="preserve"> nach. Deckt sich deine Meinung noch immer mit den Ideen, die du vor </w:t>
      </w:r>
      <w:r w:rsidR="0033000D">
        <w:rPr>
          <w:sz w:val="24"/>
          <w:szCs w:val="24"/>
        </w:rPr>
        <w:t xml:space="preserve">der </w:t>
      </w:r>
      <w:r w:rsidRPr="00403050">
        <w:rPr>
          <w:sz w:val="24"/>
          <w:szCs w:val="24"/>
        </w:rPr>
        <w:t>Übersetzung des Textes hattest?</w:t>
      </w:r>
    </w:p>
    <w:p w14:paraId="10584296" w14:textId="72D7A70B" w:rsidR="004C56C1" w:rsidRPr="00403050" w:rsidRDefault="00403050" w:rsidP="005F70C1">
      <w:pPr>
        <w:pStyle w:val="KeinLeerraum"/>
        <w:numPr>
          <w:ilvl w:val="0"/>
          <w:numId w:val="7"/>
        </w:numPr>
        <w:jc w:val="both"/>
        <w:rPr>
          <w:sz w:val="24"/>
          <w:szCs w:val="24"/>
        </w:rPr>
      </w:pPr>
      <w:r w:rsidRPr="00403050">
        <w:rPr>
          <w:sz w:val="24"/>
          <w:szCs w:val="24"/>
        </w:rPr>
        <w:lastRenderedPageBreak/>
        <w:t xml:space="preserve">Du hast die zwei Informationsseiten zu den beiden Vatikanischen </w:t>
      </w:r>
      <w:proofErr w:type="spellStart"/>
      <w:r w:rsidRPr="00403050">
        <w:rPr>
          <w:sz w:val="24"/>
          <w:szCs w:val="24"/>
        </w:rPr>
        <w:t>Konzilien</w:t>
      </w:r>
      <w:proofErr w:type="spellEnd"/>
      <w:r w:rsidRPr="00403050">
        <w:rPr>
          <w:sz w:val="24"/>
          <w:szCs w:val="24"/>
        </w:rPr>
        <w:t xml:space="preserve"> gelesen. Dem kannst du entnehmen, dass es auch einige kritische Stimmen gegen die Erklärung der Unfehlbarkeit gegeben hat. Versetze dich in die Lage des Kritikers Ignaz von </w:t>
      </w:r>
      <w:proofErr w:type="spellStart"/>
      <w:r w:rsidRPr="00403050">
        <w:rPr>
          <w:sz w:val="24"/>
          <w:szCs w:val="24"/>
        </w:rPr>
        <w:t>Döllinger</w:t>
      </w:r>
      <w:proofErr w:type="spellEnd"/>
      <w:r w:rsidRPr="00403050">
        <w:rPr>
          <w:sz w:val="24"/>
          <w:szCs w:val="24"/>
        </w:rPr>
        <w:t xml:space="preserve"> und schreibe einen kurzen Brief an den Papst, </w:t>
      </w:r>
      <w:proofErr w:type="spellStart"/>
      <w:r w:rsidRPr="00403050">
        <w:rPr>
          <w:sz w:val="24"/>
          <w:szCs w:val="24"/>
        </w:rPr>
        <w:t>in dem</w:t>
      </w:r>
      <w:proofErr w:type="spellEnd"/>
      <w:r w:rsidRPr="00403050">
        <w:rPr>
          <w:sz w:val="24"/>
          <w:szCs w:val="24"/>
        </w:rPr>
        <w:t xml:space="preserve"> du darlegst, warum du gegen das Dekret bist!</w:t>
      </w:r>
    </w:p>
    <w:p w14:paraId="716BADDC" w14:textId="4AF9C1C3" w:rsidR="00E92DA7" w:rsidRDefault="00E92DA7">
      <w:pPr>
        <w:rPr>
          <w:sz w:val="20"/>
        </w:rPr>
      </w:pP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E92DA7" w:rsidRPr="00312274" w14:paraId="453813A9" w14:textId="77777777" w:rsidTr="00351586">
        <w:tc>
          <w:tcPr>
            <w:tcW w:w="11624" w:type="dxa"/>
            <w:gridSpan w:val="2"/>
          </w:tcPr>
          <w:p w14:paraId="7BE15327" w14:textId="33DE2F58" w:rsidR="00E92DA7" w:rsidRPr="00AC3837" w:rsidRDefault="00061627" w:rsidP="00351586">
            <w:pPr>
              <w:pStyle w:val="berschrift2"/>
              <w:outlineLvl w:val="1"/>
            </w:pPr>
            <w:bookmarkStart w:id="4" w:name="_Toc119085165"/>
            <w:r w:rsidRPr="00061627">
              <w:lastRenderedPageBreak/>
              <w:t>Papst Paul VI.</w:t>
            </w:r>
            <w:r>
              <w:t xml:space="preserve"> – </w:t>
            </w:r>
            <w:r w:rsidRPr="00061627">
              <w:t>Die Erklärung der Religionsfreiheit vom Zweiten Vatikanischen Konzil 1965</w:t>
            </w:r>
            <w:bookmarkEnd w:id="4"/>
          </w:p>
        </w:tc>
        <w:tc>
          <w:tcPr>
            <w:tcW w:w="3261" w:type="dxa"/>
          </w:tcPr>
          <w:p w14:paraId="0E3FEB71" w14:textId="77777777" w:rsidR="00E92DA7" w:rsidRDefault="00E92DA7" w:rsidP="00351586">
            <w:pPr>
              <w:pStyle w:val="KeinLeerraum"/>
              <w:rPr>
                <w:b/>
                <w:sz w:val="24"/>
                <w:szCs w:val="24"/>
              </w:rPr>
            </w:pPr>
          </w:p>
        </w:tc>
      </w:tr>
      <w:tr w:rsidR="00E92DA7" w:rsidRPr="00312274" w14:paraId="0C167637" w14:textId="77777777" w:rsidTr="00351586">
        <w:tc>
          <w:tcPr>
            <w:tcW w:w="11624" w:type="dxa"/>
            <w:gridSpan w:val="2"/>
          </w:tcPr>
          <w:p w14:paraId="113557FC" w14:textId="77777777" w:rsidR="00E92DA7" w:rsidRDefault="00061627" w:rsidP="00351586">
            <w:pPr>
              <w:pStyle w:val="KeinLeerraum"/>
              <w:rPr>
                <w:rFonts w:cs="Times New Roman"/>
                <w:i/>
                <w:sz w:val="24"/>
                <w:szCs w:val="24"/>
              </w:rPr>
            </w:pPr>
            <w:r w:rsidRPr="00061627">
              <w:rPr>
                <w:rFonts w:cs="Times New Roman"/>
                <w:i/>
                <w:sz w:val="24"/>
                <w:szCs w:val="24"/>
              </w:rPr>
              <w:t xml:space="preserve">Ein Exzerpt aus der Erklärung </w:t>
            </w:r>
            <w:proofErr w:type="spellStart"/>
            <w:r w:rsidRPr="00061627">
              <w:rPr>
                <w:rFonts w:cs="Times New Roman"/>
                <w:iCs/>
                <w:sz w:val="24"/>
                <w:szCs w:val="24"/>
              </w:rPr>
              <w:t>Dignitatis</w:t>
            </w:r>
            <w:proofErr w:type="spellEnd"/>
            <w:r w:rsidRPr="00061627">
              <w:rPr>
                <w:rFonts w:cs="Times New Roman"/>
                <w:iCs/>
                <w:sz w:val="24"/>
                <w:szCs w:val="24"/>
              </w:rPr>
              <w:t xml:space="preserve"> </w:t>
            </w:r>
            <w:proofErr w:type="spellStart"/>
            <w:r w:rsidRPr="00061627">
              <w:rPr>
                <w:rFonts w:cs="Times New Roman"/>
                <w:iCs/>
                <w:sz w:val="24"/>
                <w:szCs w:val="24"/>
              </w:rPr>
              <w:t>humanae</w:t>
            </w:r>
            <w:proofErr w:type="spellEnd"/>
            <w:r w:rsidRPr="00061627">
              <w:rPr>
                <w:rFonts w:cs="Times New Roman"/>
                <w:iCs/>
                <w:sz w:val="24"/>
                <w:szCs w:val="24"/>
              </w:rPr>
              <w:t xml:space="preserve">, </w:t>
            </w:r>
            <w:proofErr w:type="spellStart"/>
            <w:r w:rsidRPr="00061627">
              <w:rPr>
                <w:rFonts w:cs="Times New Roman"/>
                <w:iCs/>
                <w:sz w:val="24"/>
                <w:szCs w:val="24"/>
              </w:rPr>
              <w:t>Declaratio</w:t>
            </w:r>
            <w:proofErr w:type="spellEnd"/>
            <w:r w:rsidRPr="00061627">
              <w:rPr>
                <w:rFonts w:cs="Times New Roman"/>
                <w:iCs/>
                <w:sz w:val="24"/>
                <w:szCs w:val="24"/>
              </w:rPr>
              <w:t xml:space="preserve"> de </w:t>
            </w:r>
            <w:proofErr w:type="spellStart"/>
            <w:r w:rsidRPr="00061627">
              <w:rPr>
                <w:rFonts w:cs="Times New Roman"/>
                <w:iCs/>
                <w:sz w:val="24"/>
                <w:szCs w:val="24"/>
              </w:rPr>
              <w:t>libertate</w:t>
            </w:r>
            <w:proofErr w:type="spellEnd"/>
            <w:r w:rsidRPr="00061627">
              <w:rPr>
                <w:rFonts w:cs="Times New Roman"/>
                <w:iCs/>
                <w:sz w:val="24"/>
                <w:szCs w:val="24"/>
              </w:rPr>
              <w:t xml:space="preserve"> </w:t>
            </w:r>
            <w:proofErr w:type="spellStart"/>
            <w:r w:rsidRPr="00061627">
              <w:rPr>
                <w:rFonts w:cs="Times New Roman"/>
                <w:iCs/>
                <w:sz w:val="24"/>
                <w:szCs w:val="24"/>
              </w:rPr>
              <w:t>religiosa</w:t>
            </w:r>
            <w:proofErr w:type="spellEnd"/>
            <w:r w:rsidRPr="00061627">
              <w:rPr>
                <w:rFonts w:cs="Times New Roman"/>
                <w:i/>
                <w:sz w:val="24"/>
                <w:szCs w:val="24"/>
              </w:rPr>
              <w:t xml:space="preserve"> (Die Würde des Menschen, Erklärung über die Religionsfreiheit) vom 7. Dezember 1965.</w:t>
            </w:r>
          </w:p>
          <w:p w14:paraId="49260AF6" w14:textId="77777777" w:rsidR="00061627" w:rsidRDefault="00061627" w:rsidP="00351586">
            <w:pPr>
              <w:pStyle w:val="KeinLeerraum"/>
              <w:rPr>
                <w:rFonts w:cs="Times New Roman"/>
                <w:i/>
                <w:sz w:val="24"/>
                <w:szCs w:val="24"/>
              </w:rPr>
            </w:pPr>
          </w:p>
          <w:p w14:paraId="13570A6C" w14:textId="467D1F49" w:rsidR="00061627" w:rsidRPr="00061627" w:rsidRDefault="00061627" w:rsidP="00351586">
            <w:pPr>
              <w:pStyle w:val="KeinLeerraum"/>
              <w:rPr>
                <w:b/>
                <w:iCs/>
                <w:sz w:val="24"/>
                <w:szCs w:val="24"/>
              </w:rPr>
            </w:pPr>
          </w:p>
        </w:tc>
        <w:tc>
          <w:tcPr>
            <w:tcW w:w="3261" w:type="dxa"/>
          </w:tcPr>
          <w:p w14:paraId="0D37846A" w14:textId="77777777" w:rsidR="00E92DA7" w:rsidRDefault="00E92DA7" w:rsidP="00351586">
            <w:pPr>
              <w:pStyle w:val="KeinLeerraum"/>
              <w:rPr>
                <w:b/>
                <w:sz w:val="24"/>
                <w:szCs w:val="24"/>
              </w:rPr>
            </w:pPr>
          </w:p>
          <w:p w14:paraId="25DF8C4F" w14:textId="77777777" w:rsidR="00E92DA7" w:rsidRPr="00312274" w:rsidRDefault="00E92DA7" w:rsidP="00351586">
            <w:pPr>
              <w:pStyle w:val="KeinLeerraum"/>
              <w:rPr>
                <w:b/>
                <w:sz w:val="24"/>
                <w:szCs w:val="24"/>
              </w:rPr>
            </w:pPr>
          </w:p>
        </w:tc>
      </w:tr>
      <w:tr w:rsidR="00E92DA7" w:rsidRPr="00312274" w14:paraId="04B809F5" w14:textId="77777777" w:rsidTr="00351586">
        <w:tc>
          <w:tcPr>
            <w:tcW w:w="6521" w:type="dxa"/>
          </w:tcPr>
          <w:p w14:paraId="0CA24E5A" w14:textId="3E410248" w:rsidR="00061627" w:rsidRDefault="00061627" w:rsidP="00061627">
            <w:pPr>
              <w:pStyle w:val="Grammatik"/>
              <w:framePr w:hSpace="0" w:wrap="auto" w:vAnchor="margin" w:hAnchor="text" w:xAlign="left" w:yAlign="inline"/>
              <w:spacing w:line="360" w:lineRule="auto"/>
              <w:jc w:val="both"/>
              <w:rPr>
                <w:i w:val="0"/>
                <w:iCs/>
                <w:sz w:val="24"/>
                <w:szCs w:val="32"/>
              </w:rPr>
            </w:pPr>
            <w:proofErr w:type="spellStart"/>
            <w:r w:rsidRPr="00061627">
              <w:rPr>
                <w:i w:val="0"/>
                <w:iCs/>
                <w:sz w:val="24"/>
                <w:szCs w:val="32"/>
              </w:rPr>
              <w:t>Haec</w:t>
            </w:r>
            <w:proofErr w:type="spellEnd"/>
            <w:r w:rsidRPr="00061627">
              <w:rPr>
                <w:i w:val="0"/>
                <w:iCs/>
                <w:sz w:val="24"/>
                <w:szCs w:val="32"/>
              </w:rPr>
              <w:t xml:space="preserve"> </w:t>
            </w:r>
            <w:proofErr w:type="spellStart"/>
            <w:r w:rsidRPr="00061627">
              <w:rPr>
                <w:i w:val="0"/>
                <w:iCs/>
                <w:sz w:val="24"/>
                <w:szCs w:val="32"/>
              </w:rPr>
              <w:t>Vaticana</w:t>
            </w:r>
            <w:proofErr w:type="spellEnd"/>
            <w:r w:rsidRPr="00061627">
              <w:rPr>
                <w:i w:val="0"/>
                <w:iCs/>
                <w:sz w:val="24"/>
                <w:szCs w:val="32"/>
              </w:rPr>
              <w:t xml:space="preserve"> </w:t>
            </w:r>
            <w:proofErr w:type="spellStart"/>
            <w:r w:rsidRPr="00061627">
              <w:rPr>
                <w:i w:val="0"/>
                <w:iCs/>
                <w:sz w:val="24"/>
                <w:szCs w:val="32"/>
              </w:rPr>
              <w:t>Synodus</w:t>
            </w:r>
            <w:r w:rsidRPr="00061627">
              <w:rPr>
                <w:i w:val="0"/>
                <w:iCs/>
                <w:sz w:val="24"/>
                <w:szCs w:val="32"/>
                <w:vertAlign w:val="superscript"/>
              </w:rPr>
              <w:t>a</w:t>
            </w:r>
            <w:proofErr w:type="spellEnd"/>
            <w:r w:rsidRPr="00061627">
              <w:rPr>
                <w:i w:val="0"/>
                <w:iCs/>
                <w:sz w:val="24"/>
                <w:szCs w:val="32"/>
              </w:rPr>
              <w:t xml:space="preserve"> </w:t>
            </w:r>
            <w:proofErr w:type="spellStart"/>
            <w:r w:rsidRPr="00061627">
              <w:rPr>
                <w:i w:val="0"/>
                <w:iCs/>
                <w:sz w:val="24"/>
                <w:szCs w:val="32"/>
              </w:rPr>
              <w:t>declarat</w:t>
            </w:r>
            <w:proofErr w:type="spellEnd"/>
            <w:r w:rsidRPr="00061627">
              <w:rPr>
                <w:i w:val="0"/>
                <w:iCs/>
                <w:sz w:val="24"/>
                <w:szCs w:val="32"/>
              </w:rPr>
              <w:t xml:space="preserve"> </w:t>
            </w:r>
            <w:proofErr w:type="spellStart"/>
            <w:r w:rsidRPr="00061627">
              <w:rPr>
                <w:i w:val="0"/>
                <w:iCs/>
                <w:sz w:val="24"/>
                <w:szCs w:val="32"/>
              </w:rPr>
              <w:t>personam</w:t>
            </w:r>
            <w:proofErr w:type="spellEnd"/>
            <w:r w:rsidRPr="00061627">
              <w:rPr>
                <w:i w:val="0"/>
                <w:iCs/>
                <w:sz w:val="24"/>
                <w:szCs w:val="32"/>
              </w:rPr>
              <w:t xml:space="preserve"> </w:t>
            </w:r>
            <w:proofErr w:type="spellStart"/>
            <w:r w:rsidRPr="00061627">
              <w:rPr>
                <w:i w:val="0"/>
                <w:iCs/>
                <w:sz w:val="24"/>
                <w:szCs w:val="32"/>
              </w:rPr>
              <w:t>humanam</w:t>
            </w:r>
            <w:proofErr w:type="spellEnd"/>
            <w:r w:rsidRPr="00061627">
              <w:rPr>
                <w:i w:val="0"/>
                <w:iCs/>
                <w:sz w:val="24"/>
                <w:szCs w:val="32"/>
              </w:rPr>
              <w:t xml:space="preserve"> </w:t>
            </w:r>
            <w:proofErr w:type="spellStart"/>
            <w:r w:rsidRPr="00061627">
              <w:rPr>
                <w:i w:val="0"/>
                <w:iCs/>
                <w:sz w:val="24"/>
                <w:szCs w:val="32"/>
              </w:rPr>
              <w:t>ius</w:t>
            </w:r>
            <w:proofErr w:type="spellEnd"/>
            <w:r w:rsidRPr="00061627">
              <w:rPr>
                <w:i w:val="0"/>
                <w:iCs/>
                <w:sz w:val="24"/>
                <w:szCs w:val="32"/>
              </w:rPr>
              <w:t xml:space="preserve"> </w:t>
            </w:r>
            <w:proofErr w:type="spellStart"/>
            <w:r w:rsidRPr="00061627">
              <w:rPr>
                <w:i w:val="0"/>
                <w:iCs/>
                <w:sz w:val="24"/>
                <w:szCs w:val="32"/>
              </w:rPr>
              <w:t>habere</w:t>
            </w:r>
            <w:proofErr w:type="spellEnd"/>
            <w:r w:rsidRPr="00061627">
              <w:rPr>
                <w:i w:val="0"/>
                <w:iCs/>
                <w:sz w:val="24"/>
                <w:szCs w:val="32"/>
              </w:rPr>
              <w:t xml:space="preserve"> ad </w:t>
            </w:r>
            <w:proofErr w:type="spellStart"/>
            <w:r w:rsidRPr="00061627">
              <w:rPr>
                <w:i w:val="0"/>
                <w:iCs/>
                <w:sz w:val="24"/>
                <w:szCs w:val="32"/>
              </w:rPr>
              <w:t>libertatem</w:t>
            </w:r>
            <w:proofErr w:type="spellEnd"/>
            <w:r w:rsidRPr="00061627">
              <w:rPr>
                <w:i w:val="0"/>
                <w:iCs/>
                <w:sz w:val="24"/>
                <w:szCs w:val="32"/>
              </w:rPr>
              <w:t xml:space="preserve"> </w:t>
            </w:r>
            <w:proofErr w:type="spellStart"/>
            <w:r w:rsidRPr="00061627">
              <w:rPr>
                <w:i w:val="0"/>
                <w:iCs/>
                <w:sz w:val="24"/>
                <w:szCs w:val="32"/>
              </w:rPr>
              <w:t>religiosam</w:t>
            </w:r>
            <w:proofErr w:type="spellEnd"/>
            <w:r w:rsidRPr="00061627">
              <w:rPr>
                <w:i w:val="0"/>
                <w:iCs/>
                <w:sz w:val="24"/>
                <w:szCs w:val="32"/>
              </w:rPr>
              <w:t xml:space="preserve">. </w:t>
            </w:r>
            <w:proofErr w:type="spellStart"/>
            <w:r w:rsidRPr="00061627">
              <w:rPr>
                <w:i w:val="0"/>
                <w:iCs/>
                <w:sz w:val="24"/>
                <w:szCs w:val="32"/>
              </w:rPr>
              <w:t>Huiusmodi</w:t>
            </w:r>
            <w:proofErr w:type="spellEnd"/>
            <w:r w:rsidRPr="00061627">
              <w:rPr>
                <w:i w:val="0"/>
                <w:iCs/>
                <w:sz w:val="24"/>
                <w:szCs w:val="32"/>
              </w:rPr>
              <w:t xml:space="preserve"> </w:t>
            </w:r>
            <w:proofErr w:type="spellStart"/>
            <w:r w:rsidRPr="00061627">
              <w:rPr>
                <w:i w:val="0"/>
                <w:iCs/>
                <w:sz w:val="24"/>
                <w:szCs w:val="32"/>
              </w:rPr>
              <w:t>libertas</w:t>
            </w:r>
            <w:proofErr w:type="spellEnd"/>
            <w:r w:rsidRPr="00061627">
              <w:rPr>
                <w:i w:val="0"/>
                <w:iCs/>
                <w:sz w:val="24"/>
                <w:szCs w:val="32"/>
              </w:rPr>
              <w:t xml:space="preserve"> in </w:t>
            </w:r>
            <w:proofErr w:type="spellStart"/>
            <w:r w:rsidRPr="00061627">
              <w:rPr>
                <w:i w:val="0"/>
                <w:iCs/>
                <w:sz w:val="24"/>
                <w:szCs w:val="32"/>
              </w:rPr>
              <w:t>eo</w:t>
            </w:r>
            <w:proofErr w:type="spellEnd"/>
            <w:r w:rsidRPr="00061627">
              <w:rPr>
                <w:i w:val="0"/>
                <w:iCs/>
                <w:sz w:val="24"/>
                <w:szCs w:val="32"/>
              </w:rPr>
              <w:t xml:space="preserve"> </w:t>
            </w:r>
            <w:proofErr w:type="spellStart"/>
            <w:r w:rsidRPr="00061627">
              <w:rPr>
                <w:i w:val="0"/>
                <w:iCs/>
                <w:sz w:val="24"/>
                <w:szCs w:val="32"/>
              </w:rPr>
              <w:t>consistit</w:t>
            </w:r>
            <w:proofErr w:type="spellEnd"/>
            <w:r w:rsidRPr="00061627">
              <w:rPr>
                <w:i w:val="0"/>
                <w:iCs/>
                <w:sz w:val="24"/>
                <w:szCs w:val="32"/>
              </w:rPr>
              <w:t>, quod</w:t>
            </w:r>
            <w:r w:rsidRPr="0075437B">
              <w:rPr>
                <w:i w:val="0"/>
                <w:iCs/>
                <w:sz w:val="24"/>
                <w:szCs w:val="32"/>
                <w:vertAlign w:val="superscript"/>
              </w:rPr>
              <w:t>1</w:t>
            </w:r>
            <w:r w:rsidRPr="00061627">
              <w:rPr>
                <w:i w:val="0"/>
                <w:iCs/>
                <w:sz w:val="24"/>
                <w:szCs w:val="32"/>
              </w:rPr>
              <w:t xml:space="preserve"> </w:t>
            </w:r>
            <w:proofErr w:type="spellStart"/>
            <w:r w:rsidRPr="00061627">
              <w:rPr>
                <w:i w:val="0"/>
                <w:iCs/>
                <w:sz w:val="24"/>
                <w:szCs w:val="32"/>
              </w:rPr>
              <w:t>omnes</w:t>
            </w:r>
            <w:proofErr w:type="spellEnd"/>
            <w:r w:rsidRPr="00061627">
              <w:rPr>
                <w:i w:val="0"/>
                <w:iCs/>
                <w:sz w:val="24"/>
                <w:szCs w:val="32"/>
              </w:rPr>
              <w:t xml:space="preserve"> </w:t>
            </w:r>
            <w:proofErr w:type="spellStart"/>
            <w:r w:rsidRPr="00061627">
              <w:rPr>
                <w:i w:val="0"/>
                <w:iCs/>
                <w:sz w:val="24"/>
                <w:szCs w:val="32"/>
              </w:rPr>
              <w:t>homines</w:t>
            </w:r>
            <w:proofErr w:type="spellEnd"/>
            <w:r w:rsidRPr="00061627">
              <w:rPr>
                <w:i w:val="0"/>
                <w:iCs/>
                <w:sz w:val="24"/>
                <w:szCs w:val="32"/>
              </w:rPr>
              <w:t xml:space="preserve"> </w:t>
            </w:r>
            <w:proofErr w:type="spellStart"/>
            <w:r w:rsidRPr="00061627">
              <w:rPr>
                <w:i w:val="0"/>
                <w:iCs/>
                <w:sz w:val="24"/>
                <w:szCs w:val="32"/>
              </w:rPr>
              <w:t>debent</w:t>
            </w:r>
            <w:proofErr w:type="spellEnd"/>
            <w:r w:rsidRPr="00061627">
              <w:rPr>
                <w:i w:val="0"/>
                <w:iCs/>
                <w:sz w:val="24"/>
                <w:szCs w:val="32"/>
              </w:rPr>
              <w:t xml:space="preserve"> immunes esse a coercitione</w:t>
            </w:r>
            <w:r w:rsidRPr="0075437B">
              <w:rPr>
                <w:i w:val="0"/>
                <w:iCs/>
                <w:sz w:val="24"/>
                <w:szCs w:val="32"/>
                <w:vertAlign w:val="superscript"/>
              </w:rPr>
              <w:t>2</w:t>
            </w:r>
            <w:r w:rsidRPr="00061627">
              <w:rPr>
                <w:i w:val="0"/>
                <w:iCs/>
                <w:sz w:val="24"/>
                <w:szCs w:val="32"/>
              </w:rPr>
              <w:t xml:space="preserve"> ex </w:t>
            </w:r>
            <w:proofErr w:type="spellStart"/>
            <w:r w:rsidRPr="00061627">
              <w:rPr>
                <w:i w:val="0"/>
                <w:iCs/>
                <w:sz w:val="24"/>
                <w:szCs w:val="32"/>
              </w:rPr>
              <w:t>parte</w:t>
            </w:r>
            <w:proofErr w:type="spellEnd"/>
            <w:r w:rsidRPr="00061627">
              <w:rPr>
                <w:i w:val="0"/>
                <w:iCs/>
                <w:sz w:val="24"/>
                <w:szCs w:val="32"/>
              </w:rPr>
              <w:t xml:space="preserve"> </w:t>
            </w:r>
            <w:proofErr w:type="spellStart"/>
            <w:r w:rsidRPr="00061627">
              <w:rPr>
                <w:i w:val="0"/>
                <w:iCs/>
                <w:sz w:val="24"/>
                <w:szCs w:val="32"/>
              </w:rPr>
              <w:t>sive</w:t>
            </w:r>
            <w:proofErr w:type="spellEnd"/>
            <w:r w:rsidRPr="00061627">
              <w:rPr>
                <w:i w:val="0"/>
                <w:iCs/>
                <w:sz w:val="24"/>
                <w:szCs w:val="32"/>
              </w:rPr>
              <w:t xml:space="preserve"> </w:t>
            </w:r>
            <w:proofErr w:type="spellStart"/>
            <w:r w:rsidRPr="00061627">
              <w:rPr>
                <w:i w:val="0"/>
                <w:iCs/>
                <w:sz w:val="24"/>
                <w:szCs w:val="32"/>
              </w:rPr>
              <w:t>singulorum</w:t>
            </w:r>
            <w:proofErr w:type="spellEnd"/>
            <w:r w:rsidRPr="00061627">
              <w:rPr>
                <w:i w:val="0"/>
                <w:iCs/>
                <w:sz w:val="24"/>
                <w:szCs w:val="32"/>
              </w:rPr>
              <w:t xml:space="preserve"> </w:t>
            </w:r>
            <w:proofErr w:type="spellStart"/>
            <w:r w:rsidRPr="00061627">
              <w:rPr>
                <w:i w:val="0"/>
                <w:iCs/>
                <w:sz w:val="24"/>
                <w:szCs w:val="32"/>
              </w:rPr>
              <w:t>sive</w:t>
            </w:r>
            <w:proofErr w:type="spellEnd"/>
            <w:r w:rsidRPr="00061627">
              <w:rPr>
                <w:i w:val="0"/>
                <w:iCs/>
                <w:sz w:val="24"/>
                <w:szCs w:val="32"/>
              </w:rPr>
              <w:t xml:space="preserve"> </w:t>
            </w:r>
            <w:proofErr w:type="spellStart"/>
            <w:r w:rsidRPr="00924AC8">
              <w:rPr>
                <w:i w:val="0"/>
                <w:iCs/>
                <w:sz w:val="24"/>
                <w:szCs w:val="32"/>
                <w:u w:val="single"/>
              </w:rPr>
              <w:t>coetuum</w:t>
            </w:r>
            <w:proofErr w:type="spellEnd"/>
            <w:r w:rsidRPr="00924AC8">
              <w:rPr>
                <w:i w:val="0"/>
                <w:iCs/>
                <w:sz w:val="24"/>
                <w:szCs w:val="32"/>
                <w:u w:val="single"/>
              </w:rPr>
              <w:t xml:space="preserve"> socialium</w:t>
            </w:r>
            <w:r w:rsidRPr="0075437B">
              <w:rPr>
                <w:i w:val="0"/>
                <w:iCs/>
                <w:sz w:val="24"/>
                <w:szCs w:val="32"/>
                <w:vertAlign w:val="superscript"/>
              </w:rPr>
              <w:t>3</w:t>
            </w:r>
            <w:r w:rsidRPr="00061627">
              <w:rPr>
                <w:i w:val="0"/>
                <w:iCs/>
                <w:sz w:val="24"/>
                <w:szCs w:val="32"/>
              </w:rPr>
              <w:t xml:space="preserve"> et </w:t>
            </w:r>
            <w:proofErr w:type="spellStart"/>
            <w:r w:rsidRPr="00061627">
              <w:rPr>
                <w:i w:val="0"/>
                <w:iCs/>
                <w:sz w:val="24"/>
                <w:szCs w:val="32"/>
              </w:rPr>
              <w:t>cuiusvis</w:t>
            </w:r>
            <w:proofErr w:type="spellEnd"/>
            <w:r w:rsidRPr="00061627">
              <w:rPr>
                <w:i w:val="0"/>
                <w:iCs/>
                <w:sz w:val="24"/>
                <w:szCs w:val="32"/>
              </w:rPr>
              <w:t xml:space="preserve"> </w:t>
            </w:r>
            <w:proofErr w:type="spellStart"/>
            <w:r w:rsidRPr="00061627">
              <w:rPr>
                <w:i w:val="0"/>
                <w:iCs/>
                <w:sz w:val="24"/>
                <w:szCs w:val="32"/>
              </w:rPr>
              <w:t>potestatis</w:t>
            </w:r>
            <w:proofErr w:type="spellEnd"/>
            <w:r w:rsidRPr="00061627">
              <w:rPr>
                <w:i w:val="0"/>
                <w:iCs/>
                <w:sz w:val="24"/>
                <w:szCs w:val="32"/>
              </w:rPr>
              <w:t xml:space="preserve"> </w:t>
            </w:r>
            <w:proofErr w:type="spellStart"/>
            <w:r w:rsidRPr="00061627">
              <w:rPr>
                <w:i w:val="0"/>
                <w:iCs/>
                <w:sz w:val="24"/>
                <w:szCs w:val="32"/>
              </w:rPr>
              <w:t>humanae</w:t>
            </w:r>
            <w:proofErr w:type="spellEnd"/>
            <w:r w:rsidRPr="00061627">
              <w:rPr>
                <w:i w:val="0"/>
                <w:iCs/>
                <w:sz w:val="24"/>
                <w:szCs w:val="32"/>
              </w:rPr>
              <w:t xml:space="preserve">, et </w:t>
            </w:r>
            <w:proofErr w:type="spellStart"/>
            <w:r w:rsidRPr="00061627">
              <w:rPr>
                <w:i w:val="0"/>
                <w:iCs/>
                <w:sz w:val="24"/>
                <w:szCs w:val="32"/>
              </w:rPr>
              <w:t>ita</w:t>
            </w:r>
            <w:proofErr w:type="spellEnd"/>
            <w:r w:rsidRPr="00061627">
              <w:rPr>
                <w:i w:val="0"/>
                <w:iCs/>
                <w:sz w:val="24"/>
                <w:szCs w:val="32"/>
              </w:rPr>
              <w:t xml:space="preserve"> </w:t>
            </w:r>
            <w:proofErr w:type="spellStart"/>
            <w:r w:rsidRPr="00061627">
              <w:rPr>
                <w:i w:val="0"/>
                <w:iCs/>
                <w:sz w:val="24"/>
                <w:szCs w:val="32"/>
              </w:rPr>
              <w:t>quidem</w:t>
            </w:r>
            <w:proofErr w:type="spellEnd"/>
            <w:r w:rsidRPr="00061627">
              <w:rPr>
                <w:i w:val="0"/>
                <w:iCs/>
                <w:sz w:val="24"/>
                <w:szCs w:val="32"/>
              </w:rPr>
              <w:t xml:space="preserve">, </w:t>
            </w:r>
            <w:proofErr w:type="spellStart"/>
            <w:r w:rsidRPr="00061627">
              <w:rPr>
                <w:i w:val="0"/>
                <w:iCs/>
                <w:sz w:val="24"/>
                <w:szCs w:val="32"/>
              </w:rPr>
              <w:t>ut</w:t>
            </w:r>
            <w:proofErr w:type="spellEnd"/>
            <w:r w:rsidRPr="00061627">
              <w:rPr>
                <w:i w:val="0"/>
                <w:iCs/>
                <w:sz w:val="24"/>
                <w:szCs w:val="32"/>
              </w:rPr>
              <w:t xml:space="preserve"> in </w:t>
            </w:r>
            <w:proofErr w:type="spellStart"/>
            <w:r w:rsidRPr="00061627">
              <w:rPr>
                <w:i w:val="0"/>
                <w:iCs/>
                <w:sz w:val="24"/>
                <w:szCs w:val="32"/>
              </w:rPr>
              <w:t>re</w:t>
            </w:r>
            <w:proofErr w:type="spellEnd"/>
            <w:r w:rsidRPr="00061627">
              <w:rPr>
                <w:i w:val="0"/>
                <w:iCs/>
                <w:sz w:val="24"/>
                <w:szCs w:val="32"/>
              </w:rPr>
              <w:t xml:space="preserve"> </w:t>
            </w:r>
            <w:proofErr w:type="spellStart"/>
            <w:r w:rsidRPr="00061627">
              <w:rPr>
                <w:i w:val="0"/>
                <w:iCs/>
                <w:sz w:val="24"/>
                <w:szCs w:val="32"/>
              </w:rPr>
              <w:t>religiosa</w:t>
            </w:r>
            <w:proofErr w:type="spellEnd"/>
            <w:r w:rsidRPr="00061627">
              <w:rPr>
                <w:i w:val="0"/>
                <w:iCs/>
                <w:sz w:val="24"/>
                <w:szCs w:val="32"/>
              </w:rPr>
              <w:t xml:space="preserve"> </w:t>
            </w:r>
            <w:proofErr w:type="spellStart"/>
            <w:r w:rsidRPr="00061627">
              <w:rPr>
                <w:i w:val="0"/>
                <w:iCs/>
                <w:sz w:val="24"/>
                <w:szCs w:val="32"/>
              </w:rPr>
              <w:t>neque</w:t>
            </w:r>
            <w:proofErr w:type="spellEnd"/>
            <w:r w:rsidRPr="00061627">
              <w:rPr>
                <w:i w:val="0"/>
                <w:iCs/>
                <w:sz w:val="24"/>
                <w:szCs w:val="32"/>
              </w:rPr>
              <w:t xml:space="preserve"> </w:t>
            </w:r>
            <w:proofErr w:type="spellStart"/>
            <w:r w:rsidRPr="00061627">
              <w:rPr>
                <w:i w:val="0"/>
                <w:iCs/>
                <w:sz w:val="24"/>
                <w:szCs w:val="32"/>
              </w:rPr>
              <w:t>aliquis</w:t>
            </w:r>
            <w:proofErr w:type="spellEnd"/>
            <w:r w:rsidRPr="00061627">
              <w:rPr>
                <w:i w:val="0"/>
                <w:iCs/>
                <w:sz w:val="24"/>
                <w:szCs w:val="32"/>
              </w:rPr>
              <w:t xml:space="preserve"> </w:t>
            </w:r>
            <w:proofErr w:type="spellStart"/>
            <w:r w:rsidRPr="00061627">
              <w:rPr>
                <w:i w:val="0"/>
                <w:iCs/>
                <w:sz w:val="24"/>
                <w:szCs w:val="32"/>
              </w:rPr>
              <w:t>cogatur</w:t>
            </w:r>
            <w:proofErr w:type="spellEnd"/>
            <w:r w:rsidRPr="00061627">
              <w:rPr>
                <w:i w:val="0"/>
                <w:iCs/>
                <w:sz w:val="24"/>
                <w:szCs w:val="32"/>
              </w:rPr>
              <w:t xml:space="preserve"> ad </w:t>
            </w:r>
            <w:proofErr w:type="spellStart"/>
            <w:r w:rsidRPr="00061627">
              <w:rPr>
                <w:i w:val="0"/>
                <w:iCs/>
                <w:sz w:val="24"/>
                <w:szCs w:val="32"/>
              </w:rPr>
              <w:t>agendum</w:t>
            </w:r>
            <w:proofErr w:type="spellEnd"/>
            <w:r w:rsidRPr="00061627">
              <w:rPr>
                <w:i w:val="0"/>
                <w:iCs/>
                <w:sz w:val="24"/>
                <w:szCs w:val="32"/>
              </w:rPr>
              <w:t xml:space="preserve"> contra </w:t>
            </w:r>
            <w:proofErr w:type="spellStart"/>
            <w:r w:rsidRPr="00061627">
              <w:rPr>
                <w:i w:val="0"/>
                <w:iCs/>
                <w:sz w:val="24"/>
                <w:szCs w:val="32"/>
              </w:rPr>
              <w:t>suam</w:t>
            </w:r>
            <w:proofErr w:type="spellEnd"/>
            <w:r w:rsidRPr="00061627">
              <w:rPr>
                <w:i w:val="0"/>
                <w:iCs/>
                <w:sz w:val="24"/>
                <w:szCs w:val="32"/>
              </w:rPr>
              <w:t xml:space="preserve"> </w:t>
            </w:r>
            <w:proofErr w:type="spellStart"/>
            <w:r w:rsidRPr="00061627">
              <w:rPr>
                <w:i w:val="0"/>
                <w:iCs/>
                <w:sz w:val="24"/>
                <w:szCs w:val="32"/>
              </w:rPr>
              <w:t>conscientiam</w:t>
            </w:r>
            <w:proofErr w:type="spellEnd"/>
            <w:r w:rsidRPr="00061627">
              <w:rPr>
                <w:i w:val="0"/>
                <w:iCs/>
                <w:sz w:val="24"/>
                <w:szCs w:val="32"/>
              </w:rPr>
              <w:t xml:space="preserve"> </w:t>
            </w:r>
            <w:proofErr w:type="spellStart"/>
            <w:r w:rsidRPr="00061627">
              <w:rPr>
                <w:i w:val="0"/>
                <w:iCs/>
                <w:sz w:val="24"/>
                <w:szCs w:val="32"/>
              </w:rPr>
              <w:t>neque</w:t>
            </w:r>
            <w:proofErr w:type="spellEnd"/>
            <w:r w:rsidRPr="00061627">
              <w:rPr>
                <w:i w:val="0"/>
                <w:iCs/>
                <w:sz w:val="24"/>
                <w:szCs w:val="32"/>
              </w:rPr>
              <w:t xml:space="preserve"> </w:t>
            </w:r>
            <w:proofErr w:type="spellStart"/>
            <w:r w:rsidRPr="00061627">
              <w:rPr>
                <w:i w:val="0"/>
                <w:iCs/>
                <w:sz w:val="24"/>
                <w:szCs w:val="32"/>
              </w:rPr>
              <w:t>impediatur</w:t>
            </w:r>
            <w:proofErr w:type="spellEnd"/>
            <w:r w:rsidRPr="00061627">
              <w:rPr>
                <w:i w:val="0"/>
                <w:iCs/>
                <w:sz w:val="24"/>
                <w:szCs w:val="32"/>
              </w:rPr>
              <w:t>, quominus</w:t>
            </w:r>
            <w:r w:rsidR="00033989" w:rsidRPr="00033989">
              <w:rPr>
                <w:i w:val="0"/>
                <w:iCs/>
                <w:sz w:val="24"/>
                <w:szCs w:val="32"/>
                <w:vertAlign w:val="superscript"/>
              </w:rPr>
              <w:t>4</w:t>
            </w:r>
            <w:r w:rsidRPr="00061627">
              <w:rPr>
                <w:i w:val="0"/>
                <w:iCs/>
                <w:sz w:val="24"/>
                <w:szCs w:val="32"/>
              </w:rPr>
              <w:t xml:space="preserve"> </w:t>
            </w:r>
            <w:proofErr w:type="spellStart"/>
            <w:r w:rsidRPr="00061627">
              <w:rPr>
                <w:i w:val="0"/>
                <w:iCs/>
                <w:sz w:val="24"/>
                <w:szCs w:val="32"/>
              </w:rPr>
              <w:t>iuxta</w:t>
            </w:r>
            <w:proofErr w:type="spellEnd"/>
            <w:r w:rsidRPr="00061627">
              <w:rPr>
                <w:i w:val="0"/>
                <w:iCs/>
                <w:sz w:val="24"/>
                <w:szCs w:val="32"/>
              </w:rPr>
              <w:t xml:space="preserve"> </w:t>
            </w:r>
            <w:proofErr w:type="spellStart"/>
            <w:r w:rsidRPr="00061627">
              <w:rPr>
                <w:i w:val="0"/>
                <w:iCs/>
                <w:sz w:val="24"/>
                <w:szCs w:val="32"/>
              </w:rPr>
              <w:t>suam</w:t>
            </w:r>
            <w:proofErr w:type="spellEnd"/>
            <w:r w:rsidRPr="00061627">
              <w:rPr>
                <w:i w:val="0"/>
                <w:iCs/>
                <w:sz w:val="24"/>
                <w:szCs w:val="32"/>
              </w:rPr>
              <w:t xml:space="preserve"> </w:t>
            </w:r>
            <w:proofErr w:type="spellStart"/>
            <w:r w:rsidRPr="00061627">
              <w:rPr>
                <w:i w:val="0"/>
                <w:iCs/>
                <w:sz w:val="24"/>
                <w:szCs w:val="32"/>
              </w:rPr>
              <w:t>conscientiam</w:t>
            </w:r>
            <w:proofErr w:type="spellEnd"/>
            <w:r w:rsidRPr="00061627">
              <w:rPr>
                <w:i w:val="0"/>
                <w:iCs/>
                <w:sz w:val="24"/>
                <w:szCs w:val="32"/>
              </w:rPr>
              <w:t xml:space="preserve"> </w:t>
            </w:r>
            <w:proofErr w:type="spellStart"/>
            <w:r w:rsidRPr="00061627">
              <w:rPr>
                <w:i w:val="0"/>
                <w:iCs/>
                <w:sz w:val="24"/>
                <w:szCs w:val="32"/>
              </w:rPr>
              <w:t>agat</w:t>
            </w:r>
            <w:proofErr w:type="spellEnd"/>
            <w:r w:rsidRPr="00061627">
              <w:rPr>
                <w:i w:val="0"/>
                <w:iCs/>
                <w:sz w:val="24"/>
                <w:szCs w:val="32"/>
              </w:rPr>
              <w:t xml:space="preserve"> privatim et </w:t>
            </w:r>
            <w:proofErr w:type="spellStart"/>
            <w:r w:rsidRPr="00061627">
              <w:rPr>
                <w:i w:val="0"/>
                <w:iCs/>
                <w:sz w:val="24"/>
                <w:szCs w:val="32"/>
              </w:rPr>
              <w:t>publice</w:t>
            </w:r>
            <w:proofErr w:type="spellEnd"/>
            <w:r w:rsidRPr="00061627">
              <w:rPr>
                <w:i w:val="0"/>
                <w:iCs/>
                <w:sz w:val="24"/>
                <w:szCs w:val="32"/>
              </w:rPr>
              <w:t xml:space="preserve">, </w:t>
            </w:r>
            <w:proofErr w:type="spellStart"/>
            <w:r w:rsidRPr="00061627">
              <w:rPr>
                <w:i w:val="0"/>
                <w:iCs/>
                <w:sz w:val="24"/>
                <w:szCs w:val="32"/>
              </w:rPr>
              <w:t>vel</w:t>
            </w:r>
            <w:proofErr w:type="spellEnd"/>
            <w:r w:rsidRPr="00061627">
              <w:rPr>
                <w:i w:val="0"/>
                <w:iCs/>
                <w:sz w:val="24"/>
                <w:szCs w:val="32"/>
              </w:rPr>
              <w:t xml:space="preserve"> </w:t>
            </w:r>
            <w:proofErr w:type="spellStart"/>
            <w:r w:rsidRPr="00061627">
              <w:rPr>
                <w:i w:val="0"/>
                <w:iCs/>
                <w:sz w:val="24"/>
                <w:szCs w:val="32"/>
              </w:rPr>
              <w:t>solus</w:t>
            </w:r>
            <w:proofErr w:type="spellEnd"/>
            <w:r w:rsidRPr="00061627">
              <w:rPr>
                <w:i w:val="0"/>
                <w:iCs/>
                <w:sz w:val="24"/>
                <w:szCs w:val="32"/>
              </w:rPr>
              <w:t xml:space="preserve"> </w:t>
            </w:r>
            <w:proofErr w:type="spellStart"/>
            <w:r w:rsidRPr="00061627">
              <w:rPr>
                <w:i w:val="0"/>
                <w:iCs/>
                <w:sz w:val="24"/>
                <w:szCs w:val="32"/>
              </w:rPr>
              <w:t>vel</w:t>
            </w:r>
            <w:proofErr w:type="spellEnd"/>
            <w:r w:rsidRPr="00061627">
              <w:rPr>
                <w:i w:val="0"/>
                <w:iCs/>
                <w:sz w:val="24"/>
                <w:szCs w:val="32"/>
              </w:rPr>
              <w:t xml:space="preserve"> </w:t>
            </w:r>
            <w:proofErr w:type="spellStart"/>
            <w:r w:rsidRPr="00061627">
              <w:rPr>
                <w:i w:val="0"/>
                <w:iCs/>
                <w:sz w:val="24"/>
                <w:szCs w:val="32"/>
              </w:rPr>
              <w:t>aliis</w:t>
            </w:r>
            <w:proofErr w:type="spellEnd"/>
            <w:r w:rsidRPr="00061627">
              <w:rPr>
                <w:i w:val="0"/>
                <w:iCs/>
                <w:sz w:val="24"/>
                <w:szCs w:val="32"/>
              </w:rPr>
              <w:t xml:space="preserve"> </w:t>
            </w:r>
            <w:proofErr w:type="spellStart"/>
            <w:r w:rsidRPr="00061627">
              <w:rPr>
                <w:i w:val="0"/>
                <w:iCs/>
                <w:sz w:val="24"/>
                <w:szCs w:val="32"/>
              </w:rPr>
              <w:t>consociatus</w:t>
            </w:r>
            <w:proofErr w:type="spellEnd"/>
            <w:r w:rsidRPr="00061627">
              <w:rPr>
                <w:i w:val="0"/>
                <w:iCs/>
                <w:sz w:val="24"/>
                <w:szCs w:val="32"/>
              </w:rPr>
              <w:t xml:space="preserve">, </w:t>
            </w:r>
            <w:proofErr w:type="spellStart"/>
            <w:r w:rsidRPr="00061627">
              <w:rPr>
                <w:i w:val="0"/>
                <w:iCs/>
                <w:sz w:val="24"/>
                <w:szCs w:val="32"/>
              </w:rPr>
              <w:t>intra</w:t>
            </w:r>
            <w:proofErr w:type="spellEnd"/>
            <w:r w:rsidRPr="00061627">
              <w:rPr>
                <w:i w:val="0"/>
                <w:iCs/>
                <w:sz w:val="24"/>
                <w:szCs w:val="32"/>
              </w:rPr>
              <w:t xml:space="preserve"> debitos</w:t>
            </w:r>
            <w:r w:rsidR="00FE1424">
              <w:rPr>
                <w:i w:val="0"/>
                <w:iCs/>
                <w:sz w:val="24"/>
                <w:szCs w:val="32"/>
                <w:vertAlign w:val="superscript"/>
              </w:rPr>
              <w:t>5</w:t>
            </w:r>
            <w:r w:rsidRPr="00061627">
              <w:rPr>
                <w:i w:val="0"/>
                <w:iCs/>
                <w:sz w:val="24"/>
                <w:szCs w:val="32"/>
              </w:rPr>
              <w:t xml:space="preserve"> </w:t>
            </w:r>
            <w:proofErr w:type="spellStart"/>
            <w:r w:rsidRPr="00061627">
              <w:rPr>
                <w:i w:val="0"/>
                <w:iCs/>
                <w:sz w:val="24"/>
                <w:szCs w:val="32"/>
              </w:rPr>
              <w:t>limites</w:t>
            </w:r>
            <w:proofErr w:type="spellEnd"/>
            <w:r w:rsidRPr="00061627">
              <w:rPr>
                <w:i w:val="0"/>
                <w:iCs/>
                <w:sz w:val="24"/>
                <w:szCs w:val="32"/>
              </w:rPr>
              <w:t xml:space="preserve">. </w:t>
            </w:r>
            <w:proofErr w:type="spellStart"/>
            <w:r w:rsidRPr="00061627">
              <w:rPr>
                <w:i w:val="0"/>
                <w:iCs/>
                <w:sz w:val="24"/>
                <w:szCs w:val="32"/>
              </w:rPr>
              <w:t>Insuper</w:t>
            </w:r>
            <w:proofErr w:type="spellEnd"/>
            <w:r w:rsidRPr="00061627">
              <w:rPr>
                <w:i w:val="0"/>
                <w:iCs/>
                <w:sz w:val="24"/>
                <w:szCs w:val="32"/>
              </w:rPr>
              <w:t xml:space="preserve"> </w:t>
            </w:r>
            <w:proofErr w:type="spellStart"/>
            <w:r w:rsidRPr="00061627">
              <w:rPr>
                <w:i w:val="0"/>
                <w:iCs/>
                <w:sz w:val="24"/>
                <w:szCs w:val="32"/>
              </w:rPr>
              <w:t>declarat</w:t>
            </w:r>
            <w:proofErr w:type="spellEnd"/>
            <w:r w:rsidRPr="00061627">
              <w:rPr>
                <w:i w:val="0"/>
                <w:iCs/>
                <w:sz w:val="24"/>
                <w:szCs w:val="32"/>
              </w:rPr>
              <w:t xml:space="preserve"> [</w:t>
            </w:r>
            <w:proofErr w:type="spellStart"/>
            <w:r w:rsidRPr="00061627">
              <w:rPr>
                <w:i w:val="0"/>
                <w:iCs/>
                <w:sz w:val="24"/>
                <w:szCs w:val="32"/>
              </w:rPr>
              <w:t>Vaticana</w:t>
            </w:r>
            <w:proofErr w:type="spellEnd"/>
            <w:r w:rsidRPr="00061627">
              <w:rPr>
                <w:i w:val="0"/>
                <w:iCs/>
                <w:sz w:val="24"/>
                <w:szCs w:val="32"/>
              </w:rPr>
              <w:t xml:space="preserve"> </w:t>
            </w:r>
            <w:proofErr w:type="spellStart"/>
            <w:r w:rsidRPr="00061627">
              <w:rPr>
                <w:i w:val="0"/>
                <w:iCs/>
                <w:sz w:val="24"/>
                <w:szCs w:val="32"/>
              </w:rPr>
              <w:t>Synodus</w:t>
            </w:r>
            <w:proofErr w:type="spellEnd"/>
            <w:r w:rsidRPr="00061627">
              <w:rPr>
                <w:i w:val="0"/>
                <w:iCs/>
                <w:sz w:val="24"/>
                <w:szCs w:val="32"/>
              </w:rPr>
              <w:t xml:space="preserve">] </w:t>
            </w:r>
            <w:proofErr w:type="spellStart"/>
            <w:r w:rsidRPr="00061627">
              <w:rPr>
                <w:i w:val="0"/>
                <w:iCs/>
                <w:sz w:val="24"/>
                <w:szCs w:val="32"/>
              </w:rPr>
              <w:t>ius</w:t>
            </w:r>
            <w:proofErr w:type="spellEnd"/>
            <w:r w:rsidRPr="00061627">
              <w:rPr>
                <w:i w:val="0"/>
                <w:iCs/>
                <w:sz w:val="24"/>
                <w:szCs w:val="32"/>
              </w:rPr>
              <w:t xml:space="preserve"> ad </w:t>
            </w:r>
            <w:proofErr w:type="spellStart"/>
            <w:r w:rsidRPr="00061627">
              <w:rPr>
                <w:i w:val="0"/>
                <w:iCs/>
                <w:sz w:val="24"/>
                <w:szCs w:val="32"/>
              </w:rPr>
              <w:t>libertatem</w:t>
            </w:r>
            <w:proofErr w:type="spellEnd"/>
            <w:r w:rsidRPr="00061627">
              <w:rPr>
                <w:i w:val="0"/>
                <w:iCs/>
                <w:sz w:val="24"/>
                <w:szCs w:val="32"/>
              </w:rPr>
              <w:t xml:space="preserve"> </w:t>
            </w:r>
            <w:proofErr w:type="spellStart"/>
            <w:r w:rsidRPr="00061627">
              <w:rPr>
                <w:i w:val="0"/>
                <w:iCs/>
                <w:sz w:val="24"/>
                <w:szCs w:val="32"/>
              </w:rPr>
              <w:t>religiosam</w:t>
            </w:r>
            <w:proofErr w:type="spellEnd"/>
            <w:r w:rsidRPr="00061627">
              <w:rPr>
                <w:i w:val="0"/>
                <w:iCs/>
                <w:sz w:val="24"/>
                <w:szCs w:val="32"/>
              </w:rPr>
              <w:t xml:space="preserve"> esse revera</w:t>
            </w:r>
            <w:r w:rsidR="00915C74">
              <w:rPr>
                <w:i w:val="0"/>
                <w:iCs/>
                <w:sz w:val="24"/>
                <w:szCs w:val="32"/>
                <w:vertAlign w:val="superscript"/>
              </w:rPr>
              <w:t>6</w:t>
            </w:r>
            <w:r w:rsidRPr="00061627">
              <w:rPr>
                <w:i w:val="0"/>
                <w:iCs/>
                <w:sz w:val="24"/>
                <w:szCs w:val="32"/>
              </w:rPr>
              <w:t xml:space="preserve"> </w:t>
            </w:r>
            <w:proofErr w:type="spellStart"/>
            <w:r w:rsidRPr="00061627">
              <w:rPr>
                <w:i w:val="0"/>
                <w:iCs/>
                <w:sz w:val="24"/>
                <w:szCs w:val="32"/>
              </w:rPr>
              <w:t>fundatum</w:t>
            </w:r>
            <w:proofErr w:type="spellEnd"/>
            <w:r w:rsidRPr="00061627">
              <w:rPr>
                <w:i w:val="0"/>
                <w:iCs/>
                <w:sz w:val="24"/>
                <w:szCs w:val="32"/>
              </w:rPr>
              <w:t xml:space="preserve"> in </w:t>
            </w:r>
            <w:proofErr w:type="spellStart"/>
            <w:r w:rsidRPr="00061627">
              <w:rPr>
                <w:i w:val="0"/>
                <w:iCs/>
                <w:sz w:val="24"/>
                <w:szCs w:val="32"/>
              </w:rPr>
              <w:t>ipsa</w:t>
            </w:r>
            <w:proofErr w:type="spellEnd"/>
            <w:r w:rsidRPr="00061627">
              <w:rPr>
                <w:i w:val="0"/>
                <w:iCs/>
                <w:sz w:val="24"/>
                <w:szCs w:val="32"/>
              </w:rPr>
              <w:t xml:space="preserve"> </w:t>
            </w:r>
            <w:proofErr w:type="spellStart"/>
            <w:r w:rsidRPr="00061627">
              <w:rPr>
                <w:i w:val="0"/>
                <w:iCs/>
                <w:sz w:val="24"/>
                <w:szCs w:val="32"/>
              </w:rPr>
              <w:t>dignitate</w:t>
            </w:r>
            <w:proofErr w:type="spellEnd"/>
            <w:r w:rsidRPr="00061627">
              <w:rPr>
                <w:i w:val="0"/>
                <w:iCs/>
                <w:sz w:val="24"/>
                <w:szCs w:val="32"/>
              </w:rPr>
              <w:t xml:space="preserve"> </w:t>
            </w:r>
            <w:proofErr w:type="spellStart"/>
            <w:r w:rsidRPr="00061627">
              <w:rPr>
                <w:i w:val="0"/>
                <w:iCs/>
                <w:sz w:val="24"/>
                <w:szCs w:val="32"/>
              </w:rPr>
              <w:t>personae</w:t>
            </w:r>
            <w:proofErr w:type="spellEnd"/>
            <w:r w:rsidRPr="00061627">
              <w:rPr>
                <w:i w:val="0"/>
                <w:iCs/>
                <w:sz w:val="24"/>
                <w:szCs w:val="32"/>
              </w:rPr>
              <w:t xml:space="preserve"> </w:t>
            </w:r>
            <w:proofErr w:type="spellStart"/>
            <w:r w:rsidRPr="00061627">
              <w:rPr>
                <w:i w:val="0"/>
                <w:iCs/>
                <w:sz w:val="24"/>
                <w:szCs w:val="32"/>
              </w:rPr>
              <w:t>humanae</w:t>
            </w:r>
            <w:proofErr w:type="spellEnd"/>
            <w:r w:rsidRPr="00061627">
              <w:rPr>
                <w:i w:val="0"/>
                <w:iCs/>
                <w:sz w:val="24"/>
                <w:szCs w:val="32"/>
              </w:rPr>
              <w:t xml:space="preserve">, </w:t>
            </w:r>
            <w:proofErr w:type="spellStart"/>
            <w:r w:rsidRPr="00061627">
              <w:rPr>
                <w:i w:val="0"/>
                <w:iCs/>
                <w:sz w:val="24"/>
                <w:szCs w:val="32"/>
              </w:rPr>
              <w:t>qualis</w:t>
            </w:r>
            <w:proofErr w:type="spellEnd"/>
            <w:r w:rsidRPr="00061627">
              <w:rPr>
                <w:i w:val="0"/>
                <w:iCs/>
                <w:sz w:val="24"/>
                <w:szCs w:val="32"/>
              </w:rPr>
              <w:t xml:space="preserve"> et </w:t>
            </w:r>
            <w:proofErr w:type="spellStart"/>
            <w:r w:rsidRPr="00061627">
              <w:rPr>
                <w:i w:val="0"/>
                <w:iCs/>
                <w:sz w:val="24"/>
                <w:szCs w:val="32"/>
              </w:rPr>
              <w:t>verbo</w:t>
            </w:r>
            <w:proofErr w:type="spellEnd"/>
            <w:r w:rsidRPr="00061627">
              <w:rPr>
                <w:i w:val="0"/>
                <w:iCs/>
                <w:sz w:val="24"/>
                <w:szCs w:val="32"/>
              </w:rPr>
              <w:t xml:space="preserve"> </w:t>
            </w:r>
            <w:proofErr w:type="spellStart"/>
            <w:r w:rsidRPr="00061627">
              <w:rPr>
                <w:i w:val="0"/>
                <w:iCs/>
                <w:sz w:val="24"/>
                <w:szCs w:val="32"/>
              </w:rPr>
              <w:t>Dei</w:t>
            </w:r>
            <w:proofErr w:type="spellEnd"/>
            <w:r w:rsidRPr="00061627">
              <w:rPr>
                <w:i w:val="0"/>
                <w:iCs/>
                <w:sz w:val="24"/>
                <w:szCs w:val="32"/>
              </w:rPr>
              <w:t xml:space="preserve"> </w:t>
            </w:r>
            <w:proofErr w:type="spellStart"/>
            <w:r w:rsidRPr="00061627">
              <w:rPr>
                <w:i w:val="0"/>
                <w:iCs/>
                <w:sz w:val="24"/>
                <w:szCs w:val="32"/>
              </w:rPr>
              <w:t>revelato</w:t>
            </w:r>
            <w:proofErr w:type="spellEnd"/>
            <w:r w:rsidRPr="00061627">
              <w:rPr>
                <w:i w:val="0"/>
                <w:iCs/>
                <w:sz w:val="24"/>
                <w:szCs w:val="32"/>
              </w:rPr>
              <w:t xml:space="preserve"> et </w:t>
            </w:r>
            <w:proofErr w:type="spellStart"/>
            <w:r w:rsidRPr="00061627">
              <w:rPr>
                <w:i w:val="0"/>
                <w:iCs/>
                <w:sz w:val="24"/>
                <w:szCs w:val="32"/>
              </w:rPr>
              <w:t>ipsa</w:t>
            </w:r>
            <w:proofErr w:type="spellEnd"/>
            <w:r w:rsidRPr="00061627">
              <w:rPr>
                <w:i w:val="0"/>
                <w:iCs/>
                <w:sz w:val="24"/>
                <w:szCs w:val="32"/>
              </w:rPr>
              <w:t xml:space="preserve"> </w:t>
            </w:r>
            <w:proofErr w:type="spellStart"/>
            <w:r w:rsidRPr="00061627">
              <w:rPr>
                <w:i w:val="0"/>
                <w:iCs/>
                <w:sz w:val="24"/>
                <w:szCs w:val="32"/>
              </w:rPr>
              <w:t>ratione</w:t>
            </w:r>
            <w:proofErr w:type="spellEnd"/>
            <w:r w:rsidRPr="00061627">
              <w:rPr>
                <w:i w:val="0"/>
                <w:iCs/>
                <w:sz w:val="24"/>
                <w:szCs w:val="32"/>
              </w:rPr>
              <w:t xml:space="preserve"> </w:t>
            </w:r>
            <w:proofErr w:type="spellStart"/>
            <w:r w:rsidRPr="00061627">
              <w:rPr>
                <w:i w:val="0"/>
                <w:iCs/>
                <w:sz w:val="24"/>
                <w:szCs w:val="32"/>
              </w:rPr>
              <w:t>cognoscitur</w:t>
            </w:r>
            <w:proofErr w:type="spellEnd"/>
            <w:r w:rsidRPr="00061627">
              <w:rPr>
                <w:i w:val="0"/>
                <w:iCs/>
                <w:sz w:val="24"/>
                <w:szCs w:val="32"/>
              </w:rPr>
              <w:t xml:space="preserve">. Hoc </w:t>
            </w:r>
            <w:proofErr w:type="spellStart"/>
            <w:r w:rsidRPr="00061627">
              <w:rPr>
                <w:i w:val="0"/>
                <w:iCs/>
                <w:sz w:val="24"/>
                <w:szCs w:val="32"/>
              </w:rPr>
              <w:t>ius</w:t>
            </w:r>
            <w:proofErr w:type="spellEnd"/>
            <w:r w:rsidRPr="00061627">
              <w:rPr>
                <w:i w:val="0"/>
                <w:iCs/>
                <w:sz w:val="24"/>
                <w:szCs w:val="32"/>
              </w:rPr>
              <w:t xml:space="preserve"> </w:t>
            </w:r>
            <w:proofErr w:type="spellStart"/>
            <w:r w:rsidRPr="00061627">
              <w:rPr>
                <w:i w:val="0"/>
                <w:iCs/>
                <w:sz w:val="24"/>
                <w:szCs w:val="32"/>
              </w:rPr>
              <w:t>personae</w:t>
            </w:r>
            <w:proofErr w:type="spellEnd"/>
            <w:r w:rsidRPr="00061627">
              <w:rPr>
                <w:i w:val="0"/>
                <w:iCs/>
                <w:sz w:val="24"/>
                <w:szCs w:val="32"/>
              </w:rPr>
              <w:t xml:space="preserve"> </w:t>
            </w:r>
            <w:proofErr w:type="spellStart"/>
            <w:r w:rsidRPr="00061627">
              <w:rPr>
                <w:i w:val="0"/>
                <w:iCs/>
                <w:sz w:val="24"/>
                <w:szCs w:val="32"/>
              </w:rPr>
              <w:t>humanae</w:t>
            </w:r>
            <w:proofErr w:type="spellEnd"/>
            <w:r w:rsidRPr="00061627">
              <w:rPr>
                <w:i w:val="0"/>
                <w:iCs/>
                <w:sz w:val="24"/>
                <w:szCs w:val="32"/>
              </w:rPr>
              <w:t xml:space="preserve"> ad </w:t>
            </w:r>
            <w:proofErr w:type="spellStart"/>
            <w:r w:rsidRPr="00061627">
              <w:rPr>
                <w:i w:val="0"/>
                <w:iCs/>
                <w:sz w:val="24"/>
                <w:szCs w:val="32"/>
              </w:rPr>
              <w:t>libertatem</w:t>
            </w:r>
            <w:proofErr w:type="spellEnd"/>
            <w:r w:rsidRPr="00061627">
              <w:rPr>
                <w:i w:val="0"/>
                <w:iCs/>
                <w:sz w:val="24"/>
                <w:szCs w:val="32"/>
              </w:rPr>
              <w:t xml:space="preserve"> </w:t>
            </w:r>
            <w:proofErr w:type="spellStart"/>
            <w:r w:rsidRPr="00061627">
              <w:rPr>
                <w:i w:val="0"/>
                <w:iCs/>
                <w:sz w:val="24"/>
                <w:szCs w:val="32"/>
              </w:rPr>
              <w:t>religiosam</w:t>
            </w:r>
            <w:proofErr w:type="spellEnd"/>
            <w:r w:rsidRPr="00061627">
              <w:rPr>
                <w:i w:val="0"/>
                <w:iCs/>
                <w:sz w:val="24"/>
                <w:szCs w:val="32"/>
              </w:rPr>
              <w:t xml:space="preserve"> in </w:t>
            </w:r>
            <w:proofErr w:type="spellStart"/>
            <w:r w:rsidRPr="00061627">
              <w:rPr>
                <w:i w:val="0"/>
                <w:iCs/>
                <w:sz w:val="24"/>
                <w:szCs w:val="32"/>
              </w:rPr>
              <w:t>iuridica</w:t>
            </w:r>
            <w:proofErr w:type="spellEnd"/>
            <w:r w:rsidRPr="00061627">
              <w:rPr>
                <w:i w:val="0"/>
                <w:iCs/>
                <w:sz w:val="24"/>
                <w:szCs w:val="32"/>
              </w:rPr>
              <w:t xml:space="preserve"> </w:t>
            </w:r>
            <w:proofErr w:type="spellStart"/>
            <w:r w:rsidRPr="00061627">
              <w:rPr>
                <w:i w:val="0"/>
                <w:iCs/>
                <w:sz w:val="24"/>
                <w:szCs w:val="32"/>
              </w:rPr>
              <w:lastRenderedPageBreak/>
              <w:t>societatis</w:t>
            </w:r>
            <w:proofErr w:type="spellEnd"/>
            <w:r w:rsidRPr="00061627">
              <w:rPr>
                <w:i w:val="0"/>
                <w:iCs/>
                <w:sz w:val="24"/>
                <w:szCs w:val="32"/>
              </w:rPr>
              <w:t xml:space="preserve"> </w:t>
            </w:r>
            <w:proofErr w:type="spellStart"/>
            <w:r w:rsidRPr="00061627">
              <w:rPr>
                <w:i w:val="0"/>
                <w:iCs/>
                <w:sz w:val="24"/>
                <w:szCs w:val="32"/>
              </w:rPr>
              <w:t>ordinatione</w:t>
            </w:r>
            <w:proofErr w:type="spellEnd"/>
            <w:r w:rsidRPr="00061627">
              <w:rPr>
                <w:i w:val="0"/>
                <w:iCs/>
                <w:sz w:val="24"/>
                <w:szCs w:val="32"/>
              </w:rPr>
              <w:t xml:space="preserve"> </w:t>
            </w:r>
            <w:proofErr w:type="spellStart"/>
            <w:r w:rsidRPr="00061627">
              <w:rPr>
                <w:i w:val="0"/>
                <w:iCs/>
                <w:sz w:val="24"/>
                <w:szCs w:val="32"/>
              </w:rPr>
              <w:t>ita</w:t>
            </w:r>
            <w:proofErr w:type="spellEnd"/>
            <w:r w:rsidRPr="00061627">
              <w:rPr>
                <w:i w:val="0"/>
                <w:iCs/>
                <w:sz w:val="24"/>
                <w:szCs w:val="32"/>
              </w:rPr>
              <w:t xml:space="preserve"> </w:t>
            </w:r>
            <w:proofErr w:type="spellStart"/>
            <w:r w:rsidRPr="00061627">
              <w:rPr>
                <w:i w:val="0"/>
                <w:iCs/>
                <w:sz w:val="24"/>
                <w:szCs w:val="32"/>
              </w:rPr>
              <w:t>est</w:t>
            </w:r>
            <w:proofErr w:type="spellEnd"/>
            <w:r w:rsidRPr="00061627">
              <w:rPr>
                <w:i w:val="0"/>
                <w:iCs/>
                <w:sz w:val="24"/>
                <w:szCs w:val="32"/>
              </w:rPr>
              <w:t xml:space="preserve"> </w:t>
            </w:r>
            <w:proofErr w:type="spellStart"/>
            <w:r w:rsidRPr="00061627">
              <w:rPr>
                <w:i w:val="0"/>
                <w:iCs/>
                <w:sz w:val="24"/>
                <w:szCs w:val="32"/>
              </w:rPr>
              <w:t>agnoscendum</w:t>
            </w:r>
            <w:proofErr w:type="spellEnd"/>
            <w:r w:rsidRPr="00061627">
              <w:rPr>
                <w:i w:val="0"/>
                <w:iCs/>
                <w:sz w:val="24"/>
                <w:szCs w:val="32"/>
              </w:rPr>
              <w:t xml:space="preserve">, </w:t>
            </w:r>
            <w:proofErr w:type="spellStart"/>
            <w:r w:rsidRPr="00061627">
              <w:rPr>
                <w:i w:val="0"/>
                <w:iCs/>
                <w:sz w:val="24"/>
                <w:szCs w:val="32"/>
              </w:rPr>
              <w:t>ut</w:t>
            </w:r>
            <w:proofErr w:type="spellEnd"/>
            <w:r w:rsidRPr="00061627">
              <w:rPr>
                <w:i w:val="0"/>
                <w:iCs/>
                <w:sz w:val="24"/>
                <w:szCs w:val="32"/>
              </w:rPr>
              <w:t xml:space="preserve"> </w:t>
            </w:r>
            <w:proofErr w:type="spellStart"/>
            <w:r w:rsidRPr="00061627">
              <w:rPr>
                <w:i w:val="0"/>
                <w:iCs/>
                <w:sz w:val="24"/>
                <w:szCs w:val="32"/>
              </w:rPr>
              <w:t>ius</w:t>
            </w:r>
            <w:proofErr w:type="spellEnd"/>
            <w:r w:rsidRPr="00061627">
              <w:rPr>
                <w:i w:val="0"/>
                <w:iCs/>
                <w:sz w:val="24"/>
                <w:szCs w:val="32"/>
              </w:rPr>
              <w:t xml:space="preserve"> </w:t>
            </w:r>
            <w:proofErr w:type="spellStart"/>
            <w:r w:rsidRPr="00061627">
              <w:rPr>
                <w:i w:val="0"/>
                <w:iCs/>
                <w:sz w:val="24"/>
                <w:szCs w:val="32"/>
              </w:rPr>
              <w:t>civile</w:t>
            </w:r>
            <w:proofErr w:type="spellEnd"/>
            <w:r w:rsidRPr="00061627">
              <w:rPr>
                <w:i w:val="0"/>
                <w:iCs/>
                <w:sz w:val="24"/>
                <w:szCs w:val="32"/>
              </w:rPr>
              <w:t xml:space="preserve"> </w:t>
            </w:r>
            <w:proofErr w:type="spellStart"/>
            <w:r w:rsidRPr="00061627">
              <w:rPr>
                <w:i w:val="0"/>
                <w:iCs/>
                <w:sz w:val="24"/>
                <w:szCs w:val="32"/>
              </w:rPr>
              <w:t>evadat</w:t>
            </w:r>
            <w:proofErr w:type="spellEnd"/>
            <w:r w:rsidRPr="00061627">
              <w:rPr>
                <w:i w:val="0"/>
                <w:iCs/>
                <w:sz w:val="24"/>
                <w:szCs w:val="32"/>
              </w:rPr>
              <w:t>. (…)</w:t>
            </w:r>
          </w:p>
          <w:p w14:paraId="6EFE7703" w14:textId="77777777" w:rsidR="00061627" w:rsidRPr="00061627" w:rsidRDefault="00061627" w:rsidP="00061627">
            <w:pPr>
              <w:pStyle w:val="Grammatik"/>
              <w:framePr w:hSpace="0" w:wrap="auto" w:vAnchor="margin" w:hAnchor="text" w:xAlign="left" w:yAlign="inline"/>
              <w:spacing w:line="360" w:lineRule="auto"/>
              <w:jc w:val="both"/>
              <w:rPr>
                <w:i w:val="0"/>
                <w:iCs/>
                <w:sz w:val="24"/>
                <w:szCs w:val="32"/>
              </w:rPr>
            </w:pPr>
          </w:p>
          <w:p w14:paraId="49A48173" w14:textId="5F1ADD4C" w:rsidR="00061627" w:rsidRDefault="00061627" w:rsidP="00061627">
            <w:pPr>
              <w:pStyle w:val="Grammatik"/>
              <w:framePr w:hSpace="0" w:wrap="auto" w:vAnchor="margin" w:hAnchor="text" w:xAlign="left" w:yAlign="inline"/>
              <w:spacing w:line="360" w:lineRule="auto"/>
              <w:jc w:val="both"/>
              <w:rPr>
                <w:i w:val="0"/>
                <w:iCs/>
                <w:sz w:val="24"/>
                <w:szCs w:val="32"/>
              </w:rPr>
            </w:pPr>
            <w:r w:rsidRPr="00061627">
              <w:rPr>
                <w:i w:val="0"/>
                <w:iCs/>
                <w:sz w:val="24"/>
                <w:szCs w:val="32"/>
              </w:rPr>
              <w:t>Constat</w:t>
            </w:r>
            <w:r w:rsidR="001E3482">
              <w:rPr>
                <w:i w:val="0"/>
                <w:iCs/>
                <w:sz w:val="24"/>
                <w:szCs w:val="32"/>
                <w:vertAlign w:val="superscript"/>
              </w:rPr>
              <w:t>7</w:t>
            </w:r>
            <w:r w:rsidRPr="00061627">
              <w:rPr>
                <w:i w:val="0"/>
                <w:iCs/>
                <w:sz w:val="24"/>
                <w:szCs w:val="32"/>
              </w:rPr>
              <w:t xml:space="preserve"> </w:t>
            </w:r>
            <w:proofErr w:type="spellStart"/>
            <w:r w:rsidRPr="00061627">
              <w:rPr>
                <w:i w:val="0"/>
                <w:iCs/>
                <w:sz w:val="24"/>
                <w:szCs w:val="32"/>
              </w:rPr>
              <w:t>igitur</w:t>
            </w:r>
            <w:proofErr w:type="spellEnd"/>
            <w:r w:rsidRPr="00061627">
              <w:rPr>
                <w:i w:val="0"/>
                <w:iCs/>
                <w:sz w:val="24"/>
                <w:szCs w:val="32"/>
              </w:rPr>
              <w:t xml:space="preserve"> </w:t>
            </w:r>
            <w:proofErr w:type="spellStart"/>
            <w:r w:rsidRPr="00061627">
              <w:rPr>
                <w:i w:val="0"/>
                <w:iCs/>
                <w:sz w:val="24"/>
                <w:szCs w:val="32"/>
              </w:rPr>
              <w:t>praesentis</w:t>
            </w:r>
            <w:proofErr w:type="spellEnd"/>
            <w:r w:rsidRPr="00061627">
              <w:rPr>
                <w:i w:val="0"/>
                <w:iCs/>
                <w:sz w:val="24"/>
                <w:szCs w:val="32"/>
              </w:rPr>
              <w:t xml:space="preserve"> </w:t>
            </w:r>
            <w:proofErr w:type="spellStart"/>
            <w:r w:rsidRPr="00061627">
              <w:rPr>
                <w:i w:val="0"/>
                <w:iCs/>
                <w:sz w:val="24"/>
                <w:szCs w:val="32"/>
              </w:rPr>
              <w:t>aetatis</w:t>
            </w:r>
            <w:proofErr w:type="spellEnd"/>
            <w:r w:rsidRPr="00061627">
              <w:rPr>
                <w:i w:val="0"/>
                <w:iCs/>
                <w:sz w:val="24"/>
                <w:szCs w:val="32"/>
              </w:rPr>
              <w:t xml:space="preserve"> </w:t>
            </w:r>
            <w:proofErr w:type="spellStart"/>
            <w:r w:rsidRPr="00061627">
              <w:rPr>
                <w:i w:val="0"/>
                <w:iCs/>
                <w:sz w:val="24"/>
                <w:szCs w:val="32"/>
              </w:rPr>
              <w:t>homines</w:t>
            </w:r>
            <w:proofErr w:type="spellEnd"/>
            <w:r w:rsidRPr="00061627">
              <w:rPr>
                <w:i w:val="0"/>
                <w:iCs/>
                <w:sz w:val="24"/>
                <w:szCs w:val="32"/>
              </w:rPr>
              <w:t xml:space="preserve"> </w:t>
            </w:r>
            <w:proofErr w:type="spellStart"/>
            <w:r w:rsidRPr="00061627">
              <w:rPr>
                <w:i w:val="0"/>
                <w:iCs/>
                <w:sz w:val="24"/>
                <w:szCs w:val="32"/>
              </w:rPr>
              <w:t>optare</w:t>
            </w:r>
            <w:proofErr w:type="spellEnd"/>
            <w:r w:rsidRPr="00061627">
              <w:rPr>
                <w:i w:val="0"/>
                <w:iCs/>
                <w:sz w:val="24"/>
                <w:szCs w:val="32"/>
              </w:rPr>
              <w:t xml:space="preserve">, </w:t>
            </w:r>
            <w:proofErr w:type="spellStart"/>
            <w:r w:rsidRPr="00061627">
              <w:rPr>
                <w:i w:val="0"/>
                <w:iCs/>
                <w:sz w:val="24"/>
                <w:szCs w:val="32"/>
              </w:rPr>
              <w:t>ut</w:t>
            </w:r>
            <w:proofErr w:type="spellEnd"/>
            <w:r w:rsidRPr="00061627">
              <w:rPr>
                <w:i w:val="0"/>
                <w:iCs/>
                <w:sz w:val="24"/>
                <w:szCs w:val="32"/>
              </w:rPr>
              <w:t xml:space="preserve"> libere</w:t>
            </w:r>
            <w:r w:rsidR="001E3482">
              <w:rPr>
                <w:i w:val="0"/>
                <w:iCs/>
                <w:sz w:val="24"/>
                <w:szCs w:val="32"/>
                <w:vertAlign w:val="superscript"/>
              </w:rPr>
              <w:t>8</w:t>
            </w:r>
            <w:r w:rsidRPr="00061627">
              <w:rPr>
                <w:i w:val="0"/>
                <w:iCs/>
                <w:sz w:val="24"/>
                <w:szCs w:val="32"/>
              </w:rPr>
              <w:t xml:space="preserve"> </w:t>
            </w:r>
            <w:proofErr w:type="spellStart"/>
            <w:r w:rsidRPr="00061627">
              <w:rPr>
                <w:i w:val="0"/>
                <w:iCs/>
                <w:sz w:val="24"/>
                <w:szCs w:val="32"/>
              </w:rPr>
              <w:t>possint</w:t>
            </w:r>
            <w:proofErr w:type="spellEnd"/>
            <w:r w:rsidRPr="00061627">
              <w:rPr>
                <w:i w:val="0"/>
                <w:iCs/>
                <w:sz w:val="24"/>
                <w:szCs w:val="32"/>
              </w:rPr>
              <w:t xml:space="preserve"> </w:t>
            </w:r>
            <w:proofErr w:type="spellStart"/>
            <w:r w:rsidRPr="00061627">
              <w:rPr>
                <w:i w:val="0"/>
                <w:iCs/>
                <w:sz w:val="24"/>
                <w:szCs w:val="32"/>
              </w:rPr>
              <w:t>religionem</w:t>
            </w:r>
            <w:proofErr w:type="spellEnd"/>
            <w:r w:rsidRPr="00061627">
              <w:rPr>
                <w:i w:val="0"/>
                <w:iCs/>
                <w:sz w:val="24"/>
                <w:szCs w:val="32"/>
              </w:rPr>
              <w:t xml:space="preserve"> privatim </w:t>
            </w:r>
            <w:proofErr w:type="spellStart"/>
            <w:r w:rsidRPr="00061627">
              <w:rPr>
                <w:i w:val="0"/>
                <w:iCs/>
                <w:sz w:val="24"/>
                <w:szCs w:val="32"/>
              </w:rPr>
              <w:t>publiceque</w:t>
            </w:r>
            <w:proofErr w:type="spellEnd"/>
            <w:r w:rsidRPr="00061627">
              <w:rPr>
                <w:i w:val="0"/>
                <w:iCs/>
                <w:sz w:val="24"/>
                <w:szCs w:val="32"/>
              </w:rPr>
              <w:t xml:space="preserve"> </w:t>
            </w:r>
            <w:proofErr w:type="spellStart"/>
            <w:r w:rsidRPr="00061627">
              <w:rPr>
                <w:i w:val="0"/>
                <w:iCs/>
                <w:sz w:val="24"/>
                <w:szCs w:val="32"/>
              </w:rPr>
              <w:t>profiteri</w:t>
            </w:r>
            <w:proofErr w:type="spellEnd"/>
            <w:r w:rsidRPr="00061627">
              <w:rPr>
                <w:i w:val="0"/>
                <w:iCs/>
                <w:sz w:val="24"/>
                <w:szCs w:val="32"/>
              </w:rPr>
              <w:t xml:space="preserve">, </w:t>
            </w:r>
            <w:proofErr w:type="spellStart"/>
            <w:r w:rsidRPr="00061627">
              <w:rPr>
                <w:i w:val="0"/>
                <w:iCs/>
                <w:sz w:val="24"/>
                <w:szCs w:val="32"/>
              </w:rPr>
              <w:t>immo</w:t>
            </w:r>
            <w:proofErr w:type="spellEnd"/>
            <w:r w:rsidRPr="00061627">
              <w:rPr>
                <w:i w:val="0"/>
                <w:iCs/>
                <w:sz w:val="24"/>
                <w:szCs w:val="32"/>
              </w:rPr>
              <w:t xml:space="preserve"> [</w:t>
            </w:r>
            <w:proofErr w:type="spellStart"/>
            <w:r w:rsidRPr="00061627">
              <w:rPr>
                <w:i w:val="0"/>
                <w:iCs/>
                <w:sz w:val="24"/>
                <w:szCs w:val="32"/>
              </w:rPr>
              <w:t>constat</w:t>
            </w:r>
            <w:proofErr w:type="spellEnd"/>
            <w:r w:rsidRPr="00061627">
              <w:rPr>
                <w:i w:val="0"/>
                <w:iCs/>
                <w:sz w:val="24"/>
                <w:szCs w:val="32"/>
              </w:rPr>
              <w:t xml:space="preserve">] </w:t>
            </w:r>
            <w:proofErr w:type="spellStart"/>
            <w:r w:rsidRPr="00061627">
              <w:rPr>
                <w:i w:val="0"/>
                <w:iCs/>
                <w:sz w:val="24"/>
                <w:szCs w:val="32"/>
              </w:rPr>
              <w:t>libertatem</w:t>
            </w:r>
            <w:proofErr w:type="spellEnd"/>
            <w:r w:rsidRPr="00061627">
              <w:rPr>
                <w:i w:val="0"/>
                <w:iCs/>
                <w:sz w:val="24"/>
                <w:szCs w:val="32"/>
              </w:rPr>
              <w:t xml:space="preserve"> </w:t>
            </w:r>
            <w:proofErr w:type="spellStart"/>
            <w:r w:rsidRPr="00061627">
              <w:rPr>
                <w:i w:val="0"/>
                <w:iCs/>
                <w:sz w:val="24"/>
                <w:szCs w:val="32"/>
              </w:rPr>
              <w:t>religiosam</w:t>
            </w:r>
            <w:proofErr w:type="spellEnd"/>
            <w:r w:rsidRPr="00061627">
              <w:rPr>
                <w:i w:val="0"/>
                <w:iCs/>
                <w:sz w:val="24"/>
                <w:szCs w:val="32"/>
              </w:rPr>
              <w:t xml:space="preserve"> in </w:t>
            </w:r>
            <w:proofErr w:type="spellStart"/>
            <w:r w:rsidRPr="00061627">
              <w:rPr>
                <w:i w:val="0"/>
                <w:iCs/>
                <w:sz w:val="24"/>
                <w:szCs w:val="32"/>
              </w:rPr>
              <w:t>plerisque</w:t>
            </w:r>
            <w:proofErr w:type="spellEnd"/>
            <w:r w:rsidRPr="00061627">
              <w:rPr>
                <w:i w:val="0"/>
                <w:iCs/>
                <w:sz w:val="24"/>
                <w:szCs w:val="32"/>
              </w:rPr>
              <w:t xml:space="preserve"> </w:t>
            </w:r>
            <w:proofErr w:type="spellStart"/>
            <w:r w:rsidRPr="00061627">
              <w:rPr>
                <w:i w:val="0"/>
                <w:iCs/>
                <w:sz w:val="24"/>
                <w:szCs w:val="32"/>
              </w:rPr>
              <w:t>Constitutionibus</w:t>
            </w:r>
            <w:r w:rsidRPr="00061627">
              <w:rPr>
                <w:i w:val="0"/>
                <w:iCs/>
                <w:sz w:val="24"/>
                <w:szCs w:val="32"/>
                <w:vertAlign w:val="superscript"/>
              </w:rPr>
              <w:t>b</w:t>
            </w:r>
            <w:proofErr w:type="spellEnd"/>
            <w:r w:rsidRPr="00061627">
              <w:rPr>
                <w:i w:val="0"/>
                <w:iCs/>
                <w:sz w:val="24"/>
                <w:szCs w:val="32"/>
              </w:rPr>
              <w:t xml:space="preserve"> </w:t>
            </w:r>
            <w:proofErr w:type="spellStart"/>
            <w:r w:rsidRPr="00061627">
              <w:rPr>
                <w:i w:val="0"/>
                <w:iCs/>
                <w:sz w:val="24"/>
                <w:szCs w:val="32"/>
              </w:rPr>
              <w:t>iam</w:t>
            </w:r>
            <w:proofErr w:type="spellEnd"/>
            <w:r w:rsidRPr="00061627">
              <w:rPr>
                <w:i w:val="0"/>
                <w:iCs/>
                <w:sz w:val="24"/>
                <w:szCs w:val="32"/>
              </w:rPr>
              <w:t xml:space="preserve"> </w:t>
            </w:r>
            <w:proofErr w:type="spellStart"/>
            <w:r w:rsidRPr="00061627">
              <w:rPr>
                <w:i w:val="0"/>
                <w:iCs/>
                <w:sz w:val="24"/>
                <w:szCs w:val="32"/>
              </w:rPr>
              <w:t>ut</w:t>
            </w:r>
            <w:proofErr w:type="spellEnd"/>
            <w:r w:rsidRPr="00061627">
              <w:rPr>
                <w:i w:val="0"/>
                <w:iCs/>
                <w:sz w:val="24"/>
                <w:szCs w:val="32"/>
              </w:rPr>
              <w:t xml:space="preserve"> </w:t>
            </w:r>
            <w:proofErr w:type="spellStart"/>
            <w:r w:rsidRPr="00061627">
              <w:rPr>
                <w:i w:val="0"/>
                <w:iCs/>
                <w:sz w:val="24"/>
                <w:szCs w:val="32"/>
              </w:rPr>
              <w:t>ius</w:t>
            </w:r>
            <w:proofErr w:type="spellEnd"/>
            <w:r w:rsidRPr="00061627">
              <w:rPr>
                <w:i w:val="0"/>
                <w:iCs/>
                <w:sz w:val="24"/>
                <w:szCs w:val="32"/>
              </w:rPr>
              <w:t xml:space="preserve"> </w:t>
            </w:r>
            <w:proofErr w:type="spellStart"/>
            <w:r w:rsidRPr="00061627">
              <w:rPr>
                <w:i w:val="0"/>
                <w:iCs/>
                <w:sz w:val="24"/>
                <w:szCs w:val="32"/>
              </w:rPr>
              <w:t>civile</w:t>
            </w:r>
            <w:proofErr w:type="spellEnd"/>
            <w:r w:rsidRPr="00061627">
              <w:rPr>
                <w:i w:val="0"/>
                <w:iCs/>
                <w:sz w:val="24"/>
                <w:szCs w:val="32"/>
              </w:rPr>
              <w:t xml:space="preserve"> </w:t>
            </w:r>
            <w:proofErr w:type="spellStart"/>
            <w:r w:rsidRPr="00061627">
              <w:rPr>
                <w:i w:val="0"/>
                <w:iCs/>
                <w:sz w:val="24"/>
                <w:szCs w:val="32"/>
              </w:rPr>
              <w:t>declarari</w:t>
            </w:r>
            <w:proofErr w:type="spellEnd"/>
            <w:r w:rsidRPr="00061627">
              <w:rPr>
                <w:i w:val="0"/>
                <w:iCs/>
                <w:sz w:val="24"/>
                <w:szCs w:val="32"/>
              </w:rPr>
              <w:t xml:space="preserve"> et </w:t>
            </w:r>
            <w:proofErr w:type="spellStart"/>
            <w:r w:rsidRPr="00061627">
              <w:rPr>
                <w:i w:val="0"/>
                <w:iCs/>
                <w:sz w:val="24"/>
                <w:szCs w:val="32"/>
              </w:rPr>
              <w:t>documentis</w:t>
            </w:r>
            <w:proofErr w:type="spellEnd"/>
            <w:r w:rsidRPr="00061627">
              <w:rPr>
                <w:i w:val="0"/>
                <w:iCs/>
                <w:sz w:val="24"/>
                <w:szCs w:val="32"/>
              </w:rPr>
              <w:t xml:space="preserve"> </w:t>
            </w:r>
            <w:proofErr w:type="spellStart"/>
            <w:r w:rsidRPr="00061627">
              <w:rPr>
                <w:i w:val="0"/>
                <w:iCs/>
                <w:sz w:val="24"/>
                <w:szCs w:val="32"/>
              </w:rPr>
              <w:t>internationalibus</w:t>
            </w:r>
            <w:proofErr w:type="spellEnd"/>
            <w:r w:rsidRPr="00061627">
              <w:rPr>
                <w:i w:val="0"/>
                <w:iCs/>
                <w:sz w:val="24"/>
                <w:szCs w:val="32"/>
              </w:rPr>
              <w:t xml:space="preserve"> </w:t>
            </w:r>
            <w:proofErr w:type="spellStart"/>
            <w:r w:rsidRPr="00061627">
              <w:rPr>
                <w:i w:val="0"/>
                <w:iCs/>
                <w:sz w:val="24"/>
                <w:szCs w:val="32"/>
              </w:rPr>
              <w:t>sollemniter</w:t>
            </w:r>
            <w:proofErr w:type="spellEnd"/>
            <w:r w:rsidRPr="00061627">
              <w:rPr>
                <w:i w:val="0"/>
                <w:iCs/>
                <w:sz w:val="24"/>
                <w:szCs w:val="32"/>
              </w:rPr>
              <w:t xml:space="preserve"> </w:t>
            </w:r>
            <w:proofErr w:type="spellStart"/>
            <w:r w:rsidRPr="00061627">
              <w:rPr>
                <w:i w:val="0"/>
                <w:iCs/>
                <w:sz w:val="24"/>
                <w:szCs w:val="32"/>
              </w:rPr>
              <w:t>agnosci</w:t>
            </w:r>
            <w:proofErr w:type="spellEnd"/>
            <w:r w:rsidRPr="00061627">
              <w:rPr>
                <w:i w:val="0"/>
                <w:iCs/>
                <w:sz w:val="24"/>
                <w:szCs w:val="32"/>
              </w:rPr>
              <w:t>. (…)</w:t>
            </w:r>
          </w:p>
          <w:p w14:paraId="387CFE8C" w14:textId="77777777" w:rsidR="00061627" w:rsidRPr="00061627" w:rsidRDefault="00061627" w:rsidP="00061627">
            <w:pPr>
              <w:pStyle w:val="Grammatik"/>
              <w:framePr w:hSpace="0" w:wrap="auto" w:vAnchor="margin" w:hAnchor="text" w:xAlign="left" w:yAlign="inline"/>
              <w:spacing w:line="360" w:lineRule="auto"/>
              <w:jc w:val="both"/>
              <w:rPr>
                <w:i w:val="0"/>
                <w:iCs/>
                <w:sz w:val="24"/>
                <w:szCs w:val="32"/>
              </w:rPr>
            </w:pPr>
          </w:p>
          <w:p w14:paraId="54C1C258" w14:textId="79CA7E00" w:rsidR="00E92DA7" w:rsidRPr="00061627" w:rsidRDefault="00061627" w:rsidP="00061627">
            <w:pPr>
              <w:pStyle w:val="Grammatik"/>
              <w:framePr w:hSpace="0" w:wrap="auto" w:vAnchor="margin" w:hAnchor="text" w:xAlign="left" w:yAlign="inline"/>
              <w:spacing w:line="360" w:lineRule="auto"/>
              <w:jc w:val="both"/>
              <w:rPr>
                <w:i w:val="0"/>
                <w:iCs/>
              </w:rPr>
            </w:pPr>
            <w:proofErr w:type="spellStart"/>
            <w:r w:rsidRPr="00061627">
              <w:rPr>
                <w:i w:val="0"/>
                <w:iCs/>
                <w:sz w:val="24"/>
                <w:szCs w:val="32"/>
              </w:rPr>
              <w:t>Manifestum</w:t>
            </w:r>
            <w:proofErr w:type="spellEnd"/>
            <w:r w:rsidRPr="00061627">
              <w:rPr>
                <w:i w:val="0"/>
                <w:iCs/>
                <w:sz w:val="24"/>
                <w:szCs w:val="32"/>
              </w:rPr>
              <w:t xml:space="preserve"> </w:t>
            </w:r>
            <w:proofErr w:type="spellStart"/>
            <w:r w:rsidRPr="00061627">
              <w:rPr>
                <w:i w:val="0"/>
                <w:iCs/>
                <w:sz w:val="24"/>
                <w:szCs w:val="32"/>
              </w:rPr>
              <w:t>est</w:t>
            </w:r>
            <w:proofErr w:type="spellEnd"/>
            <w:r w:rsidRPr="00061627">
              <w:rPr>
                <w:i w:val="0"/>
                <w:iCs/>
                <w:sz w:val="24"/>
                <w:szCs w:val="32"/>
              </w:rPr>
              <w:t xml:space="preserve"> </w:t>
            </w:r>
            <w:proofErr w:type="spellStart"/>
            <w:r w:rsidRPr="00061627">
              <w:rPr>
                <w:i w:val="0"/>
                <w:iCs/>
                <w:sz w:val="24"/>
                <w:szCs w:val="32"/>
              </w:rPr>
              <w:t>enim</w:t>
            </w:r>
            <w:proofErr w:type="spellEnd"/>
            <w:r w:rsidRPr="00061627">
              <w:rPr>
                <w:i w:val="0"/>
                <w:iCs/>
                <w:sz w:val="24"/>
                <w:szCs w:val="32"/>
              </w:rPr>
              <w:t xml:space="preserve"> </w:t>
            </w:r>
            <w:proofErr w:type="spellStart"/>
            <w:r w:rsidRPr="00061627">
              <w:rPr>
                <w:i w:val="0"/>
                <w:iCs/>
                <w:sz w:val="24"/>
                <w:szCs w:val="32"/>
              </w:rPr>
              <w:t>cunctas</w:t>
            </w:r>
            <w:proofErr w:type="spellEnd"/>
            <w:r w:rsidRPr="00061627">
              <w:rPr>
                <w:i w:val="0"/>
                <w:iCs/>
                <w:sz w:val="24"/>
                <w:szCs w:val="32"/>
              </w:rPr>
              <w:t xml:space="preserve"> </w:t>
            </w:r>
            <w:proofErr w:type="spellStart"/>
            <w:r w:rsidRPr="00061627">
              <w:rPr>
                <w:i w:val="0"/>
                <w:iCs/>
                <w:sz w:val="24"/>
                <w:szCs w:val="32"/>
              </w:rPr>
              <w:t>gentes</w:t>
            </w:r>
            <w:proofErr w:type="spellEnd"/>
            <w:r w:rsidRPr="00061627">
              <w:rPr>
                <w:i w:val="0"/>
                <w:iCs/>
                <w:sz w:val="24"/>
                <w:szCs w:val="32"/>
              </w:rPr>
              <w:t xml:space="preserve"> </w:t>
            </w:r>
            <w:proofErr w:type="spellStart"/>
            <w:r w:rsidRPr="00061627">
              <w:rPr>
                <w:i w:val="0"/>
                <w:iCs/>
                <w:sz w:val="24"/>
                <w:szCs w:val="32"/>
              </w:rPr>
              <w:t>magis</w:t>
            </w:r>
            <w:proofErr w:type="spellEnd"/>
            <w:r w:rsidRPr="00061627">
              <w:rPr>
                <w:i w:val="0"/>
                <w:iCs/>
                <w:sz w:val="24"/>
                <w:szCs w:val="32"/>
              </w:rPr>
              <w:t xml:space="preserve"> in dies</w:t>
            </w:r>
            <w:r w:rsidR="00B73596" w:rsidRPr="00B73596">
              <w:rPr>
                <w:i w:val="0"/>
                <w:iCs/>
                <w:sz w:val="24"/>
                <w:szCs w:val="32"/>
                <w:vertAlign w:val="superscript"/>
              </w:rPr>
              <w:t>9</w:t>
            </w:r>
            <w:r w:rsidRPr="00061627">
              <w:rPr>
                <w:i w:val="0"/>
                <w:iCs/>
                <w:sz w:val="24"/>
                <w:szCs w:val="32"/>
              </w:rPr>
              <w:t xml:space="preserve"> </w:t>
            </w:r>
            <w:proofErr w:type="spellStart"/>
            <w:r w:rsidRPr="00061627">
              <w:rPr>
                <w:i w:val="0"/>
                <w:iCs/>
                <w:sz w:val="24"/>
                <w:szCs w:val="32"/>
              </w:rPr>
              <w:t>unum</w:t>
            </w:r>
            <w:proofErr w:type="spellEnd"/>
            <w:r w:rsidRPr="00061627">
              <w:rPr>
                <w:i w:val="0"/>
                <w:iCs/>
                <w:sz w:val="24"/>
                <w:szCs w:val="32"/>
              </w:rPr>
              <w:t xml:space="preserve"> </w:t>
            </w:r>
            <w:proofErr w:type="spellStart"/>
            <w:r w:rsidRPr="00061627">
              <w:rPr>
                <w:i w:val="0"/>
                <w:iCs/>
                <w:sz w:val="24"/>
                <w:szCs w:val="32"/>
              </w:rPr>
              <w:t>fieri</w:t>
            </w:r>
            <w:proofErr w:type="spellEnd"/>
            <w:r w:rsidRPr="00061627">
              <w:rPr>
                <w:i w:val="0"/>
                <w:iCs/>
                <w:sz w:val="24"/>
                <w:szCs w:val="32"/>
              </w:rPr>
              <w:t xml:space="preserve">, </w:t>
            </w:r>
            <w:proofErr w:type="spellStart"/>
            <w:r w:rsidRPr="00061627">
              <w:rPr>
                <w:i w:val="0"/>
                <w:iCs/>
                <w:sz w:val="24"/>
                <w:szCs w:val="32"/>
              </w:rPr>
              <w:t>homines</w:t>
            </w:r>
            <w:proofErr w:type="spellEnd"/>
            <w:r w:rsidRPr="00061627">
              <w:rPr>
                <w:i w:val="0"/>
                <w:iCs/>
                <w:sz w:val="24"/>
                <w:szCs w:val="32"/>
              </w:rPr>
              <w:t xml:space="preserve"> </w:t>
            </w:r>
            <w:proofErr w:type="spellStart"/>
            <w:r w:rsidRPr="00061627">
              <w:rPr>
                <w:i w:val="0"/>
                <w:iCs/>
                <w:sz w:val="24"/>
                <w:szCs w:val="32"/>
              </w:rPr>
              <w:t>diversae</w:t>
            </w:r>
            <w:proofErr w:type="spellEnd"/>
            <w:r w:rsidRPr="00061627">
              <w:rPr>
                <w:i w:val="0"/>
                <w:iCs/>
                <w:sz w:val="24"/>
                <w:szCs w:val="32"/>
              </w:rPr>
              <w:t xml:space="preserve"> </w:t>
            </w:r>
            <w:proofErr w:type="spellStart"/>
            <w:r w:rsidRPr="00061627">
              <w:rPr>
                <w:i w:val="0"/>
                <w:iCs/>
                <w:sz w:val="24"/>
                <w:szCs w:val="32"/>
              </w:rPr>
              <w:t>culturae</w:t>
            </w:r>
            <w:proofErr w:type="spellEnd"/>
            <w:r w:rsidRPr="00061627">
              <w:rPr>
                <w:i w:val="0"/>
                <w:iCs/>
                <w:sz w:val="24"/>
                <w:szCs w:val="32"/>
              </w:rPr>
              <w:t xml:space="preserve"> et </w:t>
            </w:r>
            <w:proofErr w:type="spellStart"/>
            <w:r w:rsidRPr="00061627">
              <w:rPr>
                <w:i w:val="0"/>
                <w:iCs/>
                <w:sz w:val="24"/>
                <w:szCs w:val="32"/>
              </w:rPr>
              <w:t>religionis</w:t>
            </w:r>
            <w:proofErr w:type="spellEnd"/>
            <w:r w:rsidRPr="00061627">
              <w:rPr>
                <w:i w:val="0"/>
                <w:iCs/>
                <w:sz w:val="24"/>
                <w:szCs w:val="32"/>
              </w:rPr>
              <w:t xml:space="preserve"> arctioribus</w:t>
            </w:r>
            <w:r w:rsidR="00F32977">
              <w:rPr>
                <w:i w:val="0"/>
                <w:iCs/>
                <w:sz w:val="24"/>
                <w:szCs w:val="32"/>
                <w:vertAlign w:val="superscript"/>
              </w:rPr>
              <w:t>10</w:t>
            </w:r>
            <w:r w:rsidRPr="00061627">
              <w:rPr>
                <w:i w:val="0"/>
                <w:iCs/>
                <w:sz w:val="24"/>
                <w:szCs w:val="32"/>
              </w:rPr>
              <w:t xml:space="preserve"> </w:t>
            </w:r>
            <w:proofErr w:type="spellStart"/>
            <w:r w:rsidRPr="00061627">
              <w:rPr>
                <w:i w:val="0"/>
                <w:iCs/>
                <w:sz w:val="24"/>
                <w:szCs w:val="32"/>
              </w:rPr>
              <w:t>inter</w:t>
            </w:r>
            <w:proofErr w:type="spellEnd"/>
            <w:r w:rsidRPr="00061627">
              <w:rPr>
                <w:i w:val="0"/>
                <w:iCs/>
                <w:sz w:val="24"/>
                <w:szCs w:val="32"/>
              </w:rPr>
              <w:t xml:space="preserve"> se </w:t>
            </w:r>
            <w:proofErr w:type="spellStart"/>
            <w:r w:rsidRPr="00061627">
              <w:rPr>
                <w:i w:val="0"/>
                <w:iCs/>
                <w:sz w:val="24"/>
                <w:szCs w:val="32"/>
              </w:rPr>
              <w:t>devinciri</w:t>
            </w:r>
            <w:proofErr w:type="spellEnd"/>
            <w:r w:rsidRPr="00061627">
              <w:rPr>
                <w:i w:val="0"/>
                <w:iCs/>
                <w:sz w:val="24"/>
                <w:szCs w:val="32"/>
              </w:rPr>
              <w:t xml:space="preserve"> rationibus</w:t>
            </w:r>
            <w:r w:rsidR="00F32977" w:rsidRPr="00F32977">
              <w:rPr>
                <w:i w:val="0"/>
                <w:iCs/>
                <w:sz w:val="24"/>
                <w:szCs w:val="32"/>
                <w:vertAlign w:val="superscript"/>
              </w:rPr>
              <w:t>11</w:t>
            </w:r>
            <w:r w:rsidRPr="00061627">
              <w:rPr>
                <w:i w:val="0"/>
                <w:iCs/>
                <w:sz w:val="24"/>
                <w:szCs w:val="32"/>
              </w:rPr>
              <w:t xml:space="preserve">, </w:t>
            </w:r>
            <w:proofErr w:type="spellStart"/>
            <w:r w:rsidRPr="00061627">
              <w:rPr>
                <w:i w:val="0"/>
                <w:iCs/>
                <w:sz w:val="24"/>
                <w:szCs w:val="32"/>
              </w:rPr>
              <w:t>augeri</w:t>
            </w:r>
            <w:proofErr w:type="spellEnd"/>
            <w:r w:rsidRPr="00061627">
              <w:rPr>
                <w:i w:val="0"/>
                <w:iCs/>
                <w:sz w:val="24"/>
                <w:szCs w:val="32"/>
              </w:rPr>
              <w:t xml:space="preserve"> </w:t>
            </w:r>
            <w:proofErr w:type="spellStart"/>
            <w:r w:rsidRPr="00061627">
              <w:rPr>
                <w:i w:val="0"/>
                <w:iCs/>
                <w:sz w:val="24"/>
                <w:szCs w:val="32"/>
              </w:rPr>
              <w:t>denique</w:t>
            </w:r>
            <w:proofErr w:type="spellEnd"/>
            <w:r w:rsidRPr="00061627">
              <w:rPr>
                <w:i w:val="0"/>
                <w:iCs/>
                <w:sz w:val="24"/>
                <w:szCs w:val="32"/>
              </w:rPr>
              <w:t xml:space="preserve"> </w:t>
            </w:r>
            <w:proofErr w:type="spellStart"/>
            <w:r w:rsidRPr="00061627">
              <w:rPr>
                <w:i w:val="0"/>
                <w:iCs/>
                <w:sz w:val="24"/>
                <w:szCs w:val="32"/>
              </w:rPr>
              <w:t>conscientiam</w:t>
            </w:r>
            <w:proofErr w:type="spellEnd"/>
            <w:r w:rsidRPr="00061627">
              <w:rPr>
                <w:i w:val="0"/>
                <w:iCs/>
                <w:sz w:val="24"/>
                <w:szCs w:val="32"/>
              </w:rPr>
              <w:t xml:space="preserve"> </w:t>
            </w:r>
            <w:proofErr w:type="spellStart"/>
            <w:r w:rsidRPr="00061627">
              <w:rPr>
                <w:i w:val="0"/>
                <w:iCs/>
                <w:sz w:val="24"/>
                <w:szCs w:val="32"/>
              </w:rPr>
              <w:t>propriae</w:t>
            </w:r>
            <w:proofErr w:type="spellEnd"/>
            <w:r w:rsidRPr="00061627">
              <w:rPr>
                <w:i w:val="0"/>
                <w:iCs/>
                <w:sz w:val="24"/>
                <w:szCs w:val="32"/>
              </w:rPr>
              <w:t xml:space="preserve"> </w:t>
            </w:r>
            <w:proofErr w:type="spellStart"/>
            <w:r w:rsidRPr="00061627">
              <w:rPr>
                <w:i w:val="0"/>
                <w:iCs/>
                <w:sz w:val="24"/>
                <w:szCs w:val="32"/>
              </w:rPr>
              <w:t>cuiusque</w:t>
            </w:r>
            <w:proofErr w:type="spellEnd"/>
            <w:r w:rsidRPr="00061627">
              <w:rPr>
                <w:i w:val="0"/>
                <w:iCs/>
                <w:sz w:val="24"/>
                <w:szCs w:val="32"/>
              </w:rPr>
              <w:t xml:space="preserve"> </w:t>
            </w:r>
            <w:proofErr w:type="spellStart"/>
            <w:r w:rsidRPr="00061627">
              <w:rPr>
                <w:i w:val="0"/>
                <w:iCs/>
                <w:sz w:val="24"/>
                <w:szCs w:val="32"/>
              </w:rPr>
              <w:t>responsabilitatis</w:t>
            </w:r>
            <w:proofErr w:type="spellEnd"/>
            <w:r w:rsidRPr="00061627">
              <w:rPr>
                <w:i w:val="0"/>
                <w:iCs/>
                <w:sz w:val="24"/>
                <w:szCs w:val="32"/>
              </w:rPr>
              <w:t xml:space="preserve">. </w:t>
            </w:r>
            <w:proofErr w:type="spellStart"/>
            <w:r w:rsidRPr="00061627">
              <w:rPr>
                <w:i w:val="0"/>
                <w:iCs/>
                <w:sz w:val="24"/>
                <w:szCs w:val="32"/>
              </w:rPr>
              <w:t>Proinde</w:t>
            </w:r>
            <w:proofErr w:type="spellEnd"/>
            <w:r w:rsidRPr="00061627">
              <w:rPr>
                <w:i w:val="0"/>
                <w:iCs/>
                <w:sz w:val="24"/>
                <w:szCs w:val="32"/>
              </w:rPr>
              <w:t xml:space="preserve"> </w:t>
            </w:r>
            <w:proofErr w:type="spellStart"/>
            <w:r w:rsidRPr="00061627">
              <w:rPr>
                <w:i w:val="0"/>
                <w:iCs/>
                <w:sz w:val="24"/>
                <w:szCs w:val="32"/>
              </w:rPr>
              <w:t>ut</w:t>
            </w:r>
            <w:proofErr w:type="spellEnd"/>
            <w:r w:rsidRPr="00061627">
              <w:rPr>
                <w:i w:val="0"/>
                <w:iCs/>
                <w:sz w:val="24"/>
                <w:szCs w:val="32"/>
              </w:rPr>
              <w:t xml:space="preserve"> </w:t>
            </w:r>
            <w:proofErr w:type="spellStart"/>
            <w:r w:rsidRPr="00061627">
              <w:rPr>
                <w:i w:val="0"/>
                <w:iCs/>
                <w:sz w:val="24"/>
                <w:szCs w:val="32"/>
              </w:rPr>
              <w:t>pacificae</w:t>
            </w:r>
            <w:proofErr w:type="spellEnd"/>
            <w:r w:rsidRPr="00061627">
              <w:rPr>
                <w:i w:val="0"/>
                <w:iCs/>
                <w:sz w:val="24"/>
                <w:szCs w:val="32"/>
              </w:rPr>
              <w:t xml:space="preserve"> </w:t>
            </w:r>
            <w:proofErr w:type="spellStart"/>
            <w:r w:rsidRPr="00061627">
              <w:rPr>
                <w:i w:val="0"/>
                <w:iCs/>
                <w:sz w:val="24"/>
                <w:szCs w:val="32"/>
              </w:rPr>
              <w:t>relationes</w:t>
            </w:r>
            <w:proofErr w:type="spellEnd"/>
            <w:r w:rsidRPr="00061627">
              <w:rPr>
                <w:i w:val="0"/>
                <w:iCs/>
                <w:sz w:val="24"/>
                <w:szCs w:val="32"/>
              </w:rPr>
              <w:t xml:space="preserve"> et </w:t>
            </w:r>
            <w:proofErr w:type="spellStart"/>
            <w:r w:rsidRPr="00061627">
              <w:rPr>
                <w:i w:val="0"/>
                <w:iCs/>
                <w:sz w:val="24"/>
                <w:szCs w:val="32"/>
              </w:rPr>
              <w:t>concordia</w:t>
            </w:r>
            <w:proofErr w:type="spellEnd"/>
            <w:r w:rsidRPr="00061627">
              <w:rPr>
                <w:i w:val="0"/>
                <w:iCs/>
                <w:sz w:val="24"/>
                <w:szCs w:val="32"/>
              </w:rPr>
              <w:t xml:space="preserve"> in </w:t>
            </w:r>
            <w:proofErr w:type="spellStart"/>
            <w:r w:rsidRPr="00061627">
              <w:rPr>
                <w:i w:val="0"/>
                <w:iCs/>
                <w:sz w:val="24"/>
                <w:szCs w:val="32"/>
              </w:rPr>
              <w:t>genere</w:t>
            </w:r>
            <w:proofErr w:type="spellEnd"/>
            <w:r w:rsidRPr="00061627">
              <w:rPr>
                <w:i w:val="0"/>
                <w:iCs/>
                <w:sz w:val="24"/>
                <w:szCs w:val="32"/>
              </w:rPr>
              <w:t xml:space="preserve"> </w:t>
            </w:r>
            <w:proofErr w:type="spellStart"/>
            <w:r w:rsidRPr="00061627">
              <w:rPr>
                <w:i w:val="0"/>
                <w:iCs/>
                <w:sz w:val="24"/>
                <w:szCs w:val="32"/>
              </w:rPr>
              <w:t>humano</w:t>
            </w:r>
            <w:proofErr w:type="spellEnd"/>
            <w:r w:rsidRPr="00061627">
              <w:rPr>
                <w:i w:val="0"/>
                <w:iCs/>
                <w:sz w:val="24"/>
                <w:szCs w:val="32"/>
              </w:rPr>
              <w:t xml:space="preserve"> instaurentur</w:t>
            </w:r>
            <w:r w:rsidR="00A32E61">
              <w:rPr>
                <w:i w:val="0"/>
                <w:iCs/>
                <w:sz w:val="24"/>
                <w:szCs w:val="32"/>
                <w:vertAlign w:val="superscript"/>
              </w:rPr>
              <w:t>1</w:t>
            </w:r>
            <w:r w:rsidR="00502B69">
              <w:rPr>
                <w:i w:val="0"/>
                <w:iCs/>
                <w:sz w:val="24"/>
                <w:szCs w:val="32"/>
                <w:vertAlign w:val="superscript"/>
              </w:rPr>
              <w:t>2</w:t>
            </w:r>
            <w:r w:rsidRPr="00061627">
              <w:rPr>
                <w:i w:val="0"/>
                <w:iCs/>
                <w:sz w:val="24"/>
                <w:szCs w:val="32"/>
              </w:rPr>
              <w:t xml:space="preserve"> et </w:t>
            </w:r>
            <w:proofErr w:type="spellStart"/>
            <w:r w:rsidRPr="00061627">
              <w:rPr>
                <w:i w:val="0"/>
                <w:iCs/>
                <w:sz w:val="24"/>
                <w:szCs w:val="32"/>
              </w:rPr>
              <w:t>firmentur</w:t>
            </w:r>
            <w:proofErr w:type="spellEnd"/>
            <w:r w:rsidRPr="00061627">
              <w:rPr>
                <w:i w:val="0"/>
                <w:iCs/>
                <w:sz w:val="24"/>
                <w:szCs w:val="32"/>
              </w:rPr>
              <w:t xml:space="preserve">, </w:t>
            </w:r>
            <w:proofErr w:type="spellStart"/>
            <w:r w:rsidRPr="00061627">
              <w:rPr>
                <w:i w:val="0"/>
                <w:iCs/>
                <w:sz w:val="24"/>
                <w:szCs w:val="32"/>
              </w:rPr>
              <w:t>requiritur</w:t>
            </w:r>
            <w:proofErr w:type="spellEnd"/>
            <w:r w:rsidRPr="00061627">
              <w:rPr>
                <w:i w:val="0"/>
                <w:iCs/>
                <w:sz w:val="24"/>
                <w:szCs w:val="32"/>
              </w:rPr>
              <w:t xml:space="preserve">, </w:t>
            </w:r>
            <w:proofErr w:type="spellStart"/>
            <w:r w:rsidRPr="00061627">
              <w:rPr>
                <w:i w:val="0"/>
                <w:iCs/>
                <w:sz w:val="24"/>
                <w:szCs w:val="32"/>
              </w:rPr>
              <w:t>ut</w:t>
            </w:r>
            <w:proofErr w:type="spellEnd"/>
            <w:r w:rsidRPr="00061627">
              <w:rPr>
                <w:i w:val="0"/>
                <w:iCs/>
                <w:sz w:val="24"/>
                <w:szCs w:val="32"/>
              </w:rPr>
              <w:t xml:space="preserve"> </w:t>
            </w:r>
            <w:proofErr w:type="spellStart"/>
            <w:r w:rsidRPr="00061627">
              <w:rPr>
                <w:i w:val="0"/>
                <w:iCs/>
                <w:sz w:val="24"/>
                <w:szCs w:val="32"/>
              </w:rPr>
              <w:t>ubique</w:t>
            </w:r>
            <w:proofErr w:type="spellEnd"/>
            <w:r w:rsidRPr="00061627">
              <w:rPr>
                <w:i w:val="0"/>
                <w:iCs/>
                <w:sz w:val="24"/>
                <w:szCs w:val="32"/>
              </w:rPr>
              <w:t xml:space="preserve"> </w:t>
            </w:r>
            <w:proofErr w:type="spellStart"/>
            <w:r w:rsidRPr="00061627">
              <w:rPr>
                <w:i w:val="0"/>
                <w:iCs/>
                <w:sz w:val="24"/>
                <w:szCs w:val="32"/>
              </w:rPr>
              <w:t>terrarum</w:t>
            </w:r>
            <w:proofErr w:type="spellEnd"/>
            <w:r w:rsidRPr="00061627">
              <w:rPr>
                <w:i w:val="0"/>
                <w:iCs/>
                <w:sz w:val="24"/>
                <w:szCs w:val="32"/>
              </w:rPr>
              <w:t xml:space="preserve"> </w:t>
            </w:r>
            <w:proofErr w:type="spellStart"/>
            <w:r w:rsidRPr="00061627">
              <w:rPr>
                <w:i w:val="0"/>
                <w:iCs/>
                <w:sz w:val="24"/>
                <w:szCs w:val="32"/>
              </w:rPr>
              <w:t>libertas</w:t>
            </w:r>
            <w:proofErr w:type="spellEnd"/>
            <w:r w:rsidRPr="00061627">
              <w:rPr>
                <w:i w:val="0"/>
                <w:iCs/>
                <w:sz w:val="24"/>
                <w:szCs w:val="32"/>
              </w:rPr>
              <w:t xml:space="preserve"> </w:t>
            </w:r>
            <w:proofErr w:type="spellStart"/>
            <w:r w:rsidRPr="00061627">
              <w:rPr>
                <w:i w:val="0"/>
                <w:iCs/>
                <w:sz w:val="24"/>
                <w:szCs w:val="32"/>
              </w:rPr>
              <w:t>religiosa</w:t>
            </w:r>
            <w:proofErr w:type="spellEnd"/>
            <w:r w:rsidRPr="00061627">
              <w:rPr>
                <w:i w:val="0"/>
                <w:iCs/>
                <w:sz w:val="24"/>
                <w:szCs w:val="32"/>
              </w:rPr>
              <w:t xml:space="preserve"> </w:t>
            </w:r>
            <w:proofErr w:type="spellStart"/>
            <w:r w:rsidRPr="00061627">
              <w:rPr>
                <w:i w:val="0"/>
                <w:iCs/>
                <w:sz w:val="24"/>
                <w:szCs w:val="32"/>
              </w:rPr>
              <w:t>efficaci</w:t>
            </w:r>
            <w:proofErr w:type="spellEnd"/>
            <w:r w:rsidRPr="00061627">
              <w:rPr>
                <w:i w:val="0"/>
                <w:iCs/>
                <w:sz w:val="24"/>
                <w:szCs w:val="32"/>
              </w:rPr>
              <w:t xml:space="preserve"> </w:t>
            </w:r>
            <w:proofErr w:type="spellStart"/>
            <w:r w:rsidRPr="00061627">
              <w:rPr>
                <w:i w:val="0"/>
                <w:iCs/>
                <w:sz w:val="24"/>
                <w:szCs w:val="32"/>
              </w:rPr>
              <w:t>tutela</w:t>
            </w:r>
            <w:proofErr w:type="spellEnd"/>
            <w:r w:rsidRPr="00061627">
              <w:rPr>
                <w:i w:val="0"/>
                <w:iCs/>
                <w:sz w:val="24"/>
                <w:szCs w:val="32"/>
              </w:rPr>
              <w:t xml:space="preserve"> </w:t>
            </w:r>
            <w:proofErr w:type="spellStart"/>
            <w:r w:rsidRPr="00061627">
              <w:rPr>
                <w:i w:val="0"/>
                <w:iCs/>
                <w:sz w:val="24"/>
                <w:szCs w:val="32"/>
              </w:rPr>
              <w:t>iuridica</w:t>
            </w:r>
            <w:proofErr w:type="spellEnd"/>
            <w:r w:rsidRPr="00061627">
              <w:rPr>
                <w:i w:val="0"/>
                <w:iCs/>
                <w:sz w:val="24"/>
                <w:szCs w:val="32"/>
              </w:rPr>
              <w:t xml:space="preserve"> </w:t>
            </w:r>
            <w:proofErr w:type="spellStart"/>
            <w:r w:rsidRPr="00061627">
              <w:rPr>
                <w:i w:val="0"/>
                <w:iCs/>
                <w:sz w:val="24"/>
                <w:szCs w:val="32"/>
              </w:rPr>
              <w:t>muniatur</w:t>
            </w:r>
            <w:proofErr w:type="spellEnd"/>
            <w:r w:rsidRPr="00061627">
              <w:rPr>
                <w:i w:val="0"/>
                <w:iCs/>
                <w:sz w:val="24"/>
                <w:szCs w:val="32"/>
              </w:rPr>
              <w:t xml:space="preserve"> </w:t>
            </w:r>
            <w:proofErr w:type="spellStart"/>
            <w:r w:rsidRPr="00061627">
              <w:rPr>
                <w:i w:val="0"/>
                <w:iCs/>
                <w:sz w:val="24"/>
                <w:szCs w:val="32"/>
              </w:rPr>
              <w:t>atque</w:t>
            </w:r>
            <w:proofErr w:type="spellEnd"/>
            <w:r w:rsidRPr="00061627">
              <w:rPr>
                <w:i w:val="0"/>
                <w:iCs/>
                <w:sz w:val="24"/>
                <w:szCs w:val="32"/>
              </w:rPr>
              <w:t xml:space="preserve"> [</w:t>
            </w:r>
            <w:proofErr w:type="spellStart"/>
            <w:r w:rsidRPr="00061627">
              <w:rPr>
                <w:i w:val="0"/>
                <w:iCs/>
                <w:sz w:val="24"/>
                <w:szCs w:val="32"/>
              </w:rPr>
              <w:t>ut</w:t>
            </w:r>
            <w:proofErr w:type="spellEnd"/>
            <w:r w:rsidRPr="00061627">
              <w:rPr>
                <w:i w:val="0"/>
                <w:iCs/>
                <w:sz w:val="24"/>
                <w:szCs w:val="32"/>
              </w:rPr>
              <w:t xml:space="preserve">] </w:t>
            </w:r>
            <w:proofErr w:type="spellStart"/>
            <w:r w:rsidRPr="00061627">
              <w:rPr>
                <w:i w:val="0"/>
                <w:iCs/>
                <w:sz w:val="24"/>
                <w:szCs w:val="32"/>
              </w:rPr>
              <w:t>observentur</w:t>
            </w:r>
            <w:proofErr w:type="spellEnd"/>
            <w:r w:rsidRPr="00061627">
              <w:rPr>
                <w:i w:val="0"/>
                <w:iCs/>
                <w:sz w:val="24"/>
                <w:szCs w:val="32"/>
              </w:rPr>
              <w:t xml:space="preserve"> </w:t>
            </w:r>
            <w:proofErr w:type="spellStart"/>
            <w:r w:rsidRPr="00061627">
              <w:rPr>
                <w:i w:val="0"/>
                <w:iCs/>
                <w:sz w:val="24"/>
                <w:szCs w:val="32"/>
              </w:rPr>
              <w:t>suprema</w:t>
            </w:r>
            <w:proofErr w:type="spellEnd"/>
            <w:r w:rsidRPr="00061627">
              <w:rPr>
                <w:i w:val="0"/>
                <w:iCs/>
                <w:sz w:val="24"/>
                <w:szCs w:val="32"/>
              </w:rPr>
              <w:t xml:space="preserve"> </w:t>
            </w:r>
            <w:proofErr w:type="spellStart"/>
            <w:r w:rsidRPr="00061627">
              <w:rPr>
                <w:i w:val="0"/>
                <w:iCs/>
                <w:sz w:val="24"/>
                <w:szCs w:val="32"/>
              </w:rPr>
              <w:t>hominum</w:t>
            </w:r>
            <w:proofErr w:type="spellEnd"/>
            <w:r w:rsidRPr="00061627">
              <w:rPr>
                <w:i w:val="0"/>
                <w:iCs/>
                <w:sz w:val="24"/>
                <w:szCs w:val="32"/>
              </w:rPr>
              <w:t xml:space="preserve"> </w:t>
            </w:r>
            <w:proofErr w:type="spellStart"/>
            <w:r w:rsidRPr="00061627">
              <w:rPr>
                <w:i w:val="0"/>
                <w:iCs/>
                <w:sz w:val="24"/>
                <w:szCs w:val="32"/>
              </w:rPr>
              <w:t>officia</w:t>
            </w:r>
            <w:proofErr w:type="spellEnd"/>
            <w:r w:rsidRPr="00061627">
              <w:rPr>
                <w:i w:val="0"/>
                <w:iCs/>
                <w:sz w:val="24"/>
                <w:szCs w:val="32"/>
              </w:rPr>
              <w:t xml:space="preserve"> et </w:t>
            </w:r>
            <w:proofErr w:type="spellStart"/>
            <w:r w:rsidRPr="00061627">
              <w:rPr>
                <w:i w:val="0"/>
                <w:iCs/>
                <w:sz w:val="24"/>
                <w:szCs w:val="32"/>
              </w:rPr>
              <w:t>iura</w:t>
            </w:r>
            <w:proofErr w:type="spellEnd"/>
            <w:r w:rsidRPr="00061627">
              <w:rPr>
                <w:i w:val="0"/>
                <w:iCs/>
                <w:sz w:val="24"/>
                <w:szCs w:val="32"/>
              </w:rPr>
              <w:t xml:space="preserve"> ad </w:t>
            </w:r>
            <w:proofErr w:type="spellStart"/>
            <w:r w:rsidRPr="00061627">
              <w:rPr>
                <w:i w:val="0"/>
                <w:iCs/>
                <w:sz w:val="24"/>
                <w:szCs w:val="32"/>
              </w:rPr>
              <w:t>vitam</w:t>
            </w:r>
            <w:proofErr w:type="spellEnd"/>
            <w:r w:rsidRPr="00061627">
              <w:rPr>
                <w:i w:val="0"/>
                <w:iCs/>
                <w:sz w:val="24"/>
                <w:szCs w:val="32"/>
              </w:rPr>
              <w:t xml:space="preserve"> </w:t>
            </w:r>
            <w:proofErr w:type="spellStart"/>
            <w:r w:rsidRPr="00061627">
              <w:rPr>
                <w:i w:val="0"/>
                <w:iCs/>
                <w:sz w:val="24"/>
                <w:szCs w:val="32"/>
              </w:rPr>
              <w:t>religiosam</w:t>
            </w:r>
            <w:proofErr w:type="spellEnd"/>
            <w:r w:rsidRPr="00061627">
              <w:rPr>
                <w:i w:val="0"/>
                <w:iCs/>
                <w:sz w:val="24"/>
                <w:szCs w:val="32"/>
              </w:rPr>
              <w:t xml:space="preserve"> libere</w:t>
            </w:r>
            <w:r w:rsidR="00502B69">
              <w:rPr>
                <w:i w:val="0"/>
                <w:iCs/>
                <w:sz w:val="24"/>
                <w:szCs w:val="32"/>
                <w:vertAlign w:val="superscript"/>
              </w:rPr>
              <w:t>8</w:t>
            </w:r>
            <w:r w:rsidRPr="00061627">
              <w:rPr>
                <w:i w:val="0"/>
                <w:iCs/>
                <w:sz w:val="24"/>
                <w:szCs w:val="32"/>
              </w:rPr>
              <w:t xml:space="preserve"> in </w:t>
            </w:r>
            <w:proofErr w:type="spellStart"/>
            <w:r w:rsidRPr="00061627">
              <w:rPr>
                <w:i w:val="0"/>
                <w:iCs/>
                <w:sz w:val="24"/>
                <w:szCs w:val="32"/>
              </w:rPr>
              <w:t>societate</w:t>
            </w:r>
            <w:proofErr w:type="spellEnd"/>
            <w:r w:rsidRPr="00061627">
              <w:rPr>
                <w:i w:val="0"/>
                <w:iCs/>
                <w:sz w:val="24"/>
                <w:szCs w:val="32"/>
              </w:rPr>
              <w:t xml:space="preserve"> </w:t>
            </w:r>
            <w:proofErr w:type="spellStart"/>
            <w:r w:rsidRPr="00061627">
              <w:rPr>
                <w:i w:val="0"/>
                <w:iCs/>
                <w:sz w:val="24"/>
                <w:szCs w:val="32"/>
              </w:rPr>
              <w:t>ducendam</w:t>
            </w:r>
            <w:proofErr w:type="spellEnd"/>
            <w:r w:rsidRPr="00061627">
              <w:rPr>
                <w:i w:val="0"/>
                <w:iCs/>
                <w:sz w:val="24"/>
                <w:szCs w:val="32"/>
              </w:rPr>
              <w:t>.</w:t>
            </w:r>
          </w:p>
        </w:tc>
        <w:tc>
          <w:tcPr>
            <w:tcW w:w="5103" w:type="dxa"/>
            <w:tcBorders>
              <w:right w:val="single" w:sz="4" w:space="0" w:color="auto"/>
            </w:tcBorders>
          </w:tcPr>
          <w:p w14:paraId="204DDD67" w14:textId="564B30F8" w:rsidR="00E92DA7" w:rsidRPr="0075437B" w:rsidRDefault="00E92DA7" w:rsidP="00351586">
            <w:pPr>
              <w:pStyle w:val="Vokabeln"/>
              <w:framePr w:hSpace="0" w:wrap="auto" w:vAnchor="margin" w:hAnchor="text" w:xAlign="left" w:yAlign="inline"/>
              <w:rPr>
                <w:sz w:val="20"/>
              </w:rPr>
            </w:pPr>
          </w:p>
          <w:p w14:paraId="14D0473D" w14:textId="77777777" w:rsidR="00E92DA7" w:rsidRPr="0075437B" w:rsidRDefault="00E92DA7" w:rsidP="00351586">
            <w:pPr>
              <w:pStyle w:val="Vokabeln"/>
              <w:framePr w:hSpace="0" w:wrap="auto" w:vAnchor="margin" w:hAnchor="text" w:xAlign="left" w:yAlign="inline"/>
              <w:rPr>
                <w:sz w:val="20"/>
              </w:rPr>
            </w:pPr>
          </w:p>
          <w:p w14:paraId="484112BC" w14:textId="77777777" w:rsidR="0075437B" w:rsidRPr="0075437B" w:rsidRDefault="0075437B" w:rsidP="00351586">
            <w:pPr>
              <w:pStyle w:val="Vokabeln"/>
              <w:framePr w:hSpace="0" w:wrap="auto" w:vAnchor="margin" w:hAnchor="text" w:xAlign="left" w:yAlign="inline"/>
              <w:rPr>
                <w:sz w:val="20"/>
              </w:rPr>
            </w:pPr>
          </w:p>
          <w:p w14:paraId="44F62C9A" w14:textId="77777777" w:rsidR="0075437B" w:rsidRPr="0075437B" w:rsidRDefault="0075437B" w:rsidP="00351586">
            <w:pPr>
              <w:pStyle w:val="Vokabeln"/>
              <w:framePr w:hSpace="0" w:wrap="auto" w:vAnchor="margin" w:hAnchor="text" w:xAlign="left" w:yAlign="inline"/>
              <w:rPr>
                <w:sz w:val="20"/>
              </w:rPr>
            </w:pPr>
          </w:p>
          <w:p w14:paraId="5C35D06D" w14:textId="103EBF13" w:rsidR="0075437B" w:rsidRDefault="0075437B" w:rsidP="00351586">
            <w:pPr>
              <w:pStyle w:val="Vokabeln"/>
              <w:framePr w:hSpace="0" w:wrap="auto" w:vAnchor="margin" w:hAnchor="text" w:xAlign="left" w:yAlign="inline"/>
              <w:rPr>
                <w:sz w:val="20"/>
              </w:rPr>
            </w:pPr>
            <w:r w:rsidRPr="0075437B">
              <w:rPr>
                <w:sz w:val="20"/>
                <w:vertAlign w:val="superscript"/>
              </w:rPr>
              <w:t>1</w:t>
            </w:r>
            <w:r w:rsidRPr="0075437B">
              <w:rPr>
                <w:sz w:val="20"/>
              </w:rPr>
              <w:t xml:space="preserve"> </w:t>
            </w:r>
            <w:proofErr w:type="spellStart"/>
            <w:r w:rsidR="000169A5" w:rsidRPr="000169A5">
              <w:rPr>
                <w:i/>
                <w:iCs/>
                <w:sz w:val="20"/>
              </w:rPr>
              <w:t>quod</w:t>
            </w:r>
            <w:proofErr w:type="spellEnd"/>
            <w:r w:rsidR="000169A5">
              <w:rPr>
                <w:sz w:val="20"/>
              </w:rPr>
              <w:t xml:space="preserve">: </w:t>
            </w:r>
            <w:r w:rsidRPr="0075437B">
              <w:rPr>
                <w:sz w:val="20"/>
              </w:rPr>
              <w:t>hier: dass</w:t>
            </w:r>
          </w:p>
          <w:p w14:paraId="1D30FE74" w14:textId="77777777" w:rsidR="0075437B" w:rsidRDefault="0075437B" w:rsidP="00351586">
            <w:pPr>
              <w:pStyle w:val="Vokabeln"/>
              <w:framePr w:hSpace="0" w:wrap="auto" w:vAnchor="margin" w:hAnchor="text" w:xAlign="left" w:yAlign="inline"/>
              <w:rPr>
                <w:sz w:val="20"/>
              </w:rPr>
            </w:pPr>
          </w:p>
          <w:p w14:paraId="06FC5941" w14:textId="4439569C" w:rsidR="0075437B" w:rsidRDefault="0075437B" w:rsidP="00351586">
            <w:pPr>
              <w:pStyle w:val="Vokabeln"/>
              <w:framePr w:hSpace="0" w:wrap="auto" w:vAnchor="margin" w:hAnchor="text" w:xAlign="left" w:yAlign="inline"/>
              <w:rPr>
                <w:sz w:val="20"/>
              </w:rPr>
            </w:pPr>
            <w:r w:rsidRPr="0075437B">
              <w:rPr>
                <w:sz w:val="20"/>
                <w:vertAlign w:val="superscript"/>
              </w:rPr>
              <w:t>2</w:t>
            </w:r>
            <w:r w:rsidRPr="0075437B">
              <w:rPr>
                <w:sz w:val="20"/>
              </w:rPr>
              <w:t xml:space="preserve"> </w:t>
            </w:r>
            <w:proofErr w:type="spellStart"/>
            <w:r w:rsidR="000169A5" w:rsidRPr="000169A5">
              <w:rPr>
                <w:i/>
                <w:iCs/>
                <w:sz w:val="20"/>
              </w:rPr>
              <w:t>coercitio</w:t>
            </w:r>
            <w:proofErr w:type="spellEnd"/>
            <w:r w:rsidR="000169A5" w:rsidRPr="000169A5">
              <w:rPr>
                <w:i/>
                <w:iCs/>
                <w:sz w:val="20"/>
              </w:rPr>
              <w:t>, -</w:t>
            </w:r>
            <w:proofErr w:type="spellStart"/>
            <w:r w:rsidR="000169A5" w:rsidRPr="000169A5">
              <w:rPr>
                <w:i/>
                <w:iCs/>
                <w:sz w:val="20"/>
              </w:rPr>
              <w:t>ionis</w:t>
            </w:r>
            <w:proofErr w:type="spellEnd"/>
            <w:r w:rsidR="000169A5">
              <w:rPr>
                <w:sz w:val="20"/>
              </w:rPr>
              <w:t xml:space="preserve"> f.: </w:t>
            </w:r>
            <w:r w:rsidRPr="0075437B">
              <w:rPr>
                <w:sz w:val="20"/>
              </w:rPr>
              <w:t>Zwang</w:t>
            </w:r>
          </w:p>
          <w:p w14:paraId="2EFC1ECE" w14:textId="19368F64" w:rsidR="0075437B" w:rsidRDefault="0075437B" w:rsidP="00351586">
            <w:pPr>
              <w:pStyle w:val="Vokabeln"/>
              <w:framePr w:hSpace="0" w:wrap="auto" w:vAnchor="margin" w:hAnchor="text" w:xAlign="left" w:yAlign="inline"/>
              <w:rPr>
                <w:sz w:val="20"/>
              </w:rPr>
            </w:pPr>
          </w:p>
          <w:p w14:paraId="43FC939D" w14:textId="764980F2" w:rsidR="0075437B" w:rsidRDefault="0075437B" w:rsidP="00351586">
            <w:pPr>
              <w:pStyle w:val="Vokabeln"/>
              <w:framePr w:hSpace="0" w:wrap="auto" w:vAnchor="margin" w:hAnchor="text" w:xAlign="left" w:yAlign="inline"/>
              <w:rPr>
                <w:sz w:val="20"/>
              </w:rPr>
            </w:pPr>
            <w:r w:rsidRPr="0075437B">
              <w:rPr>
                <w:sz w:val="20"/>
                <w:vertAlign w:val="superscript"/>
              </w:rPr>
              <w:t>3</w:t>
            </w:r>
            <w:r w:rsidRPr="0075437B">
              <w:rPr>
                <w:sz w:val="20"/>
              </w:rPr>
              <w:t xml:space="preserve"> </w:t>
            </w:r>
            <w:r w:rsidR="00924AC8">
              <w:rPr>
                <w:sz w:val="20"/>
              </w:rPr>
              <w:t xml:space="preserve">übersetze: </w:t>
            </w:r>
            <w:r w:rsidRPr="0075437B">
              <w:rPr>
                <w:sz w:val="20"/>
              </w:rPr>
              <w:t>gesellschaftliche Gruppierungen</w:t>
            </w:r>
            <w:r w:rsidR="00924AC8">
              <w:rPr>
                <w:sz w:val="20"/>
              </w:rPr>
              <w:t xml:space="preserve"> (Genitiv!)</w:t>
            </w:r>
          </w:p>
          <w:p w14:paraId="511701F2" w14:textId="7AB2774E" w:rsidR="0075437B" w:rsidRDefault="0075437B" w:rsidP="00351586">
            <w:pPr>
              <w:pStyle w:val="Vokabeln"/>
              <w:framePr w:hSpace="0" w:wrap="auto" w:vAnchor="margin" w:hAnchor="text" w:xAlign="left" w:yAlign="inline"/>
              <w:rPr>
                <w:sz w:val="20"/>
              </w:rPr>
            </w:pPr>
          </w:p>
          <w:p w14:paraId="2B97D5BC" w14:textId="07C04BD0" w:rsidR="0075437B" w:rsidRDefault="0075437B" w:rsidP="00351586">
            <w:pPr>
              <w:pStyle w:val="Vokabeln"/>
              <w:framePr w:hSpace="0" w:wrap="auto" w:vAnchor="margin" w:hAnchor="text" w:xAlign="left" w:yAlign="inline"/>
              <w:rPr>
                <w:sz w:val="20"/>
              </w:rPr>
            </w:pPr>
          </w:p>
          <w:p w14:paraId="77291B0A" w14:textId="7EFF3C79" w:rsidR="00237E64" w:rsidRDefault="00237E64" w:rsidP="00351586">
            <w:pPr>
              <w:pStyle w:val="Vokabeln"/>
              <w:framePr w:hSpace="0" w:wrap="auto" w:vAnchor="margin" w:hAnchor="text" w:xAlign="left" w:yAlign="inline"/>
              <w:rPr>
                <w:sz w:val="20"/>
              </w:rPr>
            </w:pPr>
          </w:p>
          <w:p w14:paraId="20BFF940" w14:textId="360F3510" w:rsidR="00237E64" w:rsidRPr="00033989" w:rsidRDefault="00033989" w:rsidP="00351586">
            <w:pPr>
              <w:pStyle w:val="Vokabeln"/>
              <w:framePr w:hSpace="0" w:wrap="auto" w:vAnchor="margin" w:hAnchor="text" w:xAlign="left" w:yAlign="inline"/>
              <w:rPr>
                <w:sz w:val="20"/>
              </w:rPr>
            </w:pPr>
            <w:r w:rsidRPr="00033989">
              <w:rPr>
                <w:sz w:val="20"/>
                <w:vertAlign w:val="superscript"/>
              </w:rPr>
              <w:t>4</w:t>
            </w:r>
            <w:r>
              <w:rPr>
                <w:sz w:val="20"/>
              </w:rPr>
              <w:t xml:space="preserve"> </w:t>
            </w:r>
            <w:proofErr w:type="spellStart"/>
            <w:r>
              <w:rPr>
                <w:i/>
                <w:iCs/>
                <w:sz w:val="20"/>
              </w:rPr>
              <w:t>quominus</w:t>
            </w:r>
            <w:proofErr w:type="spellEnd"/>
            <w:r>
              <w:rPr>
                <w:sz w:val="20"/>
              </w:rPr>
              <w:t>: dass</w:t>
            </w:r>
          </w:p>
          <w:p w14:paraId="7DA9E7C0" w14:textId="7A2CB273" w:rsidR="00237E64" w:rsidRDefault="00237E64" w:rsidP="00351586">
            <w:pPr>
              <w:pStyle w:val="Vokabeln"/>
              <w:framePr w:hSpace="0" w:wrap="auto" w:vAnchor="margin" w:hAnchor="text" w:xAlign="left" w:yAlign="inline"/>
              <w:rPr>
                <w:sz w:val="20"/>
              </w:rPr>
            </w:pPr>
          </w:p>
          <w:p w14:paraId="1FC6CFCE" w14:textId="291EC636" w:rsidR="00237E64" w:rsidRDefault="00237E64" w:rsidP="00351586">
            <w:pPr>
              <w:pStyle w:val="Vokabeln"/>
              <w:framePr w:hSpace="0" w:wrap="auto" w:vAnchor="margin" w:hAnchor="text" w:xAlign="left" w:yAlign="inline"/>
              <w:rPr>
                <w:sz w:val="20"/>
              </w:rPr>
            </w:pPr>
          </w:p>
          <w:p w14:paraId="1CA6DE2F" w14:textId="48A67F60" w:rsidR="00237E64" w:rsidRDefault="00237E64" w:rsidP="00351586">
            <w:pPr>
              <w:pStyle w:val="Vokabeln"/>
              <w:framePr w:hSpace="0" w:wrap="auto" w:vAnchor="margin" w:hAnchor="text" w:xAlign="left" w:yAlign="inline"/>
              <w:rPr>
                <w:sz w:val="20"/>
              </w:rPr>
            </w:pPr>
          </w:p>
          <w:p w14:paraId="36715899" w14:textId="2ECA0CA6" w:rsidR="00237E64" w:rsidRDefault="00FE1424" w:rsidP="00351586">
            <w:pPr>
              <w:pStyle w:val="Vokabeln"/>
              <w:framePr w:hSpace="0" w:wrap="auto" w:vAnchor="margin" w:hAnchor="text" w:xAlign="left" w:yAlign="inline"/>
              <w:rPr>
                <w:sz w:val="20"/>
              </w:rPr>
            </w:pPr>
            <w:r>
              <w:rPr>
                <w:sz w:val="20"/>
                <w:vertAlign w:val="superscript"/>
              </w:rPr>
              <w:t>5</w:t>
            </w:r>
            <w:r w:rsidR="00237E64" w:rsidRPr="00237E64">
              <w:rPr>
                <w:sz w:val="20"/>
              </w:rPr>
              <w:t xml:space="preserve"> </w:t>
            </w:r>
            <w:proofErr w:type="spellStart"/>
            <w:r>
              <w:rPr>
                <w:i/>
                <w:iCs/>
                <w:sz w:val="20"/>
              </w:rPr>
              <w:t>debitus</w:t>
            </w:r>
            <w:proofErr w:type="spellEnd"/>
            <w:r>
              <w:rPr>
                <w:i/>
                <w:iCs/>
                <w:sz w:val="20"/>
              </w:rPr>
              <w:t xml:space="preserve"> </w:t>
            </w:r>
            <w:r>
              <w:rPr>
                <w:sz w:val="20"/>
              </w:rPr>
              <w:t xml:space="preserve">3: </w:t>
            </w:r>
            <w:r w:rsidR="00237E64" w:rsidRPr="00237E64">
              <w:rPr>
                <w:sz w:val="20"/>
              </w:rPr>
              <w:t>gebührend</w:t>
            </w:r>
          </w:p>
          <w:p w14:paraId="56DEA434" w14:textId="4AA9C357" w:rsidR="00237E64" w:rsidRDefault="00237E64" w:rsidP="00351586">
            <w:pPr>
              <w:pStyle w:val="Vokabeln"/>
              <w:framePr w:hSpace="0" w:wrap="auto" w:vAnchor="margin" w:hAnchor="text" w:xAlign="left" w:yAlign="inline"/>
              <w:rPr>
                <w:sz w:val="20"/>
              </w:rPr>
            </w:pPr>
          </w:p>
          <w:p w14:paraId="6DB7D079" w14:textId="3FC59310" w:rsidR="00237E64" w:rsidRDefault="00237E64" w:rsidP="00351586">
            <w:pPr>
              <w:pStyle w:val="Vokabeln"/>
              <w:framePr w:hSpace="0" w:wrap="auto" w:vAnchor="margin" w:hAnchor="text" w:xAlign="left" w:yAlign="inline"/>
              <w:rPr>
                <w:sz w:val="20"/>
              </w:rPr>
            </w:pPr>
          </w:p>
          <w:p w14:paraId="19A7B63D" w14:textId="52070B70" w:rsidR="00237E64" w:rsidRDefault="00237E64" w:rsidP="00351586">
            <w:pPr>
              <w:pStyle w:val="Vokabeln"/>
              <w:framePr w:hSpace="0" w:wrap="auto" w:vAnchor="margin" w:hAnchor="text" w:xAlign="left" w:yAlign="inline"/>
              <w:rPr>
                <w:sz w:val="20"/>
              </w:rPr>
            </w:pPr>
          </w:p>
          <w:p w14:paraId="734EBA40" w14:textId="50E1E3EE" w:rsidR="00237E64" w:rsidRDefault="00915C74" w:rsidP="00351586">
            <w:pPr>
              <w:pStyle w:val="Vokabeln"/>
              <w:framePr w:hSpace="0" w:wrap="auto" w:vAnchor="margin" w:hAnchor="text" w:xAlign="left" w:yAlign="inline"/>
              <w:rPr>
                <w:sz w:val="20"/>
              </w:rPr>
            </w:pPr>
            <w:r>
              <w:rPr>
                <w:sz w:val="20"/>
                <w:vertAlign w:val="superscript"/>
              </w:rPr>
              <w:t>6</w:t>
            </w:r>
            <w:r w:rsidR="00237E64" w:rsidRPr="00237E64">
              <w:rPr>
                <w:sz w:val="20"/>
              </w:rPr>
              <w:t xml:space="preserve"> </w:t>
            </w:r>
            <w:proofErr w:type="spellStart"/>
            <w:r w:rsidR="00FE1424">
              <w:rPr>
                <w:i/>
                <w:iCs/>
                <w:sz w:val="20"/>
              </w:rPr>
              <w:t>revera</w:t>
            </w:r>
            <w:proofErr w:type="spellEnd"/>
            <w:r w:rsidR="00FE1424">
              <w:rPr>
                <w:sz w:val="20"/>
              </w:rPr>
              <w:t>:</w:t>
            </w:r>
            <w:r w:rsidR="00FE1424">
              <w:rPr>
                <w:i/>
                <w:iCs/>
                <w:sz w:val="20"/>
              </w:rPr>
              <w:t xml:space="preserve"> </w:t>
            </w:r>
            <w:r w:rsidR="00237E64" w:rsidRPr="00237E64">
              <w:rPr>
                <w:sz w:val="20"/>
              </w:rPr>
              <w:t>tatsächlich</w:t>
            </w:r>
          </w:p>
          <w:p w14:paraId="6BD0B3F7" w14:textId="4094F4C1" w:rsidR="00237E64" w:rsidRDefault="00237E64" w:rsidP="00351586">
            <w:pPr>
              <w:pStyle w:val="Vokabeln"/>
              <w:framePr w:hSpace="0" w:wrap="auto" w:vAnchor="margin" w:hAnchor="text" w:xAlign="left" w:yAlign="inline"/>
              <w:rPr>
                <w:sz w:val="20"/>
              </w:rPr>
            </w:pPr>
          </w:p>
          <w:p w14:paraId="2D7E6ADA" w14:textId="65D605C2" w:rsidR="00237E64" w:rsidRDefault="00237E64" w:rsidP="00351586">
            <w:pPr>
              <w:pStyle w:val="Vokabeln"/>
              <w:framePr w:hSpace="0" w:wrap="auto" w:vAnchor="margin" w:hAnchor="text" w:xAlign="left" w:yAlign="inline"/>
              <w:rPr>
                <w:sz w:val="20"/>
              </w:rPr>
            </w:pPr>
          </w:p>
          <w:p w14:paraId="5EA7D823" w14:textId="681BAFCC" w:rsidR="00237E64" w:rsidRDefault="00237E64" w:rsidP="00351586">
            <w:pPr>
              <w:pStyle w:val="Vokabeln"/>
              <w:framePr w:hSpace="0" w:wrap="auto" w:vAnchor="margin" w:hAnchor="text" w:xAlign="left" w:yAlign="inline"/>
              <w:rPr>
                <w:sz w:val="20"/>
              </w:rPr>
            </w:pPr>
          </w:p>
          <w:p w14:paraId="09341355" w14:textId="2DD65EC6" w:rsidR="00237E64" w:rsidRDefault="00237E64" w:rsidP="00351586">
            <w:pPr>
              <w:pStyle w:val="Vokabeln"/>
              <w:framePr w:hSpace="0" w:wrap="auto" w:vAnchor="margin" w:hAnchor="text" w:xAlign="left" w:yAlign="inline"/>
              <w:rPr>
                <w:sz w:val="20"/>
              </w:rPr>
            </w:pPr>
          </w:p>
          <w:p w14:paraId="13FEA2EE" w14:textId="2ABD4580" w:rsidR="00237E64" w:rsidRDefault="00237E64" w:rsidP="00351586">
            <w:pPr>
              <w:pStyle w:val="Vokabeln"/>
              <w:framePr w:hSpace="0" w:wrap="auto" w:vAnchor="margin" w:hAnchor="text" w:xAlign="left" w:yAlign="inline"/>
              <w:rPr>
                <w:sz w:val="20"/>
              </w:rPr>
            </w:pPr>
          </w:p>
          <w:p w14:paraId="3A200C74" w14:textId="7A8A8685" w:rsidR="00237E64" w:rsidRDefault="00237E64" w:rsidP="00351586">
            <w:pPr>
              <w:pStyle w:val="Vokabeln"/>
              <w:framePr w:hSpace="0" w:wrap="auto" w:vAnchor="margin" w:hAnchor="text" w:xAlign="left" w:yAlign="inline"/>
              <w:rPr>
                <w:sz w:val="20"/>
              </w:rPr>
            </w:pPr>
          </w:p>
          <w:p w14:paraId="2F5787FD" w14:textId="4C08CF80" w:rsidR="00237E64" w:rsidRDefault="00237E64" w:rsidP="00351586">
            <w:pPr>
              <w:pStyle w:val="Vokabeln"/>
              <w:framePr w:hSpace="0" w:wrap="auto" w:vAnchor="margin" w:hAnchor="text" w:xAlign="left" w:yAlign="inline"/>
              <w:rPr>
                <w:sz w:val="20"/>
              </w:rPr>
            </w:pPr>
          </w:p>
          <w:p w14:paraId="090D2C22" w14:textId="5962C487" w:rsidR="00237E64" w:rsidRDefault="00237E64" w:rsidP="00351586">
            <w:pPr>
              <w:pStyle w:val="Vokabeln"/>
              <w:framePr w:hSpace="0" w:wrap="auto" w:vAnchor="margin" w:hAnchor="text" w:xAlign="left" w:yAlign="inline"/>
              <w:rPr>
                <w:sz w:val="20"/>
              </w:rPr>
            </w:pPr>
          </w:p>
          <w:p w14:paraId="3D1A6761" w14:textId="38FCC323" w:rsidR="00237E64" w:rsidRDefault="00237E64" w:rsidP="00351586">
            <w:pPr>
              <w:pStyle w:val="Vokabeln"/>
              <w:framePr w:hSpace="0" w:wrap="auto" w:vAnchor="margin" w:hAnchor="text" w:xAlign="left" w:yAlign="inline"/>
              <w:rPr>
                <w:sz w:val="20"/>
              </w:rPr>
            </w:pPr>
          </w:p>
          <w:p w14:paraId="53D6F9D1" w14:textId="793ABA89" w:rsidR="00237E64" w:rsidRDefault="00237E64" w:rsidP="00351586">
            <w:pPr>
              <w:pStyle w:val="Vokabeln"/>
              <w:framePr w:hSpace="0" w:wrap="auto" w:vAnchor="margin" w:hAnchor="text" w:xAlign="left" w:yAlign="inline"/>
              <w:rPr>
                <w:sz w:val="20"/>
              </w:rPr>
            </w:pPr>
          </w:p>
          <w:p w14:paraId="5D132463" w14:textId="4267C54D" w:rsidR="00237E64" w:rsidRDefault="00237E64" w:rsidP="00351586">
            <w:pPr>
              <w:pStyle w:val="Vokabeln"/>
              <w:framePr w:hSpace="0" w:wrap="auto" w:vAnchor="margin" w:hAnchor="text" w:xAlign="left" w:yAlign="inline"/>
              <w:rPr>
                <w:sz w:val="20"/>
              </w:rPr>
            </w:pPr>
          </w:p>
          <w:p w14:paraId="220904EC" w14:textId="4F0EA56E" w:rsidR="00237E64" w:rsidRDefault="00237E64" w:rsidP="00351586">
            <w:pPr>
              <w:pStyle w:val="Vokabeln"/>
              <w:framePr w:hSpace="0" w:wrap="auto" w:vAnchor="margin" w:hAnchor="text" w:xAlign="left" w:yAlign="inline"/>
              <w:rPr>
                <w:sz w:val="20"/>
              </w:rPr>
            </w:pPr>
          </w:p>
          <w:p w14:paraId="7FED42AD" w14:textId="18F30F3B" w:rsidR="00237E64" w:rsidRDefault="001E3482" w:rsidP="00351586">
            <w:pPr>
              <w:pStyle w:val="Vokabeln"/>
              <w:framePr w:hSpace="0" w:wrap="auto" w:vAnchor="margin" w:hAnchor="text" w:xAlign="left" w:yAlign="inline"/>
              <w:rPr>
                <w:sz w:val="20"/>
              </w:rPr>
            </w:pPr>
            <w:r>
              <w:rPr>
                <w:sz w:val="20"/>
                <w:vertAlign w:val="superscript"/>
              </w:rPr>
              <w:t>7</w:t>
            </w:r>
            <w:r w:rsidR="00237E64" w:rsidRPr="00237E64">
              <w:rPr>
                <w:sz w:val="20"/>
              </w:rPr>
              <w:t xml:space="preserve"> </w:t>
            </w:r>
            <w:proofErr w:type="spellStart"/>
            <w:r w:rsidR="00237E64" w:rsidRPr="001E3482">
              <w:rPr>
                <w:i/>
                <w:iCs/>
                <w:sz w:val="20"/>
              </w:rPr>
              <w:t>constat</w:t>
            </w:r>
            <w:proofErr w:type="spellEnd"/>
            <w:r w:rsidR="00237E64" w:rsidRPr="00237E64">
              <w:rPr>
                <w:sz w:val="20"/>
              </w:rPr>
              <w:t xml:space="preserve"> + </w:t>
            </w:r>
            <w:proofErr w:type="spellStart"/>
            <w:r w:rsidR="00237E64" w:rsidRPr="00237E64">
              <w:rPr>
                <w:sz w:val="20"/>
              </w:rPr>
              <w:t>AcI</w:t>
            </w:r>
            <w:proofErr w:type="spellEnd"/>
          </w:p>
          <w:p w14:paraId="0D21238A" w14:textId="4B5D1071" w:rsidR="00237E64" w:rsidRDefault="00237E64" w:rsidP="00351586">
            <w:pPr>
              <w:pStyle w:val="Vokabeln"/>
              <w:framePr w:hSpace="0" w:wrap="auto" w:vAnchor="margin" w:hAnchor="text" w:xAlign="left" w:yAlign="inline"/>
              <w:rPr>
                <w:sz w:val="20"/>
              </w:rPr>
            </w:pPr>
          </w:p>
          <w:p w14:paraId="4C4C9871" w14:textId="721DA5B8" w:rsidR="00237E64" w:rsidRDefault="001E3482" w:rsidP="00351586">
            <w:pPr>
              <w:pStyle w:val="Vokabeln"/>
              <w:framePr w:hSpace="0" w:wrap="auto" w:vAnchor="margin" w:hAnchor="text" w:xAlign="left" w:yAlign="inline"/>
              <w:rPr>
                <w:sz w:val="20"/>
              </w:rPr>
            </w:pPr>
            <w:r>
              <w:rPr>
                <w:sz w:val="20"/>
                <w:vertAlign w:val="superscript"/>
              </w:rPr>
              <w:t>8</w:t>
            </w:r>
            <w:r w:rsidR="00237E64" w:rsidRPr="00237E64">
              <w:rPr>
                <w:sz w:val="20"/>
              </w:rPr>
              <w:t xml:space="preserve"> ungehindert; in Freiheit</w:t>
            </w:r>
          </w:p>
          <w:p w14:paraId="589076AE" w14:textId="3925E068" w:rsidR="00237E64" w:rsidRDefault="00237E64" w:rsidP="00351586">
            <w:pPr>
              <w:pStyle w:val="Vokabeln"/>
              <w:framePr w:hSpace="0" w:wrap="auto" w:vAnchor="margin" w:hAnchor="text" w:xAlign="left" w:yAlign="inline"/>
              <w:rPr>
                <w:sz w:val="20"/>
              </w:rPr>
            </w:pPr>
          </w:p>
          <w:p w14:paraId="7D1EBE89" w14:textId="1E38A4CB" w:rsidR="00237E64" w:rsidRDefault="00237E64" w:rsidP="00351586">
            <w:pPr>
              <w:pStyle w:val="Vokabeln"/>
              <w:framePr w:hSpace="0" w:wrap="auto" w:vAnchor="margin" w:hAnchor="text" w:xAlign="left" w:yAlign="inline"/>
              <w:rPr>
                <w:sz w:val="20"/>
              </w:rPr>
            </w:pPr>
          </w:p>
          <w:p w14:paraId="7E16D336" w14:textId="4CB1CC28" w:rsidR="00237E64" w:rsidRDefault="00237E64" w:rsidP="00351586">
            <w:pPr>
              <w:pStyle w:val="Vokabeln"/>
              <w:framePr w:hSpace="0" w:wrap="auto" w:vAnchor="margin" w:hAnchor="text" w:xAlign="left" w:yAlign="inline"/>
              <w:rPr>
                <w:sz w:val="20"/>
              </w:rPr>
            </w:pPr>
          </w:p>
          <w:p w14:paraId="5BF1F904" w14:textId="6CEAEA2A" w:rsidR="00237E64" w:rsidRDefault="00237E64" w:rsidP="00351586">
            <w:pPr>
              <w:pStyle w:val="Vokabeln"/>
              <w:framePr w:hSpace="0" w:wrap="auto" w:vAnchor="margin" w:hAnchor="text" w:xAlign="left" w:yAlign="inline"/>
              <w:rPr>
                <w:sz w:val="20"/>
              </w:rPr>
            </w:pPr>
          </w:p>
          <w:p w14:paraId="0B2633B0" w14:textId="5399A61A" w:rsidR="00237E64" w:rsidRDefault="00237E64" w:rsidP="00351586">
            <w:pPr>
              <w:pStyle w:val="Vokabeln"/>
              <w:framePr w:hSpace="0" w:wrap="auto" w:vAnchor="margin" w:hAnchor="text" w:xAlign="left" w:yAlign="inline"/>
              <w:rPr>
                <w:sz w:val="20"/>
              </w:rPr>
            </w:pPr>
          </w:p>
          <w:p w14:paraId="48861201" w14:textId="5A6D930B" w:rsidR="00237E64" w:rsidRDefault="00237E64" w:rsidP="00351586">
            <w:pPr>
              <w:pStyle w:val="Vokabeln"/>
              <w:framePr w:hSpace="0" w:wrap="auto" w:vAnchor="margin" w:hAnchor="text" w:xAlign="left" w:yAlign="inline"/>
              <w:rPr>
                <w:sz w:val="20"/>
              </w:rPr>
            </w:pPr>
          </w:p>
          <w:p w14:paraId="38AEEF4E" w14:textId="2A1F42CD" w:rsidR="00237E64" w:rsidRDefault="00237E64" w:rsidP="00351586">
            <w:pPr>
              <w:pStyle w:val="Vokabeln"/>
              <w:framePr w:hSpace="0" w:wrap="auto" w:vAnchor="margin" w:hAnchor="text" w:xAlign="left" w:yAlign="inline"/>
              <w:rPr>
                <w:sz w:val="20"/>
              </w:rPr>
            </w:pPr>
          </w:p>
          <w:p w14:paraId="0C52868C" w14:textId="550054B1" w:rsidR="00237E64" w:rsidRDefault="00237E64" w:rsidP="00351586">
            <w:pPr>
              <w:pStyle w:val="Vokabeln"/>
              <w:framePr w:hSpace="0" w:wrap="auto" w:vAnchor="margin" w:hAnchor="text" w:xAlign="left" w:yAlign="inline"/>
              <w:rPr>
                <w:sz w:val="20"/>
              </w:rPr>
            </w:pPr>
          </w:p>
          <w:p w14:paraId="08BDEE1C" w14:textId="15128766" w:rsidR="00237E64" w:rsidRDefault="00237E64" w:rsidP="00351586">
            <w:pPr>
              <w:pStyle w:val="Vokabeln"/>
              <w:framePr w:hSpace="0" w:wrap="auto" w:vAnchor="margin" w:hAnchor="text" w:xAlign="left" w:yAlign="inline"/>
              <w:rPr>
                <w:sz w:val="20"/>
              </w:rPr>
            </w:pPr>
          </w:p>
          <w:p w14:paraId="02E11446" w14:textId="77777777" w:rsidR="00F32977" w:rsidRDefault="00F32977" w:rsidP="00351586">
            <w:pPr>
              <w:pStyle w:val="Vokabeln"/>
              <w:framePr w:hSpace="0" w:wrap="auto" w:vAnchor="margin" w:hAnchor="text" w:xAlign="left" w:yAlign="inline"/>
              <w:rPr>
                <w:sz w:val="20"/>
              </w:rPr>
            </w:pPr>
          </w:p>
          <w:p w14:paraId="19CC449A" w14:textId="161F0CA1" w:rsidR="00237E64" w:rsidRPr="00B73596" w:rsidRDefault="00B73596" w:rsidP="00351586">
            <w:pPr>
              <w:pStyle w:val="Vokabeln"/>
              <w:framePr w:hSpace="0" w:wrap="auto" w:vAnchor="margin" w:hAnchor="text" w:xAlign="left" w:yAlign="inline"/>
              <w:rPr>
                <w:sz w:val="20"/>
              </w:rPr>
            </w:pPr>
            <w:r>
              <w:rPr>
                <w:sz w:val="20"/>
                <w:vertAlign w:val="superscript"/>
              </w:rPr>
              <w:t>9</w:t>
            </w:r>
            <w:r>
              <w:rPr>
                <w:sz w:val="20"/>
              </w:rPr>
              <w:t xml:space="preserve"> </w:t>
            </w:r>
            <w:r>
              <w:rPr>
                <w:i/>
                <w:iCs/>
                <w:sz w:val="20"/>
              </w:rPr>
              <w:t>in dies</w:t>
            </w:r>
            <w:r>
              <w:rPr>
                <w:sz w:val="20"/>
              </w:rPr>
              <w:t>: von Tag zu Tag</w:t>
            </w:r>
          </w:p>
          <w:p w14:paraId="123BAFE9" w14:textId="16D830AC" w:rsidR="00237E64" w:rsidRDefault="00237E64" w:rsidP="00351586">
            <w:pPr>
              <w:pStyle w:val="Vokabeln"/>
              <w:framePr w:hSpace="0" w:wrap="auto" w:vAnchor="margin" w:hAnchor="text" w:xAlign="left" w:yAlign="inline"/>
              <w:rPr>
                <w:sz w:val="20"/>
              </w:rPr>
            </w:pPr>
          </w:p>
          <w:p w14:paraId="7ED004B5" w14:textId="0EAD4FD2" w:rsidR="00237E64" w:rsidRDefault="00F32977" w:rsidP="00351586">
            <w:pPr>
              <w:pStyle w:val="Vokabeln"/>
              <w:framePr w:hSpace="0" w:wrap="auto" w:vAnchor="margin" w:hAnchor="text" w:xAlign="left" w:yAlign="inline"/>
              <w:rPr>
                <w:sz w:val="20"/>
              </w:rPr>
            </w:pPr>
            <w:r>
              <w:rPr>
                <w:sz w:val="20"/>
                <w:vertAlign w:val="superscript"/>
              </w:rPr>
              <w:t>10</w:t>
            </w:r>
            <w:r w:rsidR="00237E64" w:rsidRPr="00237E64">
              <w:rPr>
                <w:sz w:val="20"/>
              </w:rPr>
              <w:t xml:space="preserve"> </w:t>
            </w:r>
            <w:proofErr w:type="spellStart"/>
            <w:r w:rsidR="00237E64" w:rsidRPr="00A32E61">
              <w:rPr>
                <w:i/>
                <w:iCs/>
                <w:sz w:val="20"/>
              </w:rPr>
              <w:t>arctus</w:t>
            </w:r>
            <w:proofErr w:type="spellEnd"/>
            <w:r w:rsidR="00237E64" w:rsidRPr="00237E64">
              <w:rPr>
                <w:sz w:val="20"/>
              </w:rPr>
              <w:t xml:space="preserve"> = </w:t>
            </w:r>
            <w:proofErr w:type="spellStart"/>
            <w:r w:rsidR="00237E64" w:rsidRPr="00A32E61">
              <w:rPr>
                <w:i/>
                <w:iCs/>
                <w:sz w:val="20"/>
              </w:rPr>
              <w:t>artus</w:t>
            </w:r>
            <w:proofErr w:type="spellEnd"/>
            <w:r w:rsidR="00237E64" w:rsidRPr="00237E64">
              <w:rPr>
                <w:sz w:val="20"/>
              </w:rPr>
              <w:t xml:space="preserve"> (eng)</w:t>
            </w:r>
          </w:p>
          <w:p w14:paraId="1928F8A6" w14:textId="53D7B61F" w:rsidR="00237E64" w:rsidRDefault="00237E64" w:rsidP="00351586">
            <w:pPr>
              <w:pStyle w:val="Vokabeln"/>
              <w:framePr w:hSpace="0" w:wrap="auto" w:vAnchor="margin" w:hAnchor="text" w:xAlign="left" w:yAlign="inline"/>
              <w:rPr>
                <w:sz w:val="20"/>
              </w:rPr>
            </w:pPr>
          </w:p>
          <w:p w14:paraId="1572977C" w14:textId="0A7459A7" w:rsidR="00237E64" w:rsidRDefault="00F32977" w:rsidP="00351586">
            <w:pPr>
              <w:pStyle w:val="Vokabeln"/>
              <w:framePr w:hSpace="0" w:wrap="auto" w:vAnchor="margin" w:hAnchor="text" w:xAlign="left" w:yAlign="inline"/>
              <w:rPr>
                <w:sz w:val="20"/>
              </w:rPr>
            </w:pPr>
            <w:r w:rsidRPr="00F32977">
              <w:rPr>
                <w:sz w:val="20"/>
                <w:vertAlign w:val="superscript"/>
              </w:rPr>
              <w:t>11</w:t>
            </w:r>
            <w:r>
              <w:rPr>
                <w:sz w:val="20"/>
              </w:rPr>
              <w:t xml:space="preserve"> </w:t>
            </w:r>
            <w:proofErr w:type="spellStart"/>
            <w:r w:rsidRPr="00F32977">
              <w:rPr>
                <w:i/>
                <w:iCs/>
                <w:sz w:val="20"/>
              </w:rPr>
              <w:t>rationes</w:t>
            </w:r>
            <w:proofErr w:type="spellEnd"/>
            <w:r>
              <w:rPr>
                <w:sz w:val="20"/>
              </w:rPr>
              <w:t>: hier: Beziehungen</w:t>
            </w:r>
          </w:p>
          <w:p w14:paraId="3493127D" w14:textId="09391DE7" w:rsidR="00237E64" w:rsidRDefault="00237E64" w:rsidP="00351586">
            <w:pPr>
              <w:pStyle w:val="Vokabeln"/>
              <w:framePr w:hSpace="0" w:wrap="auto" w:vAnchor="margin" w:hAnchor="text" w:xAlign="left" w:yAlign="inline"/>
              <w:rPr>
                <w:sz w:val="20"/>
              </w:rPr>
            </w:pPr>
          </w:p>
          <w:p w14:paraId="6F3CEE3F" w14:textId="0F8CE418" w:rsidR="00237E64" w:rsidRDefault="00237E64" w:rsidP="00351586">
            <w:pPr>
              <w:pStyle w:val="Vokabeln"/>
              <w:framePr w:hSpace="0" w:wrap="auto" w:vAnchor="margin" w:hAnchor="text" w:xAlign="left" w:yAlign="inline"/>
              <w:rPr>
                <w:sz w:val="20"/>
              </w:rPr>
            </w:pPr>
          </w:p>
          <w:p w14:paraId="2B173447" w14:textId="343D4D2D" w:rsidR="00237E64" w:rsidRDefault="00237E64" w:rsidP="00351586">
            <w:pPr>
              <w:pStyle w:val="Vokabeln"/>
              <w:framePr w:hSpace="0" w:wrap="auto" w:vAnchor="margin" w:hAnchor="text" w:xAlign="left" w:yAlign="inline"/>
              <w:rPr>
                <w:sz w:val="20"/>
              </w:rPr>
            </w:pPr>
          </w:p>
          <w:p w14:paraId="2EC698D5" w14:textId="41464022" w:rsidR="00237E64" w:rsidRDefault="00A32E61" w:rsidP="00351586">
            <w:pPr>
              <w:pStyle w:val="Vokabeln"/>
              <w:framePr w:hSpace="0" w:wrap="auto" w:vAnchor="margin" w:hAnchor="text" w:xAlign="left" w:yAlign="inline"/>
              <w:rPr>
                <w:sz w:val="20"/>
              </w:rPr>
            </w:pPr>
            <w:r>
              <w:rPr>
                <w:sz w:val="20"/>
                <w:vertAlign w:val="superscript"/>
              </w:rPr>
              <w:t>1</w:t>
            </w:r>
            <w:r w:rsidR="00502B69">
              <w:rPr>
                <w:sz w:val="20"/>
                <w:vertAlign w:val="superscript"/>
              </w:rPr>
              <w:t>2</w:t>
            </w:r>
            <w:r w:rsidR="00237E64" w:rsidRPr="00237E64">
              <w:rPr>
                <w:sz w:val="20"/>
              </w:rPr>
              <w:t xml:space="preserve"> </w:t>
            </w:r>
            <w:proofErr w:type="spellStart"/>
            <w:r>
              <w:rPr>
                <w:i/>
                <w:iCs/>
                <w:sz w:val="20"/>
              </w:rPr>
              <w:t>instauro</w:t>
            </w:r>
            <w:proofErr w:type="spellEnd"/>
            <w:r>
              <w:rPr>
                <w:i/>
                <w:iCs/>
                <w:sz w:val="20"/>
              </w:rPr>
              <w:t xml:space="preserve"> </w:t>
            </w:r>
            <w:r>
              <w:rPr>
                <w:sz w:val="20"/>
              </w:rPr>
              <w:t xml:space="preserve">1, </w:t>
            </w:r>
            <w:proofErr w:type="spellStart"/>
            <w:r>
              <w:rPr>
                <w:i/>
                <w:iCs/>
                <w:sz w:val="20"/>
              </w:rPr>
              <w:t>instauravi</w:t>
            </w:r>
            <w:proofErr w:type="spellEnd"/>
            <w:r>
              <w:rPr>
                <w:i/>
                <w:iCs/>
                <w:sz w:val="20"/>
              </w:rPr>
              <w:t xml:space="preserve">, </w:t>
            </w:r>
            <w:proofErr w:type="spellStart"/>
            <w:r>
              <w:rPr>
                <w:i/>
                <w:iCs/>
                <w:sz w:val="20"/>
              </w:rPr>
              <w:t>instauratum</w:t>
            </w:r>
            <w:proofErr w:type="spellEnd"/>
            <w:r w:rsidRPr="00A32E61">
              <w:rPr>
                <w:sz w:val="20"/>
              </w:rPr>
              <w:t>:</w:t>
            </w:r>
            <w:r>
              <w:rPr>
                <w:i/>
                <w:iCs/>
                <w:sz w:val="20"/>
              </w:rPr>
              <w:t xml:space="preserve"> </w:t>
            </w:r>
            <w:r w:rsidR="00237E64" w:rsidRPr="00237E64">
              <w:rPr>
                <w:sz w:val="20"/>
              </w:rPr>
              <w:t>entstehen, erneuern</w:t>
            </w:r>
          </w:p>
          <w:p w14:paraId="0793C2A6" w14:textId="77777777" w:rsidR="00237E64" w:rsidRDefault="00237E64" w:rsidP="00351586">
            <w:pPr>
              <w:pStyle w:val="Vokabeln"/>
              <w:framePr w:hSpace="0" w:wrap="auto" w:vAnchor="margin" w:hAnchor="text" w:xAlign="left" w:yAlign="inline"/>
            </w:pPr>
          </w:p>
          <w:p w14:paraId="663386A4" w14:textId="244509C0" w:rsidR="00237E64" w:rsidRPr="004C56C1" w:rsidRDefault="00237E64" w:rsidP="00351586">
            <w:pPr>
              <w:pStyle w:val="Vokabeln"/>
              <w:framePr w:hSpace="0" w:wrap="auto" w:vAnchor="margin" w:hAnchor="text" w:xAlign="left" w:yAlign="inline"/>
            </w:pPr>
          </w:p>
        </w:tc>
        <w:tc>
          <w:tcPr>
            <w:tcW w:w="3261" w:type="dxa"/>
            <w:tcBorders>
              <w:left w:val="single" w:sz="4" w:space="0" w:color="auto"/>
            </w:tcBorders>
          </w:tcPr>
          <w:p w14:paraId="61C133B1" w14:textId="7ED8D750" w:rsidR="00E92DA7" w:rsidRPr="00061627" w:rsidRDefault="00061627" w:rsidP="00351586">
            <w:pPr>
              <w:pStyle w:val="KeinLeerraum"/>
              <w:spacing w:after="0" w:line="200" w:lineRule="exact"/>
              <w:contextualSpacing w:val="0"/>
              <w:rPr>
                <w:rFonts w:cs="Times New Roman"/>
                <w:bCs/>
                <w:i/>
                <w:szCs w:val="20"/>
              </w:rPr>
            </w:pPr>
            <w:r w:rsidRPr="00061627">
              <w:rPr>
                <w:rFonts w:cs="Times New Roman"/>
                <w:bCs/>
                <w:i/>
                <w:szCs w:val="20"/>
                <w:vertAlign w:val="superscript"/>
              </w:rPr>
              <w:lastRenderedPageBreak/>
              <w:t>a</w:t>
            </w:r>
            <w:r w:rsidRPr="00061627">
              <w:rPr>
                <w:rFonts w:cs="Times New Roman"/>
                <w:bCs/>
                <w:i/>
                <w:szCs w:val="20"/>
              </w:rPr>
              <w:t xml:space="preserve"> die vatikanische Synode (Achtung: </w:t>
            </w:r>
            <w:proofErr w:type="spellStart"/>
            <w:r w:rsidRPr="00061627">
              <w:rPr>
                <w:rFonts w:cs="Times New Roman"/>
                <w:bCs/>
                <w:iCs/>
                <w:szCs w:val="20"/>
              </w:rPr>
              <w:t>synodus</w:t>
            </w:r>
            <w:proofErr w:type="spellEnd"/>
            <w:r w:rsidRPr="00061627">
              <w:rPr>
                <w:rFonts w:cs="Times New Roman"/>
                <w:bCs/>
                <w:i/>
                <w:szCs w:val="20"/>
              </w:rPr>
              <w:t xml:space="preserve"> ist feminin!): gemeint ist die Versammlung der Bischöfe, also freier: „das Konzil“.</w:t>
            </w:r>
          </w:p>
          <w:p w14:paraId="44A41776" w14:textId="1DA27908" w:rsidR="00E92DA7" w:rsidRPr="00061627" w:rsidRDefault="00E92DA7" w:rsidP="00351586">
            <w:pPr>
              <w:pStyle w:val="Grammatik"/>
              <w:framePr w:hSpace="0" w:wrap="auto" w:vAnchor="margin" w:hAnchor="text" w:xAlign="left" w:yAlign="inline"/>
              <w:rPr>
                <w:bCs/>
                <w:sz w:val="20"/>
              </w:rPr>
            </w:pPr>
          </w:p>
          <w:p w14:paraId="6624DE62" w14:textId="77777777" w:rsidR="00E92DA7" w:rsidRPr="00061627" w:rsidRDefault="00E92DA7" w:rsidP="00351586">
            <w:pPr>
              <w:pStyle w:val="Grammatik"/>
              <w:framePr w:hSpace="0" w:wrap="auto" w:vAnchor="margin" w:hAnchor="text" w:xAlign="left" w:yAlign="inline"/>
              <w:rPr>
                <w:bCs/>
                <w:sz w:val="20"/>
              </w:rPr>
            </w:pPr>
          </w:p>
          <w:p w14:paraId="2F74519C" w14:textId="77777777" w:rsidR="00E92DA7" w:rsidRPr="00061627" w:rsidRDefault="00E92DA7" w:rsidP="00351586">
            <w:pPr>
              <w:pStyle w:val="Grammatik"/>
              <w:framePr w:hSpace="0" w:wrap="auto" w:vAnchor="margin" w:hAnchor="text" w:xAlign="left" w:yAlign="inline"/>
              <w:rPr>
                <w:bCs/>
                <w:sz w:val="20"/>
              </w:rPr>
            </w:pPr>
          </w:p>
          <w:p w14:paraId="1C6B98C1" w14:textId="77777777" w:rsidR="00E92DA7" w:rsidRPr="00061627" w:rsidRDefault="00E92DA7" w:rsidP="00351586">
            <w:pPr>
              <w:pStyle w:val="Grammatik"/>
              <w:framePr w:hSpace="0" w:wrap="auto" w:vAnchor="margin" w:hAnchor="text" w:xAlign="left" w:yAlign="inline"/>
              <w:rPr>
                <w:bCs/>
                <w:sz w:val="20"/>
              </w:rPr>
            </w:pPr>
          </w:p>
          <w:p w14:paraId="66CFD7BD" w14:textId="77777777" w:rsidR="00E92DA7" w:rsidRPr="00061627" w:rsidRDefault="00E92DA7" w:rsidP="00351586">
            <w:pPr>
              <w:pStyle w:val="Grammatik"/>
              <w:framePr w:hSpace="0" w:wrap="auto" w:vAnchor="margin" w:hAnchor="text" w:xAlign="left" w:yAlign="inline"/>
              <w:rPr>
                <w:bCs/>
                <w:sz w:val="20"/>
              </w:rPr>
            </w:pPr>
          </w:p>
          <w:p w14:paraId="4E944D45" w14:textId="77777777" w:rsidR="00E92DA7" w:rsidRPr="00061627" w:rsidRDefault="00E92DA7" w:rsidP="00351586">
            <w:pPr>
              <w:pStyle w:val="Grammatik"/>
              <w:framePr w:hSpace="0" w:wrap="auto" w:vAnchor="margin" w:hAnchor="text" w:xAlign="left" w:yAlign="inline"/>
              <w:rPr>
                <w:bCs/>
                <w:sz w:val="20"/>
              </w:rPr>
            </w:pPr>
          </w:p>
          <w:p w14:paraId="72C506A0" w14:textId="77777777" w:rsidR="00E92DA7" w:rsidRDefault="00E92DA7" w:rsidP="00351586">
            <w:pPr>
              <w:pStyle w:val="KeinLeerraum"/>
              <w:spacing w:line="240" w:lineRule="exact"/>
              <w:rPr>
                <w:rFonts w:cs="Times New Roman"/>
                <w:bCs/>
                <w:i/>
                <w:szCs w:val="20"/>
              </w:rPr>
            </w:pPr>
          </w:p>
          <w:p w14:paraId="7D5457D5" w14:textId="77777777" w:rsidR="00061627" w:rsidRDefault="00061627" w:rsidP="00351586">
            <w:pPr>
              <w:pStyle w:val="KeinLeerraum"/>
              <w:spacing w:line="240" w:lineRule="exact"/>
              <w:rPr>
                <w:rFonts w:cs="Times New Roman"/>
                <w:bCs/>
                <w:i/>
                <w:szCs w:val="20"/>
              </w:rPr>
            </w:pPr>
          </w:p>
          <w:p w14:paraId="3A063116" w14:textId="77777777" w:rsidR="00061627" w:rsidRDefault="00061627" w:rsidP="00351586">
            <w:pPr>
              <w:pStyle w:val="KeinLeerraum"/>
              <w:spacing w:line="240" w:lineRule="exact"/>
              <w:rPr>
                <w:rFonts w:cs="Times New Roman"/>
                <w:bCs/>
                <w:i/>
                <w:szCs w:val="20"/>
              </w:rPr>
            </w:pPr>
          </w:p>
          <w:p w14:paraId="0407D8C6" w14:textId="77777777" w:rsidR="00061627" w:rsidRDefault="00061627" w:rsidP="00351586">
            <w:pPr>
              <w:pStyle w:val="KeinLeerraum"/>
              <w:spacing w:line="240" w:lineRule="exact"/>
              <w:rPr>
                <w:rFonts w:cs="Times New Roman"/>
                <w:bCs/>
                <w:i/>
                <w:szCs w:val="20"/>
              </w:rPr>
            </w:pPr>
          </w:p>
          <w:p w14:paraId="5E8975FB" w14:textId="77777777" w:rsidR="00061627" w:rsidRDefault="00061627" w:rsidP="00351586">
            <w:pPr>
              <w:pStyle w:val="KeinLeerraum"/>
              <w:spacing w:line="240" w:lineRule="exact"/>
              <w:rPr>
                <w:rFonts w:cs="Times New Roman"/>
                <w:bCs/>
                <w:i/>
                <w:szCs w:val="20"/>
              </w:rPr>
            </w:pPr>
          </w:p>
          <w:p w14:paraId="7B8E6203" w14:textId="77777777" w:rsidR="00061627" w:rsidRDefault="00061627" w:rsidP="00351586">
            <w:pPr>
              <w:pStyle w:val="KeinLeerraum"/>
              <w:spacing w:line="240" w:lineRule="exact"/>
              <w:rPr>
                <w:rFonts w:cs="Times New Roman"/>
                <w:bCs/>
                <w:i/>
                <w:szCs w:val="20"/>
              </w:rPr>
            </w:pPr>
          </w:p>
          <w:p w14:paraId="2A49496A" w14:textId="77777777" w:rsidR="00061627" w:rsidRDefault="00061627" w:rsidP="00351586">
            <w:pPr>
              <w:pStyle w:val="KeinLeerraum"/>
              <w:spacing w:line="240" w:lineRule="exact"/>
              <w:rPr>
                <w:rFonts w:cs="Times New Roman"/>
                <w:bCs/>
                <w:i/>
                <w:szCs w:val="20"/>
              </w:rPr>
            </w:pPr>
          </w:p>
          <w:p w14:paraId="7CCAF18C" w14:textId="77777777" w:rsidR="00061627" w:rsidRDefault="00061627" w:rsidP="00351586">
            <w:pPr>
              <w:pStyle w:val="KeinLeerraum"/>
              <w:spacing w:line="240" w:lineRule="exact"/>
              <w:rPr>
                <w:rFonts w:cs="Times New Roman"/>
                <w:bCs/>
                <w:i/>
                <w:szCs w:val="20"/>
              </w:rPr>
            </w:pPr>
          </w:p>
          <w:p w14:paraId="1C86A6AC" w14:textId="77777777" w:rsidR="00061627" w:rsidRDefault="00061627" w:rsidP="00351586">
            <w:pPr>
              <w:pStyle w:val="KeinLeerraum"/>
              <w:spacing w:line="240" w:lineRule="exact"/>
              <w:rPr>
                <w:rFonts w:cs="Times New Roman"/>
                <w:bCs/>
                <w:i/>
                <w:szCs w:val="20"/>
              </w:rPr>
            </w:pPr>
          </w:p>
          <w:p w14:paraId="597E7679" w14:textId="77777777" w:rsidR="00061627" w:rsidRDefault="00061627" w:rsidP="00351586">
            <w:pPr>
              <w:pStyle w:val="KeinLeerraum"/>
              <w:spacing w:line="240" w:lineRule="exact"/>
              <w:rPr>
                <w:rFonts w:cs="Times New Roman"/>
                <w:bCs/>
                <w:i/>
                <w:szCs w:val="20"/>
              </w:rPr>
            </w:pPr>
          </w:p>
          <w:p w14:paraId="3CAC5B09" w14:textId="77777777" w:rsidR="00061627" w:rsidRDefault="00061627" w:rsidP="00351586">
            <w:pPr>
              <w:pStyle w:val="KeinLeerraum"/>
              <w:spacing w:line="240" w:lineRule="exact"/>
              <w:rPr>
                <w:rFonts w:cs="Times New Roman"/>
                <w:bCs/>
                <w:i/>
                <w:szCs w:val="20"/>
              </w:rPr>
            </w:pPr>
          </w:p>
          <w:p w14:paraId="53EBEB38" w14:textId="77777777" w:rsidR="00061627" w:rsidRDefault="00061627" w:rsidP="00351586">
            <w:pPr>
              <w:pStyle w:val="KeinLeerraum"/>
              <w:spacing w:line="240" w:lineRule="exact"/>
              <w:rPr>
                <w:rFonts w:cs="Times New Roman"/>
                <w:bCs/>
                <w:i/>
                <w:szCs w:val="20"/>
              </w:rPr>
            </w:pPr>
          </w:p>
          <w:p w14:paraId="01B68359" w14:textId="77777777" w:rsidR="00061627" w:rsidRDefault="00061627" w:rsidP="00351586">
            <w:pPr>
              <w:pStyle w:val="KeinLeerraum"/>
              <w:spacing w:line="240" w:lineRule="exact"/>
              <w:rPr>
                <w:rFonts w:cs="Times New Roman"/>
                <w:bCs/>
                <w:i/>
                <w:szCs w:val="20"/>
              </w:rPr>
            </w:pPr>
          </w:p>
          <w:p w14:paraId="275C5B75" w14:textId="77777777" w:rsidR="00061627" w:rsidRDefault="00061627" w:rsidP="00351586">
            <w:pPr>
              <w:pStyle w:val="KeinLeerraum"/>
              <w:spacing w:line="240" w:lineRule="exact"/>
              <w:rPr>
                <w:rFonts w:cs="Times New Roman"/>
                <w:bCs/>
                <w:i/>
                <w:szCs w:val="20"/>
              </w:rPr>
            </w:pPr>
          </w:p>
          <w:p w14:paraId="7250FAEC" w14:textId="77777777" w:rsidR="00061627" w:rsidRDefault="00061627" w:rsidP="00351586">
            <w:pPr>
              <w:pStyle w:val="KeinLeerraum"/>
              <w:spacing w:line="240" w:lineRule="exact"/>
              <w:rPr>
                <w:rFonts w:cs="Times New Roman"/>
                <w:bCs/>
                <w:i/>
                <w:szCs w:val="20"/>
              </w:rPr>
            </w:pPr>
          </w:p>
          <w:p w14:paraId="3AD36F35" w14:textId="77777777" w:rsidR="00061627" w:rsidRDefault="00061627" w:rsidP="00351586">
            <w:pPr>
              <w:pStyle w:val="KeinLeerraum"/>
              <w:spacing w:line="240" w:lineRule="exact"/>
              <w:rPr>
                <w:rFonts w:cs="Times New Roman"/>
                <w:bCs/>
                <w:i/>
                <w:szCs w:val="20"/>
              </w:rPr>
            </w:pPr>
          </w:p>
          <w:p w14:paraId="20148325" w14:textId="77777777" w:rsidR="00061627" w:rsidRDefault="00061627" w:rsidP="00351586">
            <w:pPr>
              <w:pStyle w:val="KeinLeerraum"/>
              <w:spacing w:line="240" w:lineRule="exact"/>
              <w:rPr>
                <w:rFonts w:cs="Times New Roman"/>
                <w:bCs/>
                <w:i/>
                <w:szCs w:val="20"/>
              </w:rPr>
            </w:pPr>
          </w:p>
          <w:p w14:paraId="3B1524AB" w14:textId="77777777" w:rsidR="00061627" w:rsidRDefault="00061627" w:rsidP="00351586">
            <w:pPr>
              <w:pStyle w:val="KeinLeerraum"/>
              <w:spacing w:line="240" w:lineRule="exact"/>
              <w:rPr>
                <w:rFonts w:cs="Times New Roman"/>
                <w:bCs/>
                <w:i/>
                <w:szCs w:val="20"/>
              </w:rPr>
            </w:pPr>
          </w:p>
          <w:p w14:paraId="08FB8BCB" w14:textId="77777777" w:rsidR="00061627" w:rsidRDefault="00061627" w:rsidP="00351586">
            <w:pPr>
              <w:pStyle w:val="KeinLeerraum"/>
              <w:spacing w:line="240" w:lineRule="exact"/>
              <w:rPr>
                <w:rFonts w:cs="Times New Roman"/>
                <w:bCs/>
                <w:i/>
                <w:szCs w:val="20"/>
              </w:rPr>
            </w:pPr>
          </w:p>
          <w:p w14:paraId="59111B86" w14:textId="77777777" w:rsidR="00061627" w:rsidRDefault="00061627" w:rsidP="00351586">
            <w:pPr>
              <w:pStyle w:val="KeinLeerraum"/>
              <w:spacing w:line="240" w:lineRule="exact"/>
              <w:rPr>
                <w:rFonts w:cs="Times New Roman"/>
                <w:bCs/>
                <w:i/>
                <w:szCs w:val="20"/>
              </w:rPr>
            </w:pPr>
          </w:p>
          <w:p w14:paraId="0F7A7577" w14:textId="77777777" w:rsidR="00061627" w:rsidRDefault="00061627" w:rsidP="00351586">
            <w:pPr>
              <w:pStyle w:val="KeinLeerraum"/>
              <w:spacing w:line="240" w:lineRule="exact"/>
              <w:rPr>
                <w:rFonts w:cs="Times New Roman"/>
                <w:bCs/>
                <w:i/>
                <w:szCs w:val="20"/>
              </w:rPr>
            </w:pPr>
          </w:p>
          <w:p w14:paraId="56A0342F" w14:textId="77777777" w:rsidR="00061627" w:rsidRDefault="00061627" w:rsidP="00351586">
            <w:pPr>
              <w:pStyle w:val="KeinLeerraum"/>
              <w:spacing w:line="240" w:lineRule="exact"/>
              <w:rPr>
                <w:rFonts w:cs="Times New Roman"/>
                <w:bCs/>
                <w:i/>
                <w:szCs w:val="20"/>
              </w:rPr>
            </w:pPr>
          </w:p>
          <w:p w14:paraId="7A941481" w14:textId="77777777" w:rsidR="00061627" w:rsidRDefault="00061627" w:rsidP="00351586">
            <w:pPr>
              <w:pStyle w:val="KeinLeerraum"/>
              <w:spacing w:line="240" w:lineRule="exact"/>
              <w:rPr>
                <w:rFonts w:cs="Times New Roman"/>
                <w:bCs/>
                <w:i/>
                <w:szCs w:val="20"/>
              </w:rPr>
            </w:pPr>
          </w:p>
          <w:p w14:paraId="405428D6" w14:textId="77777777" w:rsidR="00061627" w:rsidRDefault="00061627" w:rsidP="00351586">
            <w:pPr>
              <w:pStyle w:val="KeinLeerraum"/>
              <w:spacing w:line="240" w:lineRule="exact"/>
              <w:rPr>
                <w:rFonts w:cs="Times New Roman"/>
                <w:bCs/>
                <w:i/>
                <w:szCs w:val="20"/>
              </w:rPr>
            </w:pPr>
          </w:p>
          <w:p w14:paraId="1FBE5AA4" w14:textId="77777777" w:rsidR="00061627" w:rsidRDefault="00061627" w:rsidP="00351586">
            <w:pPr>
              <w:pStyle w:val="KeinLeerraum"/>
              <w:spacing w:line="240" w:lineRule="exact"/>
              <w:rPr>
                <w:rFonts w:cs="Times New Roman"/>
                <w:bCs/>
                <w:i/>
                <w:szCs w:val="20"/>
              </w:rPr>
            </w:pPr>
          </w:p>
          <w:p w14:paraId="1DD33FB0" w14:textId="77777777" w:rsidR="00061627" w:rsidRDefault="00061627" w:rsidP="00351586">
            <w:pPr>
              <w:pStyle w:val="KeinLeerraum"/>
              <w:spacing w:line="240" w:lineRule="exact"/>
              <w:rPr>
                <w:rFonts w:cs="Times New Roman"/>
                <w:bCs/>
                <w:i/>
                <w:szCs w:val="20"/>
              </w:rPr>
            </w:pPr>
          </w:p>
          <w:p w14:paraId="287FBB29" w14:textId="77777777" w:rsidR="00061627" w:rsidRDefault="00061627" w:rsidP="00351586">
            <w:pPr>
              <w:pStyle w:val="KeinLeerraum"/>
              <w:spacing w:line="240" w:lineRule="exact"/>
              <w:rPr>
                <w:rFonts w:cs="Times New Roman"/>
                <w:bCs/>
                <w:i/>
                <w:szCs w:val="20"/>
              </w:rPr>
            </w:pPr>
          </w:p>
          <w:p w14:paraId="60589FC3" w14:textId="77777777" w:rsidR="00061627" w:rsidRDefault="00061627" w:rsidP="00351586">
            <w:pPr>
              <w:pStyle w:val="KeinLeerraum"/>
              <w:spacing w:line="240" w:lineRule="exact"/>
              <w:rPr>
                <w:rFonts w:cs="Times New Roman"/>
                <w:bCs/>
                <w:i/>
                <w:szCs w:val="20"/>
              </w:rPr>
            </w:pPr>
          </w:p>
          <w:p w14:paraId="6DC2727B" w14:textId="77777777" w:rsidR="00061627" w:rsidRDefault="00061627" w:rsidP="00351586">
            <w:pPr>
              <w:pStyle w:val="KeinLeerraum"/>
              <w:spacing w:line="240" w:lineRule="exact"/>
              <w:rPr>
                <w:rFonts w:cs="Times New Roman"/>
                <w:bCs/>
                <w:i/>
                <w:szCs w:val="20"/>
              </w:rPr>
            </w:pPr>
          </w:p>
          <w:p w14:paraId="690B567C" w14:textId="77777777" w:rsidR="00061627" w:rsidRDefault="00061627" w:rsidP="00351586">
            <w:pPr>
              <w:pStyle w:val="KeinLeerraum"/>
              <w:spacing w:line="240" w:lineRule="exact"/>
              <w:rPr>
                <w:rFonts w:cs="Times New Roman"/>
                <w:bCs/>
                <w:i/>
                <w:szCs w:val="20"/>
              </w:rPr>
            </w:pPr>
          </w:p>
          <w:p w14:paraId="2A652137" w14:textId="2E5C77B0" w:rsidR="00061627" w:rsidRPr="00061627" w:rsidRDefault="00061627" w:rsidP="00351586">
            <w:pPr>
              <w:pStyle w:val="KeinLeerraum"/>
              <w:spacing w:line="240" w:lineRule="exact"/>
              <w:rPr>
                <w:rFonts w:cs="Times New Roman"/>
                <w:bCs/>
                <w:i/>
                <w:szCs w:val="20"/>
              </w:rPr>
            </w:pPr>
            <w:r w:rsidRPr="00061627">
              <w:rPr>
                <w:rFonts w:cs="Times New Roman"/>
                <w:bCs/>
                <w:i/>
                <w:szCs w:val="20"/>
                <w:vertAlign w:val="superscript"/>
              </w:rPr>
              <w:t>b</w:t>
            </w:r>
            <w:r w:rsidRPr="00061627">
              <w:rPr>
                <w:rFonts w:cs="Times New Roman"/>
                <w:bCs/>
                <w:i/>
                <w:szCs w:val="20"/>
              </w:rPr>
              <w:t xml:space="preserve"> in den meisten Verfassungen (der Staaten).</w:t>
            </w:r>
          </w:p>
        </w:tc>
      </w:tr>
    </w:tbl>
    <w:p w14:paraId="2362C0B7" w14:textId="77777777" w:rsidR="00E92DA7" w:rsidRDefault="00E92DA7" w:rsidP="00E92DA7">
      <w:pPr>
        <w:pStyle w:val="KeinLeerraum"/>
        <w:tabs>
          <w:tab w:val="left" w:pos="2923"/>
        </w:tabs>
        <w:rPr>
          <w:sz w:val="16"/>
          <w:szCs w:val="24"/>
        </w:rPr>
      </w:pPr>
      <w:r>
        <w:rPr>
          <w:sz w:val="16"/>
          <w:szCs w:val="24"/>
        </w:rPr>
        <w:lastRenderedPageBreak/>
        <w:tab/>
      </w:r>
    </w:p>
    <w:p w14:paraId="1E87F59D" w14:textId="239834ED" w:rsidR="00E92DA7" w:rsidRPr="003D1446" w:rsidRDefault="00E92DA7" w:rsidP="00E92DA7">
      <w:pPr>
        <w:pStyle w:val="KeinLeerraum"/>
      </w:pPr>
      <w:r w:rsidRPr="003D1446">
        <w:t xml:space="preserve">Zitiert nach: </w:t>
      </w:r>
      <w:hyperlink r:id="rId8" w:history="1">
        <w:r w:rsidR="00237E64" w:rsidRPr="00996747">
          <w:rPr>
            <w:rStyle w:val="Hyperlink"/>
          </w:rPr>
          <w:t>https://www.vatican.va/archive/hist_councils/ii_vatican_council/documents/vat-ii_decl_19651207_dignitatis-humanae_lt.html</w:t>
        </w:r>
      </w:hyperlink>
      <w:r w:rsidR="00237E64">
        <w:t xml:space="preserve">  [11.11.2022]</w:t>
      </w:r>
    </w:p>
    <w:p w14:paraId="60E6464D" w14:textId="77777777" w:rsidR="00E92DA7" w:rsidRPr="00237E64" w:rsidRDefault="00E92DA7" w:rsidP="00E92DA7">
      <w:pPr>
        <w:pStyle w:val="KeinLeerraum"/>
        <w:rPr>
          <w:iCs/>
          <w:sz w:val="24"/>
          <w:szCs w:val="40"/>
        </w:rPr>
      </w:pPr>
    </w:p>
    <w:p w14:paraId="7D23CFA3" w14:textId="64A6EB98" w:rsidR="00E92DA7" w:rsidRPr="00FA13DE" w:rsidRDefault="00E92DA7" w:rsidP="00306B1B">
      <w:pPr>
        <w:pStyle w:val="KeinLeerraum"/>
        <w:jc w:val="both"/>
        <w:rPr>
          <w:b/>
          <w:bCs/>
          <w:sz w:val="28"/>
          <w:szCs w:val="32"/>
        </w:rPr>
      </w:pPr>
      <w:r w:rsidRPr="00FA13DE">
        <w:rPr>
          <w:b/>
          <w:bCs/>
          <w:sz w:val="28"/>
          <w:szCs w:val="32"/>
        </w:rPr>
        <w:t>Arbeitsaufträge:</w:t>
      </w:r>
    </w:p>
    <w:p w14:paraId="72A91868" w14:textId="0BC7A5AB" w:rsidR="00FA13DE" w:rsidRDefault="00FA13DE" w:rsidP="00306B1B">
      <w:pPr>
        <w:pStyle w:val="KeinLeerraum"/>
        <w:jc w:val="both"/>
        <w:rPr>
          <w:sz w:val="24"/>
          <w:szCs w:val="28"/>
        </w:rPr>
      </w:pPr>
    </w:p>
    <w:p w14:paraId="50A4156E" w14:textId="14E0BDD3" w:rsidR="00FA13DE" w:rsidRPr="00FA13DE" w:rsidRDefault="00FA13DE" w:rsidP="00306B1B">
      <w:pPr>
        <w:pStyle w:val="KeinLeerraum"/>
        <w:numPr>
          <w:ilvl w:val="0"/>
          <w:numId w:val="9"/>
        </w:numPr>
        <w:jc w:val="both"/>
        <w:rPr>
          <w:b/>
          <w:bCs/>
          <w:sz w:val="24"/>
          <w:szCs w:val="28"/>
        </w:rPr>
      </w:pPr>
      <w:proofErr w:type="spellStart"/>
      <w:r w:rsidRPr="00FA13DE">
        <w:rPr>
          <w:b/>
          <w:bCs/>
          <w:sz w:val="24"/>
          <w:szCs w:val="28"/>
        </w:rPr>
        <w:t>While-reading</w:t>
      </w:r>
      <w:proofErr w:type="spellEnd"/>
    </w:p>
    <w:p w14:paraId="0CDF162E" w14:textId="77777777" w:rsidR="00FA13DE" w:rsidRPr="00FA13DE" w:rsidRDefault="00FA13DE" w:rsidP="00306B1B">
      <w:pPr>
        <w:pStyle w:val="KeinLeerraum"/>
        <w:jc w:val="both"/>
        <w:rPr>
          <w:sz w:val="24"/>
          <w:szCs w:val="28"/>
        </w:rPr>
      </w:pPr>
    </w:p>
    <w:p w14:paraId="41D6EBB6" w14:textId="5AA31BC2" w:rsidR="00FA13DE" w:rsidRPr="00FA13DE" w:rsidRDefault="00FA13DE" w:rsidP="00306B1B">
      <w:pPr>
        <w:pStyle w:val="KeinLeerraum"/>
        <w:numPr>
          <w:ilvl w:val="0"/>
          <w:numId w:val="10"/>
        </w:numPr>
        <w:ind w:left="714" w:hanging="357"/>
        <w:contextualSpacing w:val="0"/>
        <w:jc w:val="both"/>
        <w:rPr>
          <w:sz w:val="24"/>
          <w:szCs w:val="28"/>
        </w:rPr>
      </w:pPr>
      <w:r w:rsidRPr="00FA13DE">
        <w:rPr>
          <w:sz w:val="24"/>
          <w:szCs w:val="28"/>
        </w:rPr>
        <w:t xml:space="preserve">Der Text beinhaltet viele Sätze mit der </w:t>
      </w:r>
      <w:proofErr w:type="gramStart"/>
      <w:r w:rsidRPr="00FA13DE">
        <w:rPr>
          <w:sz w:val="24"/>
          <w:szCs w:val="28"/>
        </w:rPr>
        <w:t>Konjunktion</w:t>
      </w:r>
      <w:proofErr w:type="gramEnd"/>
      <w:r w:rsidRPr="00FA13DE">
        <w:rPr>
          <w:sz w:val="24"/>
          <w:szCs w:val="28"/>
        </w:rPr>
        <w:t xml:space="preserve"> </w:t>
      </w:r>
      <w:proofErr w:type="spellStart"/>
      <w:r w:rsidRPr="00FA13DE">
        <w:rPr>
          <w:sz w:val="24"/>
          <w:szCs w:val="28"/>
        </w:rPr>
        <w:t>dass.</w:t>
      </w:r>
      <w:proofErr w:type="spellEnd"/>
      <w:r w:rsidRPr="00FA13DE">
        <w:rPr>
          <w:sz w:val="24"/>
          <w:szCs w:val="28"/>
        </w:rPr>
        <w:t xml:space="preserve"> Unterstreiche die Textstellen, wo dies der Fall ist, und schreib dir alle Verben auf, die einen Gliedsatz mit </w:t>
      </w:r>
      <w:proofErr w:type="spellStart"/>
      <w:r w:rsidRPr="0033000D">
        <w:rPr>
          <w:i/>
          <w:iCs/>
          <w:sz w:val="24"/>
          <w:szCs w:val="28"/>
        </w:rPr>
        <w:t>ut</w:t>
      </w:r>
      <w:proofErr w:type="spellEnd"/>
      <w:r w:rsidRPr="00FA13DE">
        <w:rPr>
          <w:sz w:val="24"/>
          <w:szCs w:val="28"/>
        </w:rPr>
        <w:t xml:space="preserve"> einleiten, sowie jene, von denen ein </w:t>
      </w:r>
      <w:proofErr w:type="spellStart"/>
      <w:r w:rsidRPr="00FA13DE">
        <w:rPr>
          <w:sz w:val="24"/>
          <w:szCs w:val="28"/>
        </w:rPr>
        <w:t>AcI</w:t>
      </w:r>
      <w:proofErr w:type="spellEnd"/>
      <w:r w:rsidRPr="00FA13DE">
        <w:rPr>
          <w:sz w:val="24"/>
          <w:szCs w:val="28"/>
        </w:rPr>
        <w:t xml:space="preserve"> abhängig ist.</w:t>
      </w:r>
    </w:p>
    <w:p w14:paraId="6D1D7B48" w14:textId="47FD2E69" w:rsidR="00FA13DE" w:rsidRPr="00FA13DE" w:rsidRDefault="00FA13DE" w:rsidP="00306B1B">
      <w:pPr>
        <w:pStyle w:val="KeinLeerraum"/>
        <w:numPr>
          <w:ilvl w:val="0"/>
          <w:numId w:val="10"/>
        </w:numPr>
        <w:jc w:val="both"/>
        <w:rPr>
          <w:sz w:val="24"/>
          <w:szCs w:val="28"/>
        </w:rPr>
      </w:pPr>
      <w:r w:rsidRPr="00FA13DE">
        <w:rPr>
          <w:sz w:val="24"/>
          <w:szCs w:val="28"/>
        </w:rPr>
        <w:t>Zur Strukturierung längerer Sätze kannst du wieder Dependenzbäume verwenden, unterstreiche zusätzlich alle finiten Verben (also jene, die dir die Person angeben) als Übersetzungshilfe.</w:t>
      </w:r>
    </w:p>
    <w:p w14:paraId="14396951" w14:textId="77777777" w:rsidR="00FA13DE" w:rsidRDefault="00FA13DE" w:rsidP="00306B1B">
      <w:pPr>
        <w:pStyle w:val="KeinLeerraum"/>
        <w:jc w:val="both"/>
        <w:rPr>
          <w:sz w:val="24"/>
          <w:szCs w:val="28"/>
        </w:rPr>
      </w:pPr>
    </w:p>
    <w:p w14:paraId="1F0F7504" w14:textId="52A39945" w:rsidR="00FA13DE" w:rsidRPr="00FA13DE" w:rsidRDefault="00FA13DE" w:rsidP="00306B1B">
      <w:pPr>
        <w:pStyle w:val="KeinLeerraum"/>
        <w:numPr>
          <w:ilvl w:val="0"/>
          <w:numId w:val="9"/>
        </w:numPr>
        <w:jc w:val="both"/>
        <w:rPr>
          <w:b/>
          <w:bCs/>
          <w:sz w:val="24"/>
          <w:szCs w:val="28"/>
        </w:rPr>
      </w:pPr>
      <w:r w:rsidRPr="00FA13DE">
        <w:rPr>
          <w:b/>
          <w:bCs/>
          <w:sz w:val="24"/>
          <w:szCs w:val="28"/>
        </w:rPr>
        <w:t>Post-</w:t>
      </w:r>
      <w:proofErr w:type="spellStart"/>
      <w:r w:rsidRPr="00FA13DE">
        <w:rPr>
          <w:b/>
          <w:bCs/>
          <w:sz w:val="24"/>
          <w:szCs w:val="28"/>
        </w:rPr>
        <w:t>reading</w:t>
      </w:r>
      <w:proofErr w:type="spellEnd"/>
    </w:p>
    <w:p w14:paraId="693BC348" w14:textId="77777777" w:rsidR="00FA13DE" w:rsidRPr="00FA13DE" w:rsidRDefault="00FA13DE" w:rsidP="00306B1B">
      <w:pPr>
        <w:pStyle w:val="KeinLeerraum"/>
        <w:jc w:val="both"/>
        <w:rPr>
          <w:sz w:val="24"/>
          <w:szCs w:val="28"/>
        </w:rPr>
      </w:pPr>
    </w:p>
    <w:p w14:paraId="2510DA6F" w14:textId="3506432B" w:rsidR="00E92DA7" w:rsidRPr="00306B1B" w:rsidRDefault="00FA13DE" w:rsidP="00306B1B">
      <w:pPr>
        <w:pStyle w:val="KeinLeerraum"/>
        <w:numPr>
          <w:ilvl w:val="0"/>
          <w:numId w:val="11"/>
        </w:numPr>
        <w:ind w:left="714" w:hanging="357"/>
        <w:contextualSpacing w:val="0"/>
        <w:jc w:val="both"/>
        <w:rPr>
          <w:sz w:val="24"/>
          <w:szCs w:val="28"/>
        </w:rPr>
      </w:pPr>
      <w:r w:rsidRPr="00FA13DE">
        <w:rPr>
          <w:sz w:val="24"/>
          <w:szCs w:val="28"/>
        </w:rPr>
        <w:t>Wenn du nach der Übersetzung beider Texte noch einmal an den Stil und den Tonfall der zwei Dekrete denkst: Unterscheiden sie sich? Welcher Text erscheint dir persönlich „milder“? Woran zeigt sich das? Interpretiere, woher dieser Unterschied stammen könnte!</w:t>
      </w:r>
      <w:r w:rsidR="00E92DA7">
        <w:br w:type="page"/>
      </w:r>
    </w:p>
    <w:p w14:paraId="6E7CCD8C" w14:textId="77777777" w:rsidR="00EA09A4" w:rsidRPr="00306B1B" w:rsidRDefault="00EA09A4" w:rsidP="00EA09A4">
      <w:pPr>
        <w:pStyle w:val="KeinLeerraum"/>
        <w:rPr>
          <w:b/>
          <w:sz w:val="28"/>
          <w:szCs w:val="32"/>
          <w:u w:val="single"/>
        </w:rPr>
      </w:pPr>
      <w:r w:rsidRPr="00306B1B">
        <w:rPr>
          <w:b/>
          <w:sz w:val="28"/>
          <w:szCs w:val="32"/>
          <w:u w:val="single"/>
        </w:rPr>
        <w:lastRenderedPageBreak/>
        <w:t>Zusatzmaterialien (für Lehrkräfte):</w:t>
      </w:r>
    </w:p>
    <w:p w14:paraId="44E66813" w14:textId="77777777" w:rsidR="00EA09A4" w:rsidRPr="00306B1B" w:rsidRDefault="00EA09A4" w:rsidP="00EA09A4">
      <w:pPr>
        <w:pStyle w:val="KeinLeerraum"/>
        <w:rPr>
          <w:b/>
          <w:sz w:val="24"/>
          <w:szCs w:val="24"/>
          <w:u w:val="single"/>
        </w:rPr>
      </w:pPr>
    </w:p>
    <w:p w14:paraId="35D38506" w14:textId="44DE9A26" w:rsidR="00306B1B" w:rsidRDefault="00306B1B" w:rsidP="00306B1B">
      <w:pPr>
        <w:pStyle w:val="KeinLeerraum"/>
        <w:rPr>
          <w:b/>
          <w:sz w:val="24"/>
          <w:szCs w:val="24"/>
        </w:rPr>
      </w:pPr>
      <w:r w:rsidRPr="00306B1B">
        <w:rPr>
          <w:b/>
          <w:sz w:val="24"/>
          <w:szCs w:val="24"/>
        </w:rPr>
        <w:t xml:space="preserve">Übersetzung des Textausschnitts aus Pastor </w:t>
      </w:r>
      <w:proofErr w:type="spellStart"/>
      <w:r w:rsidRPr="00306B1B">
        <w:rPr>
          <w:b/>
          <w:sz w:val="24"/>
          <w:szCs w:val="24"/>
        </w:rPr>
        <w:t>Aeternus</w:t>
      </w:r>
      <w:proofErr w:type="spellEnd"/>
    </w:p>
    <w:p w14:paraId="2ACC73C1" w14:textId="77777777" w:rsidR="00306B1B" w:rsidRPr="00306B1B" w:rsidRDefault="00306B1B" w:rsidP="00306B1B">
      <w:pPr>
        <w:pStyle w:val="KeinLeerraum"/>
        <w:rPr>
          <w:b/>
          <w:sz w:val="24"/>
          <w:szCs w:val="24"/>
        </w:rPr>
      </w:pPr>
    </w:p>
    <w:p w14:paraId="0EA30A34" w14:textId="5AF77233" w:rsidR="00306B1B" w:rsidRDefault="00306B1B" w:rsidP="00306B1B">
      <w:pPr>
        <w:pStyle w:val="KeinLeerraum"/>
        <w:jc w:val="both"/>
        <w:rPr>
          <w:bCs/>
          <w:sz w:val="24"/>
          <w:szCs w:val="24"/>
        </w:rPr>
      </w:pPr>
      <w:r w:rsidRPr="00306B1B">
        <w:rPr>
          <w:bCs/>
          <w:sz w:val="24"/>
          <w:szCs w:val="24"/>
        </w:rPr>
        <w:t xml:space="preserve">Aber dass in diesem Apostolischen Primat, den der römische Bischof/Papst gleichsam als Nachfolger des Ersten unter den Aposteln, des Petrus, innehat, auch die größte Vollmacht des Lehramtes inbegriffen ist, hat </w:t>
      </w:r>
      <w:r w:rsidR="0036759F">
        <w:rPr>
          <w:bCs/>
          <w:sz w:val="24"/>
          <w:szCs w:val="24"/>
        </w:rPr>
        <w:t>der</w:t>
      </w:r>
      <w:r w:rsidRPr="00306B1B">
        <w:rPr>
          <w:bCs/>
          <w:sz w:val="24"/>
          <w:szCs w:val="24"/>
        </w:rPr>
        <w:t xml:space="preserve"> Heilige Stuhl immer bekräftigt, stellt der beständige Gebrauch der Kirche unter Beweis und haben die ökumenischen Konzile selbst</w:t>
      </w:r>
      <w:r w:rsidR="00E11F74">
        <w:rPr>
          <w:bCs/>
          <w:sz w:val="24"/>
          <w:szCs w:val="24"/>
        </w:rPr>
        <w:t xml:space="preserve"> erklärt, und zwar</w:t>
      </w:r>
      <w:r w:rsidRPr="00306B1B">
        <w:rPr>
          <w:bCs/>
          <w:sz w:val="24"/>
          <w:szCs w:val="24"/>
        </w:rPr>
        <w:t xml:space="preserve"> die besonders, bei denen der Osten mit dem Westen in der Einheit des Glaubens und der Liebe zusammenkamen.</w:t>
      </w:r>
    </w:p>
    <w:p w14:paraId="3A516A12" w14:textId="77777777" w:rsidR="00306B1B" w:rsidRPr="00306B1B" w:rsidRDefault="00306B1B" w:rsidP="00306B1B">
      <w:pPr>
        <w:pStyle w:val="KeinLeerraum"/>
        <w:jc w:val="both"/>
        <w:rPr>
          <w:bCs/>
          <w:sz w:val="24"/>
          <w:szCs w:val="24"/>
        </w:rPr>
      </w:pPr>
    </w:p>
    <w:p w14:paraId="1FCB2A42" w14:textId="008185B0" w:rsidR="00306B1B" w:rsidRDefault="00306B1B" w:rsidP="00306B1B">
      <w:pPr>
        <w:pStyle w:val="KeinLeerraum"/>
        <w:jc w:val="both"/>
        <w:rPr>
          <w:bCs/>
          <w:sz w:val="24"/>
          <w:szCs w:val="24"/>
        </w:rPr>
      </w:pPr>
      <w:r w:rsidRPr="00306B1B">
        <w:rPr>
          <w:bCs/>
          <w:sz w:val="24"/>
          <w:szCs w:val="24"/>
        </w:rPr>
        <w:t>Weil man aber gerade in dieser Zeit, in der die heilbringende Wirkmacht des Apostolischen Amets am meisten nachgefragt ist, nicht wenige findet, die dem Ansehen jenes Mannes (=des Papstes) entgegenarbeiten, erachten wir es für gänzlich notwendig, das Vorrecht, das der einziggeborene Sohn Gottes mit der höchsten Hirtenpflicht zu verbinden für würdig gehalten hat, feierlich zu erklären.</w:t>
      </w:r>
    </w:p>
    <w:p w14:paraId="03F26ADC" w14:textId="77777777" w:rsidR="00306B1B" w:rsidRPr="00306B1B" w:rsidRDefault="00306B1B" w:rsidP="00306B1B">
      <w:pPr>
        <w:pStyle w:val="KeinLeerraum"/>
        <w:jc w:val="both"/>
        <w:rPr>
          <w:bCs/>
          <w:sz w:val="24"/>
          <w:szCs w:val="24"/>
        </w:rPr>
      </w:pPr>
    </w:p>
    <w:p w14:paraId="5020F6C0" w14:textId="21160144" w:rsidR="00306B1B" w:rsidRDefault="00306B1B" w:rsidP="00306B1B">
      <w:pPr>
        <w:pStyle w:val="KeinLeerraum"/>
        <w:jc w:val="both"/>
        <w:rPr>
          <w:bCs/>
          <w:sz w:val="24"/>
          <w:szCs w:val="24"/>
        </w:rPr>
      </w:pPr>
      <w:r w:rsidRPr="00306B1B">
        <w:rPr>
          <w:bCs/>
          <w:sz w:val="24"/>
          <w:szCs w:val="24"/>
        </w:rPr>
        <w:t>Indem wir also in der Überlieferung, die wir vom Anfang des christlichen Glaubens an empfangen haben, haften bleiben, lehren und bestimmen wir – mit Billigung des heiligen Konzils – zur Ehre Gottes, unseres Erlösers, zur Erhöhung der katholischen Religion und zum Heil der Christenvölker, dass folgendes eine von Gott enthüllte Lehrmeinung der Kirche (=ein Dogma) ist:</w:t>
      </w:r>
    </w:p>
    <w:p w14:paraId="643B60A6" w14:textId="77777777" w:rsidR="00306B1B" w:rsidRPr="00306B1B" w:rsidRDefault="00306B1B" w:rsidP="00306B1B">
      <w:pPr>
        <w:pStyle w:val="KeinLeerraum"/>
        <w:jc w:val="both"/>
        <w:rPr>
          <w:bCs/>
          <w:sz w:val="24"/>
          <w:szCs w:val="24"/>
        </w:rPr>
      </w:pPr>
    </w:p>
    <w:p w14:paraId="1BA6F640" w14:textId="05FA3D10" w:rsidR="00306B1B" w:rsidRDefault="00306B1B" w:rsidP="00306B1B">
      <w:pPr>
        <w:pStyle w:val="KeinLeerraum"/>
        <w:jc w:val="both"/>
        <w:rPr>
          <w:bCs/>
          <w:sz w:val="24"/>
          <w:szCs w:val="24"/>
        </w:rPr>
      </w:pPr>
      <w:r w:rsidRPr="00306B1B">
        <w:rPr>
          <w:bCs/>
          <w:sz w:val="24"/>
          <w:szCs w:val="24"/>
        </w:rPr>
        <w:t xml:space="preserve">Wenn der römische Bischof/Papst von der Lehrkanzel aus (=ex </w:t>
      </w:r>
      <w:proofErr w:type="spellStart"/>
      <w:r w:rsidRPr="00306B1B">
        <w:rPr>
          <w:bCs/>
          <w:sz w:val="24"/>
          <w:szCs w:val="24"/>
        </w:rPr>
        <w:t>cathedra</w:t>
      </w:r>
      <w:proofErr w:type="spellEnd"/>
      <w:r w:rsidRPr="00306B1B">
        <w:rPr>
          <w:bCs/>
          <w:sz w:val="24"/>
          <w:szCs w:val="24"/>
        </w:rPr>
        <w:t xml:space="preserve">) spricht, das bedeutet, wenn er in der Ausübung seines Hirten- und Lehramtes über alle Christen waltend mit seiner Apostolischen Autorität entscheidet, dass eine Lehre den Glauben oder die Sitten betreffend von der gesamten Kirche eingehalten werden muss, so vermag er (eigentlich: </w:t>
      </w:r>
      <w:proofErr w:type="spellStart"/>
      <w:r w:rsidRPr="00306B1B">
        <w:rPr>
          <w:bCs/>
          <w:sz w:val="24"/>
          <w:szCs w:val="24"/>
        </w:rPr>
        <w:t>AcI</w:t>
      </w:r>
      <w:proofErr w:type="spellEnd"/>
      <w:r w:rsidRPr="00306B1B">
        <w:rPr>
          <w:bCs/>
          <w:sz w:val="24"/>
          <w:szCs w:val="24"/>
        </w:rPr>
        <w:t>) durch den ihm selbst im heiligen Petrus versprochenen göttlichen Beistand von jener Unfehlbarkeit Gebrauch zu machen, mit der der göttliche Erlöser wollte, dass seine Kirche bei der Festlegung von Lehren betreffs des Glaubens oder der Sitten geordnet werde. Und deswegen sind solche Entscheidungen des römischen Bischofs/Papstes aus sich heraus, nicht aber aus der Zustimmung durch die Kirche unveränderlich.</w:t>
      </w:r>
    </w:p>
    <w:p w14:paraId="6C054431" w14:textId="77777777" w:rsidR="00306B1B" w:rsidRPr="00306B1B" w:rsidRDefault="00306B1B" w:rsidP="00306B1B">
      <w:pPr>
        <w:pStyle w:val="KeinLeerraum"/>
        <w:jc w:val="both"/>
        <w:rPr>
          <w:bCs/>
          <w:sz w:val="24"/>
          <w:szCs w:val="24"/>
        </w:rPr>
      </w:pPr>
    </w:p>
    <w:p w14:paraId="5C4B0DDF" w14:textId="605F06A9" w:rsidR="00AA2312" w:rsidRDefault="00306B1B" w:rsidP="00306B1B">
      <w:pPr>
        <w:pStyle w:val="KeinLeerraum"/>
        <w:jc w:val="both"/>
        <w:rPr>
          <w:bCs/>
          <w:sz w:val="24"/>
          <w:szCs w:val="24"/>
        </w:rPr>
      </w:pPr>
      <w:r w:rsidRPr="00306B1B">
        <w:rPr>
          <w:bCs/>
          <w:sz w:val="24"/>
          <w:szCs w:val="24"/>
        </w:rPr>
        <w:t>Wer sich aber herausnehmen sollte, was Gott verhüten möge, dieser unserer Festsetzung zu widersprechen: der sei mit dem Kirchenbann belegt.</w:t>
      </w:r>
    </w:p>
    <w:p w14:paraId="388F5E3B" w14:textId="6F1ED94B" w:rsidR="00306B1B" w:rsidRDefault="00306B1B" w:rsidP="00306B1B">
      <w:pPr>
        <w:pStyle w:val="KeinLeerraum"/>
        <w:jc w:val="both"/>
        <w:rPr>
          <w:bCs/>
          <w:sz w:val="24"/>
          <w:szCs w:val="24"/>
        </w:rPr>
      </w:pPr>
    </w:p>
    <w:p w14:paraId="0D83069D" w14:textId="2457E006" w:rsidR="00306B1B" w:rsidRPr="00306B1B" w:rsidRDefault="00306B1B" w:rsidP="00306B1B">
      <w:pPr>
        <w:pStyle w:val="KeinLeerraum"/>
        <w:jc w:val="both"/>
        <w:rPr>
          <w:b/>
          <w:sz w:val="24"/>
          <w:szCs w:val="24"/>
        </w:rPr>
      </w:pPr>
      <w:r w:rsidRPr="00306B1B">
        <w:rPr>
          <w:b/>
          <w:sz w:val="24"/>
          <w:szCs w:val="24"/>
        </w:rPr>
        <w:t>Hinweis</w:t>
      </w:r>
    </w:p>
    <w:p w14:paraId="5A3A003F" w14:textId="7E286852" w:rsidR="00306B1B" w:rsidRDefault="00306B1B" w:rsidP="00306B1B">
      <w:pPr>
        <w:pStyle w:val="KeinLeerraum"/>
        <w:jc w:val="both"/>
        <w:rPr>
          <w:bCs/>
          <w:sz w:val="24"/>
          <w:szCs w:val="24"/>
        </w:rPr>
      </w:pPr>
    </w:p>
    <w:p w14:paraId="6F370028" w14:textId="29356D0D" w:rsidR="00306B1B" w:rsidRDefault="00306B1B" w:rsidP="00306B1B">
      <w:pPr>
        <w:pStyle w:val="KeinLeerraum"/>
        <w:jc w:val="both"/>
        <w:rPr>
          <w:bCs/>
          <w:sz w:val="24"/>
          <w:szCs w:val="24"/>
        </w:rPr>
      </w:pPr>
      <w:r>
        <w:rPr>
          <w:bCs/>
          <w:sz w:val="24"/>
          <w:szCs w:val="24"/>
        </w:rPr>
        <w:t xml:space="preserve">Ein möglicher antiker Vergleichstext für die Religionsfreiheit könnte Symmachus, </w:t>
      </w:r>
      <w:proofErr w:type="spellStart"/>
      <w:r>
        <w:rPr>
          <w:bCs/>
          <w:i/>
          <w:iCs/>
          <w:sz w:val="24"/>
          <w:szCs w:val="24"/>
        </w:rPr>
        <w:t>Relatio</w:t>
      </w:r>
      <w:proofErr w:type="spellEnd"/>
      <w:r>
        <w:rPr>
          <w:bCs/>
          <w:i/>
          <w:iCs/>
          <w:sz w:val="24"/>
          <w:szCs w:val="24"/>
        </w:rPr>
        <w:t xml:space="preserve"> </w:t>
      </w:r>
      <w:r>
        <w:rPr>
          <w:bCs/>
          <w:sz w:val="24"/>
          <w:szCs w:val="24"/>
        </w:rPr>
        <w:t>3, 9–10 sein.</w:t>
      </w:r>
    </w:p>
    <w:p w14:paraId="01A55515" w14:textId="35DBD645" w:rsidR="00776ECB" w:rsidRDefault="00776ECB" w:rsidP="00306B1B">
      <w:pPr>
        <w:pStyle w:val="KeinLeerraum"/>
        <w:jc w:val="both"/>
        <w:rPr>
          <w:bCs/>
          <w:sz w:val="24"/>
          <w:szCs w:val="24"/>
        </w:rPr>
      </w:pPr>
    </w:p>
    <w:p w14:paraId="4DB7E04B" w14:textId="2224852C" w:rsidR="00776ECB" w:rsidRDefault="00776ECB" w:rsidP="00306B1B">
      <w:pPr>
        <w:pStyle w:val="KeinLeerraum"/>
        <w:jc w:val="both"/>
        <w:rPr>
          <w:bCs/>
          <w:sz w:val="24"/>
          <w:szCs w:val="24"/>
        </w:rPr>
      </w:pPr>
    </w:p>
    <w:p w14:paraId="6E15C059" w14:textId="77777777" w:rsidR="00776ECB" w:rsidRDefault="00776ECB" w:rsidP="00306B1B">
      <w:pPr>
        <w:pStyle w:val="KeinLeerraum"/>
        <w:jc w:val="both"/>
        <w:rPr>
          <w:bCs/>
          <w:sz w:val="24"/>
          <w:szCs w:val="24"/>
        </w:rPr>
      </w:pPr>
    </w:p>
    <w:p w14:paraId="1919A53A" w14:textId="444EA2FE" w:rsidR="00776ECB" w:rsidRDefault="00776ECB" w:rsidP="00EA09A4">
      <w:pPr>
        <w:pStyle w:val="KeinLeerraum"/>
        <w:rPr>
          <w:bCs/>
        </w:rPr>
      </w:pPr>
      <w:r>
        <w:rPr>
          <w:bCs/>
        </w:rPr>
        <w:t>#Vatikanische Konzile</w:t>
      </w:r>
    </w:p>
    <w:p w14:paraId="17CFD653" w14:textId="622DAB4D" w:rsidR="00776ECB" w:rsidRDefault="00776ECB" w:rsidP="00EA09A4">
      <w:pPr>
        <w:pStyle w:val="KeinLeerraum"/>
        <w:rPr>
          <w:bCs/>
        </w:rPr>
      </w:pPr>
      <w:r>
        <w:rPr>
          <w:bCs/>
        </w:rPr>
        <w:t>#Papst</w:t>
      </w:r>
    </w:p>
    <w:p w14:paraId="0D118AE8" w14:textId="79B89F89" w:rsidR="00776ECB" w:rsidRDefault="00776ECB" w:rsidP="00EA09A4">
      <w:pPr>
        <w:pStyle w:val="KeinLeerraum"/>
        <w:rPr>
          <w:bCs/>
        </w:rPr>
      </w:pPr>
      <w:r>
        <w:rPr>
          <w:bCs/>
        </w:rPr>
        <w:t>#Pius IX.</w:t>
      </w:r>
    </w:p>
    <w:p w14:paraId="3ACD5144" w14:textId="72ADC0CD" w:rsidR="00776ECB" w:rsidRDefault="00776ECB" w:rsidP="00EA09A4">
      <w:pPr>
        <w:pStyle w:val="KeinLeerraum"/>
        <w:rPr>
          <w:bCs/>
        </w:rPr>
      </w:pPr>
      <w:r>
        <w:rPr>
          <w:bCs/>
        </w:rPr>
        <w:t>#Paul VI.</w:t>
      </w:r>
    </w:p>
    <w:p w14:paraId="0ECA6798" w14:textId="45BC7413" w:rsidR="00776ECB" w:rsidRDefault="00776ECB" w:rsidP="00EA09A4">
      <w:pPr>
        <w:pStyle w:val="KeinLeerraum"/>
        <w:rPr>
          <w:bCs/>
        </w:rPr>
      </w:pPr>
      <w:r>
        <w:rPr>
          <w:bCs/>
        </w:rPr>
        <w:t>#Unfehlbarkeit</w:t>
      </w:r>
    </w:p>
    <w:p w14:paraId="6F2C7CBD" w14:textId="3EF21276" w:rsidR="00AA2312" w:rsidRPr="00AA2312" w:rsidRDefault="00776ECB" w:rsidP="00EA09A4">
      <w:pPr>
        <w:pStyle w:val="KeinLeerraum"/>
        <w:rPr>
          <w:bCs/>
        </w:rPr>
      </w:pPr>
      <w:r>
        <w:rPr>
          <w:bCs/>
        </w:rPr>
        <w:t>#Religionsfreiheit</w:t>
      </w:r>
    </w:p>
    <w:sectPr w:rsidR="00AA2312" w:rsidRPr="00AA2312" w:rsidSect="004E06C3">
      <w:headerReference w:type="default" r:id="rId9"/>
      <w:footerReference w:type="default" r:id="rId10"/>
      <w:pgSz w:w="16838" w:h="11906" w:orient="landscape"/>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55FF0" w14:textId="77777777" w:rsidR="00234EEA" w:rsidRDefault="00234EEA" w:rsidP="000E74E5">
      <w:pPr>
        <w:spacing w:after="0" w:line="240" w:lineRule="auto"/>
      </w:pPr>
      <w:r>
        <w:separator/>
      </w:r>
    </w:p>
  </w:endnote>
  <w:endnote w:type="continuationSeparator" w:id="0">
    <w:p w14:paraId="35B50E4D" w14:textId="77777777" w:rsidR="00234EEA" w:rsidRDefault="00234EEA" w:rsidP="000E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857986"/>
      <w:docPartObj>
        <w:docPartGallery w:val="Page Numbers (Bottom of Page)"/>
        <w:docPartUnique/>
      </w:docPartObj>
    </w:sdtPr>
    <w:sdtEndPr/>
    <w:sdtContent>
      <w:p w14:paraId="36543CCA" w14:textId="14F7EDDE" w:rsidR="004A2DF9" w:rsidRDefault="00312274">
        <w:pPr>
          <w:pStyle w:val="Fuzeile"/>
          <w:jc w:val="center"/>
        </w:pPr>
        <w:r w:rsidRPr="00312274">
          <w:rPr>
            <w:rFonts w:cs="Times New Roman"/>
            <w:noProof/>
            <w:szCs w:val="24"/>
            <w:lang w:eastAsia="de-DE"/>
          </w:rPr>
          <w:drawing>
            <wp:anchor distT="36576" distB="36576" distL="36576" distR="36576" simplePos="0" relativeHeight="251663872" behindDoc="0" locked="0" layoutInCell="1" allowOverlap="1" wp14:anchorId="5C1BA94A" wp14:editId="791C9BC9">
              <wp:simplePos x="0" y="0"/>
              <wp:positionH relativeFrom="column">
                <wp:posOffset>7274786</wp:posOffset>
              </wp:positionH>
              <wp:positionV relativeFrom="paragraph">
                <wp:posOffset>167217</wp:posOffset>
              </wp:positionV>
              <wp:extent cx="2454025" cy="426720"/>
              <wp:effectExtent l="0" t="0" r="3810" b="0"/>
              <wp:wrapNone/>
              <wp:docPr id="8" name="Grafik 8"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logo_bereinigt"/>
                      <pic:cNvPicPr>
                        <a:picLocks noChangeAspect="1" noChangeArrowheads="1"/>
                      </pic:cNvPicPr>
                    </pic:nvPicPr>
                    <pic:blipFill>
                      <a:blip r:embed="rId1">
                        <a:lum bright="-40000" contrast="20000"/>
                        <a:extLst>
                          <a:ext uri="{28A0092B-C50C-407E-A947-70E740481C1C}">
                            <a14:useLocalDpi xmlns:a14="http://schemas.microsoft.com/office/drawing/2010/main" val="0"/>
                          </a:ext>
                        </a:extLst>
                      </a:blip>
                      <a:srcRect/>
                      <a:stretch>
                        <a:fillRect/>
                      </a:stretch>
                    </pic:blipFill>
                    <pic:spPr bwMode="auto">
                      <a:xfrm>
                        <a:off x="0" y="0"/>
                        <a:ext cx="2580833" cy="448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A2DF9">
          <w:fldChar w:fldCharType="begin"/>
        </w:r>
        <w:r w:rsidR="004A2DF9">
          <w:instrText>PAGE   \* MERGEFORMAT</w:instrText>
        </w:r>
        <w:r w:rsidR="004A2DF9">
          <w:fldChar w:fldCharType="separate"/>
        </w:r>
        <w:r w:rsidR="00CB3B89">
          <w:rPr>
            <w:noProof/>
          </w:rPr>
          <w:t>1</w:t>
        </w:r>
        <w:r w:rsidR="004A2DF9">
          <w:fldChar w:fldCharType="end"/>
        </w:r>
      </w:p>
    </w:sdtContent>
  </w:sdt>
  <w:p w14:paraId="58ACEB72" w14:textId="77777777" w:rsidR="004A2DF9" w:rsidRPr="00312274" w:rsidRDefault="004A2DF9" w:rsidP="007C54E5">
    <w:pPr>
      <w:pStyle w:val="Fuzeile"/>
      <w:jc w:val="center"/>
      <w:rPr>
        <w:smallCaps/>
        <w:sz w:val="18"/>
      </w:rPr>
    </w:pPr>
    <w:r w:rsidRPr="00312274">
      <w:rPr>
        <w:smallCaps/>
        <w:sz w:val="18"/>
      </w:rPr>
      <w:t>Mittel- und Neulateinische Materialien für den Lateinunterricht</w:t>
    </w:r>
  </w:p>
  <w:p w14:paraId="7CD15AFD" w14:textId="71FE9E0E" w:rsidR="004A2DF9" w:rsidRPr="00312274" w:rsidRDefault="004A2DF9" w:rsidP="007C54E5">
    <w:pPr>
      <w:pStyle w:val="Fuzeile"/>
      <w:jc w:val="center"/>
      <w:rPr>
        <w:sz w:val="18"/>
      </w:rPr>
    </w:pPr>
    <w:r w:rsidRPr="00312274">
      <w:rPr>
        <w:sz w:val="18"/>
      </w:rPr>
      <w:t xml:space="preserve">zusammengestellt von </w:t>
    </w:r>
    <w:r w:rsidR="00DA17E0">
      <w:rPr>
        <w:sz w:val="18"/>
      </w:rPr>
      <w:t xml:space="preserve">Simon Ellinger, </w:t>
    </w:r>
    <w:proofErr w:type="spellStart"/>
    <w:r w:rsidR="00DA17E0">
      <w:rPr>
        <w:sz w:val="18"/>
      </w:rPr>
      <w:t>MEd</w:t>
    </w:r>
    <w:proofErr w:type="spellEnd"/>
  </w:p>
  <w:p w14:paraId="069C8F4E" w14:textId="439D7D80" w:rsidR="004A2DF9" w:rsidRPr="00312274" w:rsidRDefault="004A2DF9" w:rsidP="00DA17E0">
    <w:pPr>
      <w:pStyle w:val="Fuzeile"/>
      <w:tabs>
        <w:tab w:val="center" w:pos="7002"/>
        <w:tab w:val="right" w:pos="14004"/>
      </w:tabs>
      <w:jc w:val="center"/>
      <w:rPr>
        <w:sz w:val="14"/>
      </w:rPr>
    </w:pPr>
    <w:r w:rsidRPr="00312274">
      <w:rPr>
        <w:sz w:val="14"/>
      </w:rPr>
      <w:t>(</w:t>
    </w:r>
    <w:r w:rsidR="00DA17E0">
      <w:rPr>
        <w:sz w:val="14"/>
      </w:rPr>
      <w:t>BRG Wörgl</w:t>
    </w:r>
    <w:r w:rsidRPr="00312274">
      <w:rPr>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7BE79" w14:textId="77777777" w:rsidR="00234EEA" w:rsidRDefault="00234EEA" w:rsidP="000E74E5">
      <w:pPr>
        <w:spacing w:after="0" w:line="240" w:lineRule="auto"/>
      </w:pPr>
      <w:r>
        <w:separator/>
      </w:r>
    </w:p>
  </w:footnote>
  <w:footnote w:type="continuationSeparator" w:id="0">
    <w:p w14:paraId="17404248" w14:textId="77777777" w:rsidR="00234EEA" w:rsidRDefault="00234EEA" w:rsidP="000E74E5">
      <w:pPr>
        <w:spacing w:after="0" w:line="240" w:lineRule="auto"/>
      </w:pPr>
      <w:r>
        <w:continuationSeparator/>
      </w:r>
    </w:p>
  </w:footnote>
  <w:footnote w:id="1">
    <w:p w14:paraId="1A6C597A" w14:textId="4C939CC7" w:rsidR="005641B3" w:rsidRDefault="005641B3" w:rsidP="001F1218">
      <w:pPr>
        <w:pStyle w:val="Funotentext"/>
        <w:jc w:val="both"/>
      </w:pPr>
      <w:r>
        <w:rPr>
          <w:rStyle w:val="Funotenzeichen"/>
        </w:rPr>
        <w:footnoteRef/>
      </w:r>
      <w:r>
        <w:t xml:space="preserve"> </w:t>
      </w:r>
      <w:r w:rsidRPr="005641B3">
        <w:t xml:space="preserve">Ursprünglich wurde der Begriff Synode aber synonym mit Konzil verwendet (das kann man dann auch am lateinischen Textausschnitt zur Erklärung der Religionsfreiheit vom Zweiten Vatikanischen Konzil erkennen, wo das lateinische Vokabel </w:t>
      </w:r>
      <w:proofErr w:type="spellStart"/>
      <w:r w:rsidRPr="00E92DA7">
        <w:rPr>
          <w:i/>
          <w:iCs/>
        </w:rPr>
        <w:t>synodus</w:t>
      </w:r>
      <w:proofErr w:type="spellEnd"/>
      <w:r w:rsidRPr="005641B3">
        <w:t xml:space="preserve"> verwendet wird).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61137" w14:textId="6ACE85AB" w:rsidR="004A2DF9" w:rsidRPr="00513FDC" w:rsidRDefault="00A40F6E" w:rsidP="00513FDC">
    <w:pPr>
      <w:pStyle w:val="Kopfzeile"/>
      <w:tabs>
        <w:tab w:val="clear" w:pos="9072"/>
        <w:tab w:val="left" w:pos="13633"/>
        <w:tab w:val="right" w:pos="14004"/>
      </w:tabs>
      <w:rPr>
        <w:smallCaps/>
        <w:sz w:val="32"/>
      </w:rPr>
    </w:pPr>
    <w:r w:rsidRPr="00312274">
      <w:rPr>
        <w:noProof/>
        <w:lang w:eastAsia="de-DE"/>
      </w:rPr>
      <w:drawing>
        <wp:anchor distT="0" distB="0" distL="114300" distR="114300" simplePos="0" relativeHeight="251702784" behindDoc="1" locked="0" layoutInCell="1" allowOverlap="1" wp14:anchorId="48FD6CEF" wp14:editId="3D48EB3C">
          <wp:simplePos x="0" y="0"/>
          <wp:positionH relativeFrom="column">
            <wp:posOffset>7629250</wp:posOffset>
          </wp:positionH>
          <wp:positionV relativeFrom="paragraph">
            <wp:posOffset>-211455</wp:posOffset>
          </wp:positionV>
          <wp:extent cx="1255395" cy="1341120"/>
          <wp:effectExtent l="0" t="0" r="1905" b="0"/>
          <wp:wrapTight wrapText="bothSides">
            <wp:wrapPolygon edited="0">
              <wp:start x="0" y="0"/>
              <wp:lineTo x="0" y="21170"/>
              <wp:lineTo x="21305" y="21170"/>
              <wp:lineTo x="2130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w:r>
    <w:r w:rsidR="005641B3">
      <w:rPr>
        <w:i/>
        <w:smallCaps/>
        <w:sz w:val="32"/>
      </w:rPr>
      <w:t>Die beiden Vatikanischen Konzile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9EA9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0B2EFA"/>
    <w:multiLevelType w:val="hybridMultilevel"/>
    <w:tmpl w:val="F5520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553418"/>
    <w:multiLevelType w:val="hybridMultilevel"/>
    <w:tmpl w:val="6298B94E"/>
    <w:lvl w:ilvl="0" w:tplc="7FAC5F9C">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62226D"/>
    <w:multiLevelType w:val="hybridMultilevel"/>
    <w:tmpl w:val="650CF8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EF0435"/>
    <w:multiLevelType w:val="hybridMultilevel"/>
    <w:tmpl w:val="4BDCB9E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BB529F"/>
    <w:multiLevelType w:val="hybridMultilevel"/>
    <w:tmpl w:val="7FFC8C34"/>
    <w:lvl w:ilvl="0" w:tplc="8C0A05B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464D27"/>
    <w:multiLevelType w:val="hybridMultilevel"/>
    <w:tmpl w:val="BEA206E6"/>
    <w:lvl w:ilvl="0" w:tplc="39BE76B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E6F2D5F"/>
    <w:multiLevelType w:val="hybridMultilevel"/>
    <w:tmpl w:val="35F8E5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5475F0B"/>
    <w:multiLevelType w:val="hybridMultilevel"/>
    <w:tmpl w:val="59E4EB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EB62392"/>
    <w:multiLevelType w:val="hybridMultilevel"/>
    <w:tmpl w:val="34A89976"/>
    <w:lvl w:ilvl="0" w:tplc="C51E8F3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F871BFB"/>
    <w:multiLevelType w:val="hybridMultilevel"/>
    <w:tmpl w:val="600E8C8C"/>
    <w:lvl w:ilvl="0" w:tplc="A426F6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0"/>
  </w:num>
  <w:num w:numId="5">
    <w:abstractNumId w:val="9"/>
  </w:num>
  <w:num w:numId="6">
    <w:abstractNumId w:val="3"/>
  </w:num>
  <w:num w:numId="7">
    <w:abstractNumId w:val="4"/>
  </w:num>
  <w:num w:numId="8">
    <w:abstractNumId w:val="5"/>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4E5"/>
    <w:rsid w:val="00004943"/>
    <w:rsid w:val="00016058"/>
    <w:rsid w:val="000169A5"/>
    <w:rsid w:val="00033989"/>
    <w:rsid w:val="0005150B"/>
    <w:rsid w:val="00051F4D"/>
    <w:rsid w:val="00060914"/>
    <w:rsid w:val="00061627"/>
    <w:rsid w:val="00065105"/>
    <w:rsid w:val="000706A2"/>
    <w:rsid w:val="000A4F2F"/>
    <w:rsid w:val="000C59AE"/>
    <w:rsid w:val="000D5DB8"/>
    <w:rsid w:val="000E5317"/>
    <w:rsid w:val="000E74E5"/>
    <w:rsid w:val="000F6738"/>
    <w:rsid w:val="00102CBC"/>
    <w:rsid w:val="00107FE0"/>
    <w:rsid w:val="001606DC"/>
    <w:rsid w:val="00160E1F"/>
    <w:rsid w:val="00160EEA"/>
    <w:rsid w:val="001740A9"/>
    <w:rsid w:val="001A3FD8"/>
    <w:rsid w:val="001B37BE"/>
    <w:rsid w:val="001D5539"/>
    <w:rsid w:val="001E001F"/>
    <w:rsid w:val="001E1473"/>
    <w:rsid w:val="001E3482"/>
    <w:rsid w:val="001E5AA2"/>
    <w:rsid w:val="001E63D4"/>
    <w:rsid w:val="001F1218"/>
    <w:rsid w:val="00213230"/>
    <w:rsid w:val="00231DFC"/>
    <w:rsid w:val="00234EEA"/>
    <w:rsid w:val="00237E64"/>
    <w:rsid w:val="002A6B89"/>
    <w:rsid w:val="002C11D3"/>
    <w:rsid w:val="002D0499"/>
    <w:rsid w:val="002D27E2"/>
    <w:rsid w:val="002D5E97"/>
    <w:rsid w:val="002D6ADD"/>
    <w:rsid w:val="002E5401"/>
    <w:rsid w:val="002F1413"/>
    <w:rsid w:val="00306B1B"/>
    <w:rsid w:val="00312274"/>
    <w:rsid w:val="00317AEB"/>
    <w:rsid w:val="00325A0B"/>
    <w:rsid w:val="0033000D"/>
    <w:rsid w:val="00332232"/>
    <w:rsid w:val="00343B87"/>
    <w:rsid w:val="00344FFB"/>
    <w:rsid w:val="00355E25"/>
    <w:rsid w:val="00357244"/>
    <w:rsid w:val="003604D5"/>
    <w:rsid w:val="00361078"/>
    <w:rsid w:val="0036759F"/>
    <w:rsid w:val="0037176F"/>
    <w:rsid w:val="003722B8"/>
    <w:rsid w:val="00384D89"/>
    <w:rsid w:val="003A3511"/>
    <w:rsid w:val="003A6D59"/>
    <w:rsid w:val="003D1446"/>
    <w:rsid w:val="003E21CF"/>
    <w:rsid w:val="00401A1E"/>
    <w:rsid w:val="00403050"/>
    <w:rsid w:val="004400A3"/>
    <w:rsid w:val="00455B08"/>
    <w:rsid w:val="0045798D"/>
    <w:rsid w:val="00475894"/>
    <w:rsid w:val="004A2C9D"/>
    <w:rsid w:val="004A2DF9"/>
    <w:rsid w:val="004C26C0"/>
    <w:rsid w:val="004C3E91"/>
    <w:rsid w:val="004C56C1"/>
    <w:rsid w:val="004D3795"/>
    <w:rsid w:val="004D766F"/>
    <w:rsid w:val="004E06C3"/>
    <w:rsid w:val="004F500C"/>
    <w:rsid w:val="004F74D6"/>
    <w:rsid w:val="00502B69"/>
    <w:rsid w:val="00507395"/>
    <w:rsid w:val="00513FDC"/>
    <w:rsid w:val="00517A4E"/>
    <w:rsid w:val="00542B8A"/>
    <w:rsid w:val="00554EF3"/>
    <w:rsid w:val="00562E9A"/>
    <w:rsid w:val="005641B3"/>
    <w:rsid w:val="005654EB"/>
    <w:rsid w:val="0057169E"/>
    <w:rsid w:val="00582632"/>
    <w:rsid w:val="005A3849"/>
    <w:rsid w:val="005A6755"/>
    <w:rsid w:val="005C30B8"/>
    <w:rsid w:val="005E0C5C"/>
    <w:rsid w:val="005E33B7"/>
    <w:rsid w:val="005F70C1"/>
    <w:rsid w:val="00600543"/>
    <w:rsid w:val="00605B46"/>
    <w:rsid w:val="006131A1"/>
    <w:rsid w:val="00621000"/>
    <w:rsid w:val="0062539F"/>
    <w:rsid w:val="006265D4"/>
    <w:rsid w:val="0065232F"/>
    <w:rsid w:val="006608C0"/>
    <w:rsid w:val="0067264D"/>
    <w:rsid w:val="006901D1"/>
    <w:rsid w:val="00692B6F"/>
    <w:rsid w:val="006A0A1C"/>
    <w:rsid w:val="006A1895"/>
    <w:rsid w:val="006A2D49"/>
    <w:rsid w:val="006A2E86"/>
    <w:rsid w:val="006D5BA6"/>
    <w:rsid w:val="006E1135"/>
    <w:rsid w:val="00704401"/>
    <w:rsid w:val="007414A0"/>
    <w:rsid w:val="00746C5E"/>
    <w:rsid w:val="0075437B"/>
    <w:rsid w:val="0075679E"/>
    <w:rsid w:val="007603FE"/>
    <w:rsid w:val="00776ECB"/>
    <w:rsid w:val="0079153E"/>
    <w:rsid w:val="00796129"/>
    <w:rsid w:val="007B64DF"/>
    <w:rsid w:val="007C54E5"/>
    <w:rsid w:val="007D01BD"/>
    <w:rsid w:val="007D08C4"/>
    <w:rsid w:val="007E3B9A"/>
    <w:rsid w:val="007F60A4"/>
    <w:rsid w:val="00810C03"/>
    <w:rsid w:val="008113FF"/>
    <w:rsid w:val="0081257F"/>
    <w:rsid w:val="00826C3D"/>
    <w:rsid w:val="008371B7"/>
    <w:rsid w:val="0084195D"/>
    <w:rsid w:val="00847C8B"/>
    <w:rsid w:val="00860468"/>
    <w:rsid w:val="00864A6F"/>
    <w:rsid w:val="00866F0E"/>
    <w:rsid w:val="00870407"/>
    <w:rsid w:val="00894E72"/>
    <w:rsid w:val="008A04FD"/>
    <w:rsid w:val="008A1CAA"/>
    <w:rsid w:val="008A3552"/>
    <w:rsid w:val="008E7C3B"/>
    <w:rsid w:val="008F5E8E"/>
    <w:rsid w:val="00901036"/>
    <w:rsid w:val="009057F7"/>
    <w:rsid w:val="00915C74"/>
    <w:rsid w:val="009206AC"/>
    <w:rsid w:val="00924AC8"/>
    <w:rsid w:val="00960E43"/>
    <w:rsid w:val="0097254A"/>
    <w:rsid w:val="00983D6A"/>
    <w:rsid w:val="0098666E"/>
    <w:rsid w:val="009869A8"/>
    <w:rsid w:val="009933E4"/>
    <w:rsid w:val="009A3ECA"/>
    <w:rsid w:val="009A6A9F"/>
    <w:rsid w:val="009E3566"/>
    <w:rsid w:val="009F4A1D"/>
    <w:rsid w:val="00A24333"/>
    <w:rsid w:val="00A30FB4"/>
    <w:rsid w:val="00A32E61"/>
    <w:rsid w:val="00A36B2A"/>
    <w:rsid w:val="00A40F6E"/>
    <w:rsid w:val="00A62941"/>
    <w:rsid w:val="00A728DC"/>
    <w:rsid w:val="00A804D7"/>
    <w:rsid w:val="00A859C8"/>
    <w:rsid w:val="00A917CE"/>
    <w:rsid w:val="00AA2312"/>
    <w:rsid w:val="00AB0118"/>
    <w:rsid w:val="00AB3931"/>
    <w:rsid w:val="00AC3837"/>
    <w:rsid w:val="00AC716A"/>
    <w:rsid w:val="00B0620D"/>
    <w:rsid w:val="00B2782C"/>
    <w:rsid w:val="00B327F6"/>
    <w:rsid w:val="00B32C3D"/>
    <w:rsid w:val="00B35005"/>
    <w:rsid w:val="00B428AE"/>
    <w:rsid w:val="00B4566E"/>
    <w:rsid w:val="00B65891"/>
    <w:rsid w:val="00B73596"/>
    <w:rsid w:val="00BB77B9"/>
    <w:rsid w:val="00BC0984"/>
    <w:rsid w:val="00BD42C1"/>
    <w:rsid w:val="00BE2164"/>
    <w:rsid w:val="00BF2985"/>
    <w:rsid w:val="00BF4670"/>
    <w:rsid w:val="00C07FAD"/>
    <w:rsid w:val="00C27ECA"/>
    <w:rsid w:val="00C91A26"/>
    <w:rsid w:val="00C93B77"/>
    <w:rsid w:val="00CB2D96"/>
    <w:rsid w:val="00CB3B89"/>
    <w:rsid w:val="00CC6408"/>
    <w:rsid w:val="00CE2BBA"/>
    <w:rsid w:val="00D0289C"/>
    <w:rsid w:val="00D23DFE"/>
    <w:rsid w:val="00D37255"/>
    <w:rsid w:val="00D528AC"/>
    <w:rsid w:val="00D70D1D"/>
    <w:rsid w:val="00D727D1"/>
    <w:rsid w:val="00DA17E0"/>
    <w:rsid w:val="00DA7EB1"/>
    <w:rsid w:val="00DB3BFC"/>
    <w:rsid w:val="00DF721B"/>
    <w:rsid w:val="00E01BD4"/>
    <w:rsid w:val="00E11F74"/>
    <w:rsid w:val="00E24A57"/>
    <w:rsid w:val="00E268AF"/>
    <w:rsid w:val="00E42042"/>
    <w:rsid w:val="00E47A4F"/>
    <w:rsid w:val="00E60311"/>
    <w:rsid w:val="00E628A7"/>
    <w:rsid w:val="00E62B67"/>
    <w:rsid w:val="00E7660D"/>
    <w:rsid w:val="00E8007C"/>
    <w:rsid w:val="00E84C67"/>
    <w:rsid w:val="00E84F03"/>
    <w:rsid w:val="00E92DA7"/>
    <w:rsid w:val="00E93F50"/>
    <w:rsid w:val="00EA09A4"/>
    <w:rsid w:val="00EB5845"/>
    <w:rsid w:val="00EE13BD"/>
    <w:rsid w:val="00F02A51"/>
    <w:rsid w:val="00F04AB2"/>
    <w:rsid w:val="00F32977"/>
    <w:rsid w:val="00F3654D"/>
    <w:rsid w:val="00F44F18"/>
    <w:rsid w:val="00F81786"/>
    <w:rsid w:val="00F92CE4"/>
    <w:rsid w:val="00FA13DE"/>
    <w:rsid w:val="00FB6D19"/>
    <w:rsid w:val="00FD5FCB"/>
    <w:rsid w:val="00FE14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5E228"/>
  <w15:docId w15:val="{C6DA25E5-18E3-4893-BB65-E3C6D1A2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D3795"/>
    <w:rPr>
      <w:rFonts w:ascii="Palatino Linotype" w:hAnsi="Palatino Linotype"/>
      <w:sz w:val="24"/>
    </w:rPr>
  </w:style>
  <w:style w:type="paragraph" w:styleId="berschrift1">
    <w:name w:val="heading 1"/>
    <w:aliases w:val="Kapitel"/>
    <w:basedOn w:val="Standard"/>
    <w:next w:val="Standard"/>
    <w:link w:val="berschrift1Zchn"/>
    <w:uiPriority w:val="9"/>
    <w:qFormat/>
    <w:rsid w:val="003D1446"/>
    <w:pPr>
      <w:keepNext/>
      <w:keepLines/>
      <w:spacing w:before="240" w:after="0"/>
      <w:outlineLvl w:val="0"/>
    </w:pPr>
    <w:rPr>
      <w:rFonts w:eastAsiaTheme="majorEastAsia" w:cstheme="majorBidi"/>
      <w:sz w:val="36"/>
      <w:szCs w:val="32"/>
      <w:u w:val="single"/>
    </w:rPr>
  </w:style>
  <w:style w:type="paragraph" w:styleId="berschrift2">
    <w:name w:val="heading 2"/>
    <w:aliases w:val="Lektion"/>
    <w:basedOn w:val="Standard"/>
    <w:next w:val="Standard"/>
    <w:link w:val="berschrift2Zchn"/>
    <w:uiPriority w:val="9"/>
    <w:unhideWhenUsed/>
    <w:qFormat/>
    <w:rsid w:val="003D1446"/>
    <w:pPr>
      <w:keepNext/>
      <w:keepLines/>
      <w:spacing w:before="40" w:after="0"/>
      <w:outlineLvl w:val="1"/>
    </w:pPr>
    <w:rPr>
      <w:rFonts w:eastAsiaTheme="majorEastAsia" w:cstheme="majorBidi"/>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D1446"/>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rsid w:val="000E74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4E5"/>
  </w:style>
  <w:style w:type="paragraph" w:styleId="Fuzeile">
    <w:name w:val="footer"/>
    <w:basedOn w:val="Standard"/>
    <w:link w:val="FuzeileZchn"/>
    <w:uiPriority w:val="99"/>
    <w:unhideWhenUsed/>
    <w:rsid w:val="000E74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74E5"/>
  </w:style>
  <w:style w:type="table" w:styleId="Tabellenraster">
    <w:name w:val="Table Grid"/>
    <w:basedOn w:val="NormaleTabelle"/>
    <w:uiPriority w:val="39"/>
    <w:rsid w:val="0062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5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B08"/>
    <w:rPr>
      <w:rFonts w:ascii="Segoe UI" w:hAnsi="Segoe UI" w:cs="Segoe UI"/>
      <w:sz w:val="18"/>
      <w:szCs w:val="18"/>
    </w:rPr>
  </w:style>
  <w:style w:type="character" w:customStyle="1" w:styleId="KeinLeerraumZchn">
    <w:name w:val="Kein Leerraum Zchn"/>
    <w:basedOn w:val="Absatz-Standardschriftart"/>
    <w:link w:val="KeinLeerraum"/>
    <w:uiPriority w:val="1"/>
    <w:rsid w:val="003D1446"/>
    <w:rPr>
      <w:rFonts w:ascii="Palatino Linotype" w:hAnsi="Palatino Linotype"/>
      <w:sz w:val="20"/>
    </w:rPr>
  </w:style>
  <w:style w:type="paragraph" w:styleId="Aufzhlungszeichen">
    <w:name w:val="List Bullet"/>
    <w:basedOn w:val="Standard"/>
    <w:uiPriority w:val="99"/>
    <w:unhideWhenUsed/>
    <w:rsid w:val="00E47A4F"/>
    <w:pPr>
      <w:numPr>
        <w:numId w:val="2"/>
      </w:numPr>
      <w:contextualSpacing/>
    </w:pPr>
  </w:style>
  <w:style w:type="table" w:customStyle="1" w:styleId="Tabellenraster1">
    <w:name w:val="Tabellenraster1"/>
    <w:basedOn w:val="NormaleTabelle"/>
    <w:next w:val="Tabellenraster"/>
    <w:uiPriority w:val="39"/>
    <w:rsid w:val="00EA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Kapitel Zchn"/>
    <w:basedOn w:val="Absatz-Standardschriftart"/>
    <w:link w:val="berschrift1"/>
    <w:uiPriority w:val="9"/>
    <w:rsid w:val="003D1446"/>
    <w:rPr>
      <w:rFonts w:ascii="Palatino Linotype" w:eastAsiaTheme="majorEastAsia" w:hAnsi="Palatino Linotype" w:cstheme="majorBidi"/>
      <w:sz w:val="36"/>
      <w:szCs w:val="32"/>
      <w:u w:val="single"/>
    </w:rPr>
  </w:style>
  <w:style w:type="paragraph" w:styleId="Inhaltsverzeichnisberschrift">
    <w:name w:val="TOC Heading"/>
    <w:basedOn w:val="berschrift1"/>
    <w:next w:val="Standard"/>
    <w:uiPriority w:val="39"/>
    <w:unhideWhenUsed/>
    <w:qFormat/>
    <w:rsid w:val="004D3795"/>
    <w:pPr>
      <w:outlineLvl w:val="9"/>
    </w:pPr>
    <w:rPr>
      <w:lang w:eastAsia="de-DE"/>
    </w:rPr>
  </w:style>
  <w:style w:type="paragraph" w:styleId="Verzeichnis3">
    <w:name w:val="toc 3"/>
    <w:basedOn w:val="Standard"/>
    <w:next w:val="Standard"/>
    <w:autoRedefine/>
    <w:uiPriority w:val="39"/>
    <w:unhideWhenUsed/>
    <w:rsid w:val="004D3795"/>
    <w:pPr>
      <w:spacing w:after="100"/>
      <w:ind w:left="440"/>
    </w:pPr>
  </w:style>
  <w:style w:type="character" w:styleId="Hyperlink">
    <w:name w:val="Hyperlink"/>
    <w:basedOn w:val="Absatz-Standardschriftart"/>
    <w:uiPriority w:val="99"/>
    <w:unhideWhenUsed/>
    <w:rsid w:val="004D3795"/>
    <w:rPr>
      <w:color w:val="0563C1" w:themeColor="hyperlink"/>
      <w:u w:val="single"/>
    </w:rPr>
  </w:style>
  <w:style w:type="character" w:customStyle="1" w:styleId="berschrift2Zchn">
    <w:name w:val="Überschrift 2 Zchn"/>
    <w:aliases w:val="Lektion Zchn"/>
    <w:basedOn w:val="Absatz-Standardschriftart"/>
    <w:link w:val="berschrift2"/>
    <w:uiPriority w:val="9"/>
    <w:rsid w:val="003D1446"/>
    <w:rPr>
      <w:rFonts w:ascii="Palatino Linotype" w:eastAsiaTheme="majorEastAsia" w:hAnsi="Palatino Linotype" w:cstheme="majorBidi"/>
      <w:sz w:val="28"/>
      <w:szCs w:val="26"/>
      <w:u w:val="single"/>
    </w:rPr>
  </w:style>
  <w:style w:type="paragraph" w:styleId="Zitat">
    <w:name w:val="Quote"/>
    <w:aliases w:val="Text"/>
    <w:basedOn w:val="KeinLeerraum"/>
    <w:next w:val="Standard"/>
    <w:link w:val="ZitatZchn"/>
    <w:uiPriority w:val="29"/>
    <w:qFormat/>
    <w:rsid w:val="003D1446"/>
    <w:pPr>
      <w:spacing w:after="0" w:line="480" w:lineRule="atLeast"/>
      <w:jc w:val="both"/>
    </w:pPr>
    <w:rPr>
      <w:iCs/>
      <w:sz w:val="22"/>
    </w:rPr>
  </w:style>
  <w:style w:type="character" w:customStyle="1" w:styleId="ZitatZchn">
    <w:name w:val="Zitat Zchn"/>
    <w:aliases w:val="Text Zchn"/>
    <w:basedOn w:val="Absatz-Standardschriftart"/>
    <w:link w:val="Zitat"/>
    <w:uiPriority w:val="29"/>
    <w:rsid w:val="003D1446"/>
    <w:rPr>
      <w:rFonts w:ascii="Palatino Linotype" w:hAnsi="Palatino Linotype"/>
      <w:iCs/>
    </w:rPr>
  </w:style>
  <w:style w:type="paragraph" w:customStyle="1" w:styleId="Vokabeln">
    <w:name w:val="Vokabeln"/>
    <w:basedOn w:val="KeinLeerraum"/>
    <w:qFormat/>
    <w:rsid w:val="003D1446"/>
    <w:pPr>
      <w:framePr w:hSpace="141" w:wrap="around" w:vAnchor="text" w:hAnchor="margin" w:x="-142" w:y="113"/>
      <w:spacing w:after="0" w:line="240" w:lineRule="exact"/>
      <w:contextualSpacing w:val="0"/>
    </w:pPr>
    <w:rPr>
      <w:rFonts w:cs="Times New Roman"/>
      <w:sz w:val="16"/>
      <w:szCs w:val="20"/>
    </w:rPr>
  </w:style>
  <w:style w:type="character" w:styleId="Buchtitel">
    <w:name w:val="Book Title"/>
    <w:aliases w:val="Reader"/>
    <w:basedOn w:val="Absatz-Standardschriftart"/>
    <w:uiPriority w:val="33"/>
    <w:qFormat/>
    <w:rsid w:val="004E06C3"/>
    <w:rPr>
      <w:rFonts w:ascii="Palatino Linotype" w:hAnsi="Palatino Linotype"/>
      <w:b/>
      <w:bCs/>
      <w:i w:val="0"/>
      <w:iCs/>
      <w:spacing w:val="5"/>
      <w:sz w:val="36"/>
    </w:rPr>
  </w:style>
  <w:style w:type="table" w:customStyle="1" w:styleId="Tabellenraster11">
    <w:name w:val="Tabellenraster11"/>
    <w:basedOn w:val="NormaleTabelle"/>
    <w:next w:val="Tabellenraster"/>
    <w:uiPriority w:val="39"/>
    <w:rsid w:val="009E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9E3566"/>
    <w:pPr>
      <w:spacing w:after="100"/>
    </w:pPr>
  </w:style>
  <w:style w:type="paragraph" w:customStyle="1" w:styleId="Grammatik">
    <w:name w:val="Grammatik"/>
    <w:basedOn w:val="Vokabeln"/>
    <w:qFormat/>
    <w:rsid w:val="009E3566"/>
    <w:pPr>
      <w:framePr w:wrap="around"/>
    </w:pPr>
    <w:rPr>
      <w:i/>
    </w:rPr>
  </w:style>
  <w:style w:type="paragraph" w:styleId="Funotentext">
    <w:name w:val="footnote text"/>
    <w:basedOn w:val="Standard"/>
    <w:link w:val="FunotentextZchn"/>
    <w:uiPriority w:val="99"/>
    <w:semiHidden/>
    <w:unhideWhenUsed/>
    <w:rsid w:val="005641B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641B3"/>
    <w:rPr>
      <w:rFonts w:ascii="Palatino Linotype" w:hAnsi="Palatino Linotype"/>
      <w:sz w:val="20"/>
      <w:szCs w:val="20"/>
    </w:rPr>
  </w:style>
  <w:style w:type="character" w:styleId="Funotenzeichen">
    <w:name w:val="footnote reference"/>
    <w:basedOn w:val="Absatz-Standardschriftart"/>
    <w:uiPriority w:val="99"/>
    <w:semiHidden/>
    <w:unhideWhenUsed/>
    <w:rsid w:val="005641B3"/>
    <w:rPr>
      <w:vertAlign w:val="superscript"/>
    </w:rPr>
  </w:style>
  <w:style w:type="paragraph" w:styleId="Listenabsatz">
    <w:name w:val="List Paragraph"/>
    <w:basedOn w:val="Standard"/>
    <w:uiPriority w:val="34"/>
    <w:qFormat/>
    <w:rsid w:val="00E92DA7"/>
    <w:pPr>
      <w:ind w:left="720"/>
      <w:contextualSpacing/>
    </w:pPr>
  </w:style>
  <w:style w:type="character" w:styleId="NichtaufgelsteErwhnung">
    <w:name w:val="Unresolved Mention"/>
    <w:basedOn w:val="Absatz-Standardschriftart"/>
    <w:uiPriority w:val="99"/>
    <w:semiHidden/>
    <w:unhideWhenUsed/>
    <w:rsid w:val="00237E64"/>
    <w:rPr>
      <w:color w:val="605E5C"/>
      <w:shd w:val="clear" w:color="auto" w:fill="E1DFDD"/>
    </w:rPr>
  </w:style>
  <w:style w:type="paragraph" w:styleId="Verzeichnis2">
    <w:name w:val="toc 2"/>
    <w:basedOn w:val="Standard"/>
    <w:next w:val="Standard"/>
    <w:autoRedefine/>
    <w:uiPriority w:val="39"/>
    <w:unhideWhenUsed/>
    <w:rsid w:val="0045798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archive/hist_councils/ii_vatican_council/documents/vat-ii_decl_19651207_dignitatis-humanae_l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2B03B-570C-F640-B2FC-DE2998D7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2724</Words>
  <Characters>14985</Characters>
  <Application>Microsoft Office Word</Application>
  <DocSecurity>0</DocSecurity>
  <Lines>325</Lines>
  <Paragraphs>153</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Brinkmann, Clemens Cornelius</dc:creator>
  <cp:keywords/>
  <dc:description/>
  <cp:lastModifiedBy>Giere, Carolin Anna</cp:lastModifiedBy>
  <cp:revision>2</cp:revision>
  <cp:lastPrinted>2019-08-02T16:43:00Z</cp:lastPrinted>
  <dcterms:created xsi:type="dcterms:W3CDTF">2022-12-29T08:58:00Z</dcterms:created>
  <dcterms:modified xsi:type="dcterms:W3CDTF">2022-12-29T08:58:00Z</dcterms:modified>
</cp:coreProperties>
</file>